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A8" w:rsidRDefault="006D6BA8" w:rsidP="006D6BA8">
      <w:pPr>
        <w:pBdr>
          <w:bottom w:val="single" w:sz="6" w:space="0" w:color="AAAAAA"/>
        </w:pBdr>
        <w:spacing w:after="24" w:line="288" w:lineRule="atLeast"/>
        <w:outlineLvl w:val="0"/>
        <w:rPr>
          <w:rFonts w:ascii="Times New Roman" w:eastAsia="Times New Roman" w:hAnsi="Times New Roman" w:cs="Times New Roman"/>
          <w:color w:val="000000"/>
          <w:kern w:val="36"/>
          <w:sz w:val="24"/>
          <w:szCs w:val="24"/>
          <w:lang w:eastAsia="es-ES"/>
        </w:rPr>
      </w:pPr>
      <w:r w:rsidRPr="006D6BA8">
        <w:rPr>
          <w:rFonts w:ascii="Times New Roman" w:eastAsia="Times New Roman" w:hAnsi="Times New Roman" w:cs="Times New Roman"/>
          <w:color w:val="000000"/>
          <w:kern w:val="36"/>
          <w:sz w:val="24"/>
          <w:szCs w:val="24"/>
          <w:lang w:eastAsia="es-ES"/>
        </w:rPr>
        <w:t>Organización Política de Alemania</w:t>
      </w:r>
    </w:p>
    <w:p w:rsidR="006D6BA8" w:rsidRPr="006D6BA8" w:rsidRDefault="00A41C22" w:rsidP="006D6BA8">
      <w:pPr>
        <w:pBdr>
          <w:bottom w:val="single" w:sz="6" w:space="0" w:color="AAAAAA"/>
        </w:pBdr>
        <w:spacing w:after="24" w:line="288" w:lineRule="atLeast"/>
        <w:outlineLvl w:val="0"/>
        <w:rPr>
          <w:rFonts w:ascii="Times New Roman" w:eastAsia="Times New Roman" w:hAnsi="Times New Roman" w:cs="Times New Roman"/>
          <w:color w:val="000000"/>
          <w:kern w:val="36"/>
          <w:sz w:val="24"/>
          <w:szCs w:val="24"/>
          <w:lang w:eastAsia="es-ES"/>
        </w:rPr>
      </w:pPr>
      <w:hyperlink r:id="rId5" w:history="1">
        <w:r w:rsidR="006D6BA8">
          <w:rPr>
            <w:rStyle w:val="Hipervnculo"/>
          </w:rPr>
          <w:t>http://es.wikipedia.org/wiki/Pol%C3%ADtica_de_Alemania</w:t>
        </w:r>
      </w:hyperlink>
    </w:p>
    <w:p w:rsidR="006D6BA8" w:rsidRPr="006D6BA8" w:rsidRDefault="006D6BA8" w:rsidP="006D6BA8">
      <w:pPr>
        <w:shd w:val="clear" w:color="auto" w:fill="FFFFFF"/>
        <w:spacing w:before="96" w:after="120" w:line="360" w:lineRule="atLeast"/>
        <w:rPr>
          <w:rFonts w:ascii="Arial" w:eastAsia="Times New Roman" w:hAnsi="Arial" w:cs="Arial"/>
          <w:color w:val="000000"/>
          <w:sz w:val="20"/>
          <w:szCs w:val="20"/>
          <w:lang w:eastAsia="es-ES"/>
        </w:rPr>
      </w:pPr>
      <w:r w:rsidRPr="006D6BA8">
        <w:rPr>
          <w:rFonts w:ascii="Arial" w:eastAsia="Times New Roman" w:hAnsi="Arial" w:cs="Arial"/>
          <w:color w:val="000000"/>
          <w:sz w:val="20"/>
          <w:szCs w:val="20"/>
          <w:lang w:eastAsia="es-ES"/>
        </w:rPr>
        <w:t>La</w:t>
      </w:r>
      <w:r w:rsidRPr="006D6BA8">
        <w:rPr>
          <w:rFonts w:ascii="Arial" w:eastAsia="Times New Roman" w:hAnsi="Arial" w:cs="Arial"/>
          <w:color w:val="000000"/>
          <w:sz w:val="20"/>
          <w:lang w:eastAsia="es-ES"/>
        </w:rPr>
        <w:t> </w:t>
      </w:r>
      <w:hyperlink r:id="rId6" w:tooltip="República Federal de Alemania" w:history="1">
        <w:r w:rsidRPr="006D6BA8">
          <w:rPr>
            <w:rFonts w:ascii="Arial" w:eastAsia="Times New Roman" w:hAnsi="Arial" w:cs="Arial"/>
            <w:b/>
            <w:bCs/>
            <w:color w:val="0B0080"/>
            <w:sz w:val="20"/>
            <w:u w:val="single"/>
            <w:lang w:eastAsia="es-ES"/>
          </w:rPr>
          <w:t>República Federal de Alemania</w:t>
        </w:r>
      </w:hyperlink>
      <w:r w:rsidRPr="006D6BA8">
        <w:rPr>
          <w:rFonts w:ascii="Arial" w:eastAsia="Times New Roman" w:hAnsi="Arial" w:cs="Arial"/>
          <w:color w:val="000000"/>
          <w:sz w:val="20"/>
          <w:lang w:eastAsia="es-ES"/>
        </w:rPr>
        <w:t> </w:t>
      </w:r>
      <w:r w:rsidRPr="006D6BA8">
        <w:rPr>
          <w:rFonts w:ascii="Arial" w:eastAsia="Times New Roman" w:hAnsi="Arial" w:cs="Arial"/>
          <w:color w:val="000000"/>
          <w:sz w:val="20"/>
          <w:szCs w:val="20"/>
          <w:lang w:eastAsia="es-ES"/>
        </w:rPr>
        <w:t>es una</w:t>
      </w:r>
      <w:r w:rsidRPr="006D6BA8">
        <w:rPr>
          <w:rFonts w:ascii="Arial" w:eastAsia="Times New Roman" w:hAnsi="Arial" w:cs="Arial"/>
          <w:color w:val="000000"/>
          <w:sz w:val="20"/>
          <w:lang w:eastAsia="es-ES"/>
        </w:rPr>
        <w:t> </w:t>
      </w:r>
      <w:hyperlink r:id="rId7" w:tooltip="Democracia" w:history="1">
        <w:r w:rsidRPr="006D6BA8">
          <w:rPr>
            <w:rFonts w:ascii="Arial" w:eastAsia="Times New Roman" w:hAnsi="Arial" w:cs="Arial"/>
            <w:color w:val="0B0080"/>
            <w:sz w:val="20"/>
            <w:u w:val="single"/>
            <w:lang w:eastAsia="es-ES"/>
          </w:rPr>
          <w:t>democracia</w:t>
        </w:r>
      </w:hyperlink>
      <w:r w:rsidRPr="006D6BA8">
        <w:rPr>
          <w:rFonts w:ascii="Arial" w:eastAsia="Times New Roman" w:hAnsi="Arial" w:cs="Arial"/>
          <w:color w:val="000000"/>
          <w:sz w:val="20"/>
          <w:lang w:eastAsia="es-ES"/>
        </w:rPr>
        <w:t> </w:t>
      </w:r>
      <w:r w:rsidRPr="006D6BA8">
        <w:rPr>
          <w:rFonts w:ascii="Arial" w:eastAsia="Times New Roman" w:hAnsi="Arial" w:cs="Arial"/>
          <w:color w:val="000000"/>
          <w:sz w:val="20"/>
          <w:szCs w:val="20"/>
          <w:lang w:eastAsia="es-ES"/>
        </w:rPr>
        <w:t>constitucional y federal cuyo sistema político es definido en su constitución de</w:t>
      </w:r>
      <w:r w:rsidRPr="006D6BA8">
        <w:rPr>
          <w:rFonts w:ascii="Arial" w:eastAsia="Times New Roman" w:hAnsi="Arial" w:cs="Arial"/>
          <w:color w:val="000000"/>
          <w:sz w:val="20"/>
          <w:lang w:eastAsia="es-ES"/>
        </w:rPr>
        <w:t> </w:t>
      </w:r>
      <w:hyperlink r:id="rId8" w:tooltip="1949" w:history="1">
        <w:r w:rsidRPr="006D6BA8">
          <w:rPr>
            <w:rFonts w:ascii="Arial" w:eastAsia="Times New Roman" w:hAnsi="Arial" w:cs="Arial"/>
            <w:color w:val="0B0080"/>
            <w:sz w:val="20"/>
            <w:u w:val="single"/>
            <w:lang w:eastAsia="es-ES"/>
          </w:rPr>
          <w:t>1949</w:t>
        </w:r>
      </w:hyperlink>
      <w:r w:rsidRPr="006D6BA8">
        <w:rPr>
          <w:rFonts w:ascii="Arial" w:eastAsia="Times New Roman" w:hAnsi="Arial" w:cs="Arial"/>
          <w:color w:val="000000"/>
          <w:sz w:val="20"/>
          <w:szCs w:val="20"/>
          <w:lang w:eastAsia="es-ES"/>
        </w:rPr>
        <w:t>, llamada</w:t>
      </w:r>
      <w:r w:rsidRPr="006D6BA8">
        <w:rPr>
          <w:rFonts w:ascii="Arial" w:eastAsia="Times New Roman" w:hAnsi="Arial" w:cs="Arial"/>
          <w:color w:val="000000"/>
          <w:sz w:val="20"/>
          <w:lang w:eastAsia="es-ES"/>
        </w:rPr>
        <w:t> </w:t>
      </w:r>
      <w:hyperlink r:id="rId9" w:tooltip="Ley Fundamental para la República Federal de Alemania" w:history="1">
        <w:proofErr w:type="spellStart"/>
        <w:r w:rsidRPr="006D6BA8">
          <w:rPr>
            <w:rFonts w:ascii="Arial" w:eastAsia="Times New Roman" w:hAnsi="Arial" w:cs="Arial"/>
            <w:i/>
            <w:iCs/>
            <w:color w:val="0B0080"/>
            <w:sz w:val="20"/>
            <w:u w:val="single"/>
            <w:lang w:eastAsia="es-ES"/>
          </w:rPr>
          <w:t>Grundgesetz</w:t>
        </w:r>
        <w:proofErr w:type="spellEnd"/>
      </w:hyperlink>
      <w:r w:rsidRPr="006D6BA8">
        <w:rPr>
          <w:rFonts w:ascii="Arial" w:eastAsia="Times New Roman" w:hAnsi="Arial" w:cs="Arial"/>
          <w:color w:val="000000"/>
          <w:sz w:val="20"/>
          <w:lang w:eastAsia="es-ES"/>
        </w:rPr>
        <w:t> </w:t>
      </w:r>
      <w:r w:rsidRPr="006D6BA8">
        <w:rPr>
          <w:rFonts w:ascii="Arial" w:eastAsia="Times New Roman" w:hAnsi="Arial" w:cs="Arial"/>
          <w:color w:val="000000"/>
          <w:sz w:val="20"/>
          <w:szCs w:val="20"/>
          <w:lang w:eastAsia="es-ES"/>
        </w:rPr>
        <w:t>(ley fundamental). Posee un sistema parlamentario, en el cual es elegido el</w:t>
      </w:r>
      <w:r w:rsidRPr="006D6BA8">
        <w:rPr>
          <w:rFonts w:ascii="Arial" w:eastAsia="Times New Roman" w:hAnsi="Arial" w:cs="Arial"/>
          <w:color w:val="000000"/>
          <w:sz w:val="20"/>
          <w:lang w:eastAsia="es-ES"/>
        </w:rPr>
        <w:t> </w:t>
      </w:r>
      <w:hyperlink r:id="rId10" w:tooltip="Jefe de gobierno" w:history="1">
        <w:r w:rsidRPr="006D6BA8">
          <w:rPr>
            <w:rFonts w:ascii="Arial" w:eastAsia="Times New Roman" w:hAnsi="Arial" w:cs="Arial"/>
            <w:color w:val="0B0080"/>
            <w:sz w:val="20"/>
            <w:u w:val="single"/>
            <w:lang w:eastAsia="es-ES"/>
          </w:rPr>
          <w:t>jefe de gobierno</w:t>
        </w:r>
      </w:hyperlink>
      <w:r w:rsidRPr="006D6BA8">
        <w:rPr>
          <w:rFonts w:ascii="Arial" w:eastAsia="Times New Roman" w:hAnsi="Arial" w:cs="Arial"/>
          <w:color w:val="000000"/>
          <w:sz w:val="20"/>
          <w:szCs w:val="20"/>
          <w:lang w:eastAsia="es-ES"/>
        </w:rPr>
        <w:t>, el</w:t>
      </w:r>
      <w:r w:rsidR="00F02D50">
        <w:rPr>
          <w:rFonts w:ascii="Arial" w:eastAsia="Times New Roman" w:hAnsi="Arial" w:cs="Arial"/>
          <w:color w:val="000000"/>
          <w:sz w:val="20"/>
          <w:szCs w:val="20"/>
          <w:lang w:eastAsia="es-ES"/>
        </w:rPr>
        <w:t xml:space="preserve"> </w:t>
      </w:r>
      <w:hyperlink r:id="rId11" w:tooltip="Canciller de Alemania" w:history="1">
        <w:proofErr w:type="spellStart"/>
        <w:r w:rsidRPr="006D6BA8">
          <w:rPr>
            <w:rFonts w:ascii="Arial" w:eastAsia="Times New Roman" w:hAnsi="Arial" w:cs="Arial"/>
            <w:i/>
            <w:iCs/>
            <w:color w:val="0B0080"/>
            <w:sz w:val="20"/>
            <w:u w:val="single"/>
            <w:lang w:eastAsia="es-ES"/>
          </w:rPr>
          <w:t>Bundeskanzler</w:t>
        </w:r>
        <w:proofErr w:type="spellEnd"/>
      </w:hyperlink>
      <w:r w:rsidRPr="006D6BA8">
        <w:rPr>
          <w:rFonts w:ascii="Arial" w:eastAsia="Times New Roman" w:hAnsi="Arial" w:cs="Arial"/>
          <w:color w:val="000000"/>
          <w:sz w:val="20"/>
          <w:lang w:eastAsia="es-ES"/>
        </w:rPr>
        <w:t> </w:t>
      </w:r>
      <w:r w:rsidRPr="006D6BA8">
        <w:rPr>
          <w:rFonts w:ascii="Arial" w:eastAsia="Times New Roman" w:hAnsi="Arial" w:cs="Arial"/>
          <w:color w:val="000000"/>
          <w:sz w:val="20"/>
          <w:szCs w:val="20"/>
          <w:lang w:eastAsia="es-ES"/>
        </w:rPr>
        <w:t>(canciller).</w:t>
      </w:r>
    </w:p>
    <w:p w:rsidR="006D6BA8" w:rsidRPr="006D6BA8" w:rsidRDefault="006D6BA8" w:rsidP="006D6BA8">
      <w:pPr>
        <w:shd w:val="clear" w:color="auto" w:fill="FFFFFF"/>
        <w:spacing w:after="72" w:line="288" w:lineRule="atLeast"/>
        <w:outlineLvl w:val="2"/>
        <w:rPr>
          <w:rFonts w:ascii="Arial" w:eastAsia="Times New Roman" w:hAnsi="Arial" w:cs="Arial"/>
          <w:b/>
          <w:bCs/>
          <w:color w:val="000000"/>
          <w:sz w:val="26"/>
          <w:szCs w:val="26"/>
          <w:lang w:eastAsia="es-ES"/>
        </w:rPr>
      </w:pPr>
      <w:r w:rsidRPr="006D6BA8">
        <w:rPr>
          <w:rFonts w:ascii="Arial" w:eastAsia="Times New Roman" w:hAnsi="Arial" w:cs="Arial"/>
          <w:b/>
          <w:bCs/>
          <w:color w:val="000000"/>
          <w:sz w:val="26"/>
          <w:lang w:eastAsia="es-ES"/>
        </w:rPr>
        <w:t xml:space="preserve">Elecciones federales al </w:t>
      </w:r>
      <w:proofErr w:type="spellStart"/>
      <w:r w:rsidRPr="006D6BA8">
        <w:rPr>
          <w:rFonts w:ascii="Arial" w:eastAsia="Times New Roman" w:hAnsi="Arial" w:cs="Arial"/>
          <w:b/>
          <w:bCs/>
          <w:color w:val="000000"/>
          <w:sz w:val="26"/>
          <w:lang w:eastAsia="es-ES"/>
        </w:rPr>
        <w:t>Bundestag</w:t>
      </w:r>
      <w:proofErr w:type="spellEnd"/>
      <w:r w:rsidRPr="006D6BA8">
        <w:rPr>
          <w:rFonts w:ascii="Arial" w:eastAsia="Times New Roman" w:hAnsi="Arial" w:cs="Arial"/>
          <w:b/>
          <w:bCs/>
          <w:color w:val="000000"/>
          <w:sz w:val="26"/>
          <w:lang w:eastAsia="es-ES"/>
        </w:rPr>
        <w:t> </w:t>
      </w:r>
    </w:p>
    <w:p w:rsidR="006D6BA8" w:rsidRPr="006D6BA8" w:rsidRDefault="006D6BA8" w:rsidP="006D6BA8">
      <w:pPr>
        <w:shd w:val="clear" w:color="auto" w:fill="FFFFFF"/>
        <w:spacing w:before="96" w:after="120" w:line="360" w:lineRule="atLeast"/>
        <w:rPr>
          <w:rFonts w:ascii="Arial" w:eastAsia="Times New Roman" w:hAnsi="Arial" w:cs="Arial"/>
          <w:color w:val="000000"/>
          <w:sz w:val="20"/>
          <w:szCs w:val="20"/>
          <w:lang w:eastAsia="es-ES"/>
        </w:rPr>
      </w:pPr>
      <w:r w:rsidRPr="006D6BA8">
        <w:rPr>
          <w:rFonts w:ascii="Arial" w:eastAsia="Times New Roman" w:hAnsi="Arial" w:cs="Arial"/>
          <w:color w:val="000000"/>
          <w:sz w:val="20"/>
          <w:szCs w:val="20"/>
          <w:lang w:eastAsia="es-ES"/>
        </w:rPr>
        <w:t>Los escaños en el</w:t>
      </w:r>
      <w:r w:rsidRPr="006D6BA8">
        <w:rPr>
          <w:rFonts w:ascii="Arial" w:eastAsia="Times New Roman" w:hAnsi="Arial" w:cs="Arial"/>
          <w:color w:val="000000"/>
          <w:sz w:val="20"/>
          <w:lang w:eastAsia="es-ES"/>
        </w:rPr>
        <w:t> </w:t>
      </w:r>
      <w:hyperlink r:id="rId12" w:tooltip="Bundestag de Alemania" w:history="1">
        <w:proofErr w:type="spellStart"/>
        <w:r w:rsidRPr="006D6BA8">
          <w:rPr>
            <w:rFonts w:ascii="Arial" w:eastAsia="Times New Roman" w:hAnsi="Arial" w:cs="Arial"/>
            <w:color w:val="0B0080"/>
            <w:sz w:val="20"/>
            <w:u w:val="single"/>
            <w:lang w:eastAsia="es-ES"/>
          </w:rPr>
          <w:t>Bundestag</w:t>
        </w:r>
        <w:proofErr w:type="spellEnd"/>
      </w:hyperlink>
      <w:r w:rsidRPr="006D6BA8">
        <w:rPr>
          <w:rFonts w:ascii="Arial" w:eastAsia="Times New Roman" w:hAnsi="Arial" w:cs="Arial"/>
          <w:color w:val="000000"/>
          <w:sz w:val="20"/>
          <w:lang w:eastAsia="es-ES"/>
        </w:rPr>
        <w:t> </w:t>
      </w:r>
      <w:r w:rsidRPr="006D6BA8">
        <w:rPr>
          <w:rFonts w:ascii="Arial" w:eastAsia="Times New Roman" w:hAnsi="Arial" w:cs="Arial"/>
          <w:color w:val="000000"/>
          <w:sz w:val="20"/>
          <w:szCs w:val="20"/>
          <w:lang w:eastAsia="es-ES"/>
        </w:rPr>
        <w:t>solamente se reparten entre los partidos que obtengan más del cinco por ciento del "segundo voto" (representación proporcional) o tres mandatos directos por el "primer voto" (representación directa), como mínimo. La cláusula del cinco por ciento (</w:t>
      </w:r>
      <w:proofErr w:type="spellStart"/>
      <w:r w:rsidRPr="006D6BA8">
        <w:rPr>
          <w:rFonts w:ascii="Arial" w:eastAsia="Times New Roman" w:hAnsi="Arial" w:cs="Arial"/>
          <w:i/>
          <w:iCs/>
          <w:color w:val="000000"/>
          <w:sz w:val="20"/>
          <w:szCs w:val="20"/>
          <w:lang w:eastAsia="es-ES"/>
        </w:rPr>
        <w:t>Sperrklausel</w:t>
      </w:r>
      <w:proofErr w:type="spellEnd"/>
      <w:r w:rsidRPr="006D6BA8">
        <w:rPr>
          <w:rFonts w:ascii="Arial" w:eastAsia="Times New Roman" w:hAnsi="Arial" w:cs="Arial"/>
          <w:color w:val="000000"/>
          <w:sz w:val="20"/>
          <w:szCs w:val="20"/>
          <w:lang w:eastAsia="es-ES"/>
        </w:rPr>
        <w:t xml:space="preserve">) debe evitar la presencia de grupúsculos minoritarios en el </w:t>
      </w:r>
      <w:proofErr w:type="spellStart"/>
      <w:r w:rsidRPr="006D6BA8">
        <w:rPr>
          <w:rFonts w:ascii="Arial" w:eastAsia="Times New Roman" w:hAnsi="Arial" w:cs="Arial"/>
          <w:color w:val="000000"/>
          <w:sz w:val="20"/>
          <w:szCs w:val="20"/>
          <w:lang w:eastAsia="es-ES"/>
        </w:rPr>
        <w:t>Bundestag</w:t>
      </w:r>
      <w:proofErr w:type="spellEnd"/>
      <w:r w:rsidRPr="006D6BA8">
        <w:rPr>
          <w:rFonts w:ascii="Arial" w:eastAsia="Times New Roman" w:hAnsi="Arial" w:cs="Arial"/>
          <w:color w:val="000000"/>
          <w:sz w:val="20"/>
          <w:szCs w:val="20"/>
          <w:lang w:eastAsia="es-ES"/>
        </w:rPr>
        <w:t>.</w:t>
      </w:r>
    </w:p>
    <w:p w:rsidR="006D6BA8" w:rsidRPr="006D6BA8" w:rsidRDefault="006D6BA8" w:rsidP="006D6BA8">
      <w:pPr>
        <w:shd w:val="clear" w:color="auto" w:fill="FFFFFF"/>
        <w:spacing w:before="96" w:after="120" w:line="360" w:lineRule="atLeast"/>
        <w:rPr>
          <w:rFonts w:ascii="Arial" w:eastAsia="Times New Roman" w:hAnsi="Arial" w:cs="Arial"/>
          <w:color w:val="000000"/>
          <w:sz w:val="20"/>
          <w:szCs w:val="20"/>
          <w:lang w:eastAsia="es-ES"/>
        </w:rPr>
      </w:pPr>
      <w:r w:rsidRPr="006D6BA8">
        <w:rPr>
          <w:rFonts w:ascii="Arial" w:eastAsia="Times New Roman" w:hAnsi="Arial" w:cs="Arial"/>
          <w:color w:val="000000"/>
          <w:sz w:val="20"/>
          <w:szCs w:val="20"/>
          <w:lang w:eastAsia="es-ES"/>
        </w:rPr>
        <w:t xml:space="preserve">El </w:t>
      </w:r>
      <w:proofErr w:type="spellStart"/>
      <w:r w:rsidRPr="006D6BA8">
        <w:rPr>
          <w:rFonts w:ascii="Arial" w:eastAsia="Times New Roman" w:hAnsi="Arial" w:cs="Arial"/>
          <w:color w:val="000000"/>
          <w:sz w:val="20"/>
          <w:szCs w:val="20"/>
          <w:lang w:eastAsia="es-ES"/>
        </w:rPr>
        <w:t>Bundestag</w:t>
      </w:r>
      <w:proofErr w:type="spellEnd"/>
      <w:r w:rsidRPr="006D6BA8">
        <w:rPr>
          <w:rFonts w:ascii="Arial" w:eastAsia="Times New Roman" w:hAnsi="Arial" w:cs="Arial"/>
          <w:color w:val="000000"/>
          <w:sz w:val="20"/>
          <w:szCs w:val="20"/>
          <w:lang w:eastAsia="es-ES"/>
        </w:rPr>
        <w:t xml:space="preserve"> es elegido desde el año 2005 según el</w:t>
      </w:r>
      <w:r w:rsidRPr="006D6BA8">
        <w:rPr>
          <w:rFonts w:ascii="Arial" w:eastAsia="Times New Roman" w:hAnsi="Arial" w:cs="Arial"/>
          <w:color w:val="000000"/>
          <w:sz w:val="20"/>
          <w:lang w:eastAsia="es-ES"/>
        </w:rPr>
        <w:t> </w:t>
      </w:r>
      <w:hyperlink r:id="rId13" w:tooltip="Método Sainte-Laguë" w:history="1">
        <w:r w:rsidRPr="006D6BA8">
          <w:rPr>
            <w:rFonts w:ascii="Arial" w:eastAsia="Times New Roman" w:hAnsi="Arial" w:cs="Arial"/>
            <w:color w:val="0B0080"/>
            <w:sz w:val="20"/>
            <w:u w:val="single"/>
            <w:lang w:eastAsia="es-ES"/>
          </w:rPr>
          <w:t xml:space="preserve">Método </w:t>
        </w:r>
        <w:proofErr w:type="spellStart"/>
        <w:r w:rsidRPr="006D6BA8">
          <w:rPr>
            <w:rFonts w:ascii="Arial" w:eastAsia="Times New Roman" w:hAnsi="Arial" w:cs="Arial"/>
            <w:color w:val="0B0080"/>
            <w:sz w:val="20"/>
            <w:u w:val="single"/>
            <w:lang w:eastAsia="es-ES"/>
          </w:rPr>
          <w:t>Sainte-Laguë</w:t>
        </w:r>
        <w:proofErr w:type="spellEnd"/>
      </w:hyperlink>
      <w:r w:rsidRPr="006D6BA8">
        <w:rPr>
          <w:rFonts w:ascii="Arial" w:eastAsia="Times New Roman" w:hAnsi="Arial" w:cs="Arial"/>
          <w:color w:val="000000"/>
          <w:sz w:val="20"/>
          <w:lang w:eastAsia="es-ES"/>
        </w:rPr>
        <w:t> </w:t>
      </w:r>
      <w:r w:rsidRPr="006D6BA8">
        <w:rPr>
          <w:rFonts w:ascii="Arial" w:eastAsia="Times New Roman" w:hAnsi="Arial" w:cs="Arial"/>
          <w:color w:val="000000"/>
          <w:sz w:val="20"/>
          <w:szCs w:val="20"/>
          <w:lang w:eastAsia="es-ES"/>
        </w:rPr>
        <w:t>por un período de legislatura de cuatro años. El método se define del modo siguiente: El número total de votos (del "segundo voto") que un partido haya conseguido a escala federal se divide por números impares (1</w:t>
      </w:r>
      <w:proofErr w:type="gramStart"/>
      <w:r w:rsidRPr="006D6BA8">
        <w:rPr>
          <w:rFonts w:ascii="Arial" w:eastAsia="Times New Roman" w:hAnsi="Arial" w:cs="Arial"/>
          <w:color w:val="000000"/>
          <w:sz w:val="20"/>
          <w:szCs w:val="20"/>
          <w:lang w:eastAsia="es-ES"/>
        </w:rPr>
        <w:t>,3,5,7,9</w:t>
      </w:r>
      <w:proofErr w:type="gramEnd"/>
      <w:r w:rsidRPr="006D6BA8">
        <w:rPr>
          <w:rFonts w:ascii="Arial" w:eastAsia="Times New Roman" w:hAnsi="Arial" w:cs="Arial"/>
          <w:color w:val="000000"/>
          <w:sz w:val="20"/>
          <w:szCs w:val="20"/>
          <w:lang w:eastAsia="es-ES"/>
        </w:rPr>
        <w:t xml:space="preserve">). A toda lista se le aplica un cociente mayor cada vez que gana un escaño, cociente que se </w:t>
      </w:r>
      <w:proofErr w:type="spellStart"/>
      <w:r w:rsidRPr="006D6BA8">
        <w:rPr>
          <w:rFonts w:ascii="Arial" w:eastAsia="Times New Roman" w:hAnsi="Arial" w:cs="Arial"/>
          <w:color w:val="000000"/>
          <w:sz w:val="20"/>
          <w:szCs w:val="20"/>
          <w:lang w:eastAsia="es-ES"/>
        </w:rPr>
        <w:t>recalcula</w:t>
      </w:r>
      <w:proofErr w:type="spellEnd"/>
      <w:r w:rsidRPr="006D6BA8">
        <w:rPr>
          <w:rFonts w:ascii="Arial" w:eastAsia="Times New Roman" w:hAnsi="Arial" w:cs="Arial"/>
          <w:color w:val="000000"/>
          <w:sz w:val="20"/>
          <w:szCs w:val="20"/>
          <w:lang w:eastAsia="es-ES"/>
        </w:rPr>
        <w:t xml:space="preserve"> a partir del nuevo número de bancas obtenidas. El proceso se repite hasta completar la distribución de escaños.</w:t>
      </w:r>
    </w:p>
    <w:p w:rsidR="006D6BA8" w:rsidRPr="006D6BA8" w:rsidRDefault="006D6BA8" w:rsidP="006D6BA8">
      <w:pPr>
        <w:shd w:val="clear" w:color="auto" w:fill="FFFFFF"/>
        <w:spacing w:before="96" w:after="120" w:line="360" w:lineRule="atLeast"/>
        <w:rPr>
          <w:rFonts w:ascii="Arial" w:eastAsia="Times New Roman" w:hAnsi="Arial" w:cs="Arial"/>
          <w:color w:val="000000"/>
          <w:sz w:val="20"/>
          <w:szCs w:val="20"/>
          <w:lang w:eastAsia="es-ES"/>
        </w:rPr>
      </w:pPr>
      <w:r w:rsidRPr="006D6BA8">
        <w:rPr>
          <w:rFonts w:ascii="Arial" w:eastAsia="Times New Roman" w:hAnsi="Arial" w:cs="Arial"/>
          <w:color w:val="000000"/>
          <w:sz w:val="20"/>
          <w:szCs w:val="20"/>
          <w:lang w:eastAsia="es-ES"/>
        </w:rPr>
        <w:t xml:space="preserve">Dentro de cada </w:t>
      </w:r>
      <w:proofErr w:type="spellStart"/>
      <w:r w:rsidRPr="006D6BA8">
        <w:rPr>
          <w:rFonts w:ascii="Arial" w:eastAsia="Times New Roman" w:hAnsi="Arial" w:cs="Arial"/>
          <w:color w:val="000000"/>
          <w:sz w:val="20"/>
          <w:szCs w:val="20"/>
          <w:lang w:eastAsia="es-ES"/>
        </w:rPr>
        <w:t>Land</w:t>
      </w:r>
      <w:proofErr w:type="spellEnd"/>
      <w:r w:rsidRPr="006D6BA8">
        <w:rPr>
          <w:rFonts w:ascii="Arial" w:eastAsia="Times New Roman" w:hAnsi="Arial" w:cs="Arial"/>
          <w:color w:val="000000"/>
          <w:sz w:val="20"/>
          <w:szCs w:val="20"/>
          <w:lang w:eastAsia="es-ES"/>
        </w:rPr>
        <w:t xml:space="preserve">, los candidatos directos más votados en cada circunscripción tienen asegurado su escaño. Si a un partido en un </w:t>
      </w:r>
      <w:proofErr w:type="spellStart"/>
      <w:r w:rsidRPr="006D6BA8">
        <w:rPr>
          <w:rFonts w:ascii="Arial" w:eastAsia="Times New Roman" w:hAnsi="Arial" w:cs="Arial"/>
          <w:color w:val="000000"/>
          <w:sz w:val="20"/>
          <w:szCs w:val="20"/>
          <w:lang w:eastAsia="es-ES"/>
        </w:rPr>
        <w:t>Land</w:t>
      </w:r>
      <w:proofErr w:type="spellEnd"/>
      <w:r w:rsidRPr="006D6BA8">
        <w:rPr>
          <w:rFonts w:ascii="Arial" w:eastAsia="Times New Roman" w:hAnsi="Arial" w:cs="Arial"/>
          <w:color w:val="000000"/>
          <w:sz w:val="20"/>
          <w:szCs w:val="20"/>
          <w:lang w:eastAsia="es-ES"/>
        </w:rPr>
        <w:t xml:space="preserve"> le corresponden más escaños de los ocupados por los candidatos directos elegidos, estos escaños serán repartidos según la lista regional del partido. Sin embargo, si un partido ha conseguido en un </w:t>
      </w:r>
      <w:proofErr w:type="spellStart"/>
      <w:r w:rsidRPr="006D6BA8">
        <w:rPr>
          <w:rFonts w:ascii="Arial" w:eastAsia="Times New Roman" w:hAnsi="Arial" w:cs="Arial"/>
          <w:color w:val="000000"/>
          <w:sz w:val="20"/>
          <w:szCs w:val="20"/>
          <w:lang w:eastAsia="es-ES"/>
        </w:rPr>
        <w:t>Land</w:t>
      </w:r>
      <w:proofErr w:type="spellEnd"/>
      <w:r w:rsidRPr="006D6BA8">
        <w:rPr>
          <w:rFonts w:ascii="Arial" w:eastAsia="Times New Roman" w:hAnsi="Arial" w:cs="Arial"/>
          <w:color w:val="000000"/>
          <w:sz w:val="20"/>
          <w:szCs w:val="20"/>
          <w:lang w:eastAsia="es-ES"/>
        </w:rPr>
        <w:t xml:space="preserve"> más mandatos directos de los escaños que le pertenecerían por su proporción del "segundo voto", el partido se puede quedar con estos mandatos adicionales (los llamados</w:t>
      </w:r>
      <w:r w:rsidR="00362DC6">
        <w:rPr>
          <w:rFonts w:ascii="Arial" w:eastAsia="Times New Roman" w:hAnsi="Arial" w:cs="Arial"/>
          <w:color w:val="000000"/>
          <w:sz w:val="20"/>
          <w:szCs w:val="20"/>
          <w:lang w:eastAsia="es-ES"/>
        </w:rPr>
        <w:t xml:space="preserve"> </w:t>
      </w:r>
      <w:proofErr w:type="spellStart"/>
      <w:r w:rsidRPr="006D6BA8">
        <w:rPr>
          <w:rFonts w:ascii="Arial" w:eastAsia="Times New Roman" w:hAnsi="Arial" w:cs="Arial"/>
          <w:i/>
          <w:iCs/>
          <w:color w:val="000000"/>
          <w:sz w:val="20"/>
          <w:szCs w:val="20"/>
          <w:lang w:eastAsia="es-ES"/>
        </w:rPr>
        <w:t>Überhangmandate</w:t>
      </w:r>
      <w:proofErr w:type="spellEnd"/>
      <w:r w:rsidRPr="006D6BA8">
        <w:rPr>
          <w:rFonts w:ascii="Arial" w:eastAsia="Times New Roman" w:hAnsi="Arial" w:cs="Arial"/>
          <w:color w:val="000000"/>
          <w:sz w:val="20"/>
          <w:lang w:eastAsia="es-ES"/>
        </w:rPr>
        <w:t> </w:t>
      </w:r>
      <w:r w:rsidRPr="006D6BA8">
        <w:rPr>
          <w:rFonts w:ascii="Arial" w:eastAsia="Times New Roman" w:hAnsi="Arial" w:cs="Arial"/>
          <w:color w:val="000000"/>
          <w:sz w:val="20"/>
          <w:szCs w:val="20"/>
          <w:lang w:eastAsia="es-ES"/>
        </w:rPr>
        <w:t>o "mandatos sobrantes"). Sin embargo, si un diputado con "mandato sobrante" deja el</w:t>
      </w:r>
      <w:r w:rsidRPr="006D6BA8">
        <w:rPr>
          <w:rFonts w:ascii="Arial" w:eastAsia="Times New Roman" w:hAnsi="Arial" w:cs="Arial"/>
          <w:color w:val="000000"/>
          <w:sz w:val="20"/>
          <w:lang w:eastAsia="es-ES"/>
        </w:rPr>
        <w:t> </w:t>
      </w:r>
      <w:proofErr w:type="spellStart"/>
      <w:r w:rsidRPr="006D6BA8">
        <w:rPr>
          <w:rFonts w:ascii="Arial" w:eastAsia="Times New Roman" w:hAnsi="Arial" w:cs="Arial"/>
          <w:i/>
          <w:iCs/>
          <w:color w:val="000000"/>
          <w:sz w:val="20"/>
          <w:szCs w:val="20"/>
          <w:lang w:eastAsia="es-ES"/>
        </w:rPr>
        <w:t>Bundestag</w:t>
      </w:r>
      <w:proofErr w:type="spellEnd"/>
      <w:r w:rsidRPr="006D6BA8">
        <w:rPr>
          <w:rFonts w:ascii="Arial" w:eastAsia="Times New Roman" w:hAnsi="Arial" w:cs="Arial"/>
          <w:color w:val="000000"/>
          <w:sz w:val="20"/>
          <w:lang w:eastAsia="es-ES"/>
        </w:rPr>
        <w:t> </w:t>
      </w:r>
      <w:r w:rsidRPr="006D6BA8">
        <w:rPr>
          <w:rFonts w:ascii="Arial" w:eastAsia="Times New Roman" w:hAnsi="Arial" w:cs="Arial"/>
          <w:color w:val="000000"/>
          <w:sz w:val="20"/>
          <w:szCs w:val="20"/>
          <w:lang w:eastAsia="es-ES"/>
        </w:rPr>
        <w:t>durante la legislatura (por ejemplo, por renunciar a su mandato o por fallecimiento), no puede ser sustituido por otro.</w:t>
      </w:r>
    </w:p>
    <w:p w:rsidR="006D6BA8" w:rsidRPr="006D6BA8" w:rsidRDefault="006D6BA8" w:rsidP="006D6BA8">
      <w:pPr>
        <w:shd w:val="clear" w:color="auto" w:fill="FFFFFF"/>
        <w:spacing w:before="96" w:after="120" w:line="360" w:lineRule="atLeast"/>
        <w:rPr>
          <w:rFonts w:ascii="Arial" w:eastAsia="Times New Roman" w:hAnsi="Arial" w:cs="Arial"/>
          <w:color w:val="000000"/>
          <w:sz w:val="20"/>
          <w:szCs w:val="20"/>
          <w:lang w:eastAsia="es-ES"/>
        </w:rPr>
      </w:pPr>
      <w:r w:rsidRPr="006D6BA8">
        <w:rPr>
          <w:rFonts w:ascii="Arial" w:eastAsia="Times New Roman" w:hAnsi="Arial" w:cs="Arial"/>
          <w:color w:val="000000"/>
          <w:sz w:val="20"/>
          <w:szCs w:val="20"/>
          <w:lang w:eastAsia="es-ES"/>
        </w:rPr>
        <w:t>En las elecciones del 2005 ha habido 16</w:t>
      </w:r>
      <w:r w:rsidRPr="006D6BA8">
        <w:rPr>
          <w:rFonts w:ascii="Arial" w:eastAsia="Times New Roman" w:hAnsi="Arial" w:cs="Arial"/>
          <w:color w:val="000000"/>
          <w:sz w:val="20"/>
          <w:lang w:eastAsia="es-ES"/>
        </w:rPr>
        <w:t> </w:t>
      </w:r>
      <w:proofErr w:type="spellStart"/>
      <w:r w:rsidRPr="006D6BA8">
        <w:rPr>
          <w:rFonts w:ascii="Arial" w:eastAsia="Times New Roman" w:hAnsi="Arial" w:cs="Arial"/>
          <w:i/>
          <w:iCs/>
          <w:color w:val="000000"/>
          <w:sz w:val="20"/>
          <w:szCs w:val="20"/>
          <w:lang w:eastAsia="es-ES"/>
        </w:rPr>
        <w:t>Überhangmandate</w:t>
      </w:r>
      <w:proofErr w:type="spellEnd"/>
      <w:r w:rsidRPr="006D6BA8">
        <w:rPr>
          <w:rFonts w:ascii="Arial" w:eastAsia="Times New Roman" w:hAnsi="Arial" w:cs="Arial"/>
          <w:color w:val="000000"/>
          <w:sz w:val="20"/>
          <w:lang w:eastAsia="es-ES"/>
        </w:rPr>
        <w:t> </w:t>
      </w:r>
      <w:r w:rsidRPr="006D6BA8">
        <w:rPr>
          <w:rFonts w:ascii="Arial" w:eastAsia="Times New Roman" w:hAnsi="Arial" w:cs="Arial"/>
          <w:color w:val="000000"/>
          <w:sz w:val="20"/>
          <w:szCs w:val="20"/>
          <w:lang w:eastAsia="es-ES"/>
        </w:rPr>
        <w:t xml:space="preserve">(9 del SPD y 7 de la CDU), por lo que el número total de escaños del </w:t>
      </w:r>
      <w:proofErr w:type="spellStart"/>
      <w:r w:rsidRPr="006D6BA8">
        <w:rPr>
          <w:rFonts w:ascii="Arial" w:eastAsia="Times New Roman" w:hAnsi="Arial" w:cs="Arial"/>
          <w:color w:val="000000"/>
          <w:sz w:val="20"/>
          <w:szCs w:val="20"/>
          <w:lang w:eastAsia="es-ES"/>
        </w:rPr>
        <w:t>Bundestag</w:t>
      </w:r>
      <w:proofErr w:type="spellEnd"/>
      <w:r w:rsidRPr="006D6BA8">
        <w:rPr>
          <w:rFonts w:ascii="Arial" w:eastAsia="Times New Roman" w:hAnsi="Arial" w:cs="Arial"/>
          <w:color w:val="000000"/>
          <w:sz w:val="20"/>
          <w:szCs w:val="20"/>
          <w:lang w:eastAsia="es-ES"/>
        </w:rPr>
        <w:t xml:space="preserve"> se elevó a 614.</w:t>
      </w:r>
    </w:p>
    <w:p w:rsidR="006D6BA8" w:rsidRPr="006D6BA8" w:rsidRDefault="006D6BA8" w:rsidP="006D6BA8">
      <w:pPr>
        <w:shd w:val="clear" w:color="auto" w:fill="FFFFFF"/>
        <w:spacing w:after="72" w:line="288" w:lineRule="atLeast"/>
        <w:outlineLvl w:val="2"/>
        <w:rPr>
          <w:rFonts w:ascii="Arial" w:eastAsia="Times New Roman" w:hAnsi="Arial" w:cs="Arial"/>
          <w:b/>
          <w:bCs/>
          <w:color w:val="000000"/>
          <w:sz w:val="26"/>
          <w:szCs w:val="26"/>
          <w:lang w:eastAsia="es-ES"/>
        </w:rPr>
      </w:pPr>
      <w:r w:rsidRPr="006D6BA8">
        <w:rPr>
          <w:rFonts w:ascii="Arial" w:eastAsia="Times New Roman" w:hAnsi="Arial" w:cs="Arial"/>
          <w:b/>
          <w:bCs/>
          <w:color w:val="000000"/>
          <w:sz w:val="26"/>
          <w:lang w:eastAsia="es-ES"/>
        </w:rPr>
        <w:t xml:space="preserve">Elecciones regionales al </w:t>
      </w:r>
      <w:proofErr w:type="spellStart"/>
      <w:r w:rsidRPr="006D6BA8">
        <w:rPr>
          <w:rFonts w:ascii="Arial" w:eastAsia="Times New Roman" w:hAnsi="Arial" w:cs="Arial"/>
          <w:b/>
          <w:bCs/>
          <w:color w:val="000000"/>
          <w:sz w:val="26"/>
          <w:lang w:eastAsia="es-ES"/>
        </w:rPr>
        <w:t>Landtag</w:t>
      </w:r>
      <w:proofErr w:type="spellEnd"/>
      <w:r w:rsidRPr="006D6BA8">
        <w:rPr>
          <w:rFonts w:ascii="Arial" w:eastAsia="Times New Roman" w:hAnsi="Arial" w:cs="Arial"/>
          <w:b/>
          <w:bCs/>
          <w:color w:val="000000"/>
          <w:sz w:val="26"/>
          <w:lang w:eastAsia="es-ES"/>
        </w:rPr>
        <w:t> </w:t>
      </w:r>
    </w:p>
    <w:p w:rsidR="006D6BA8" w:rsidRPr="006D6BA8" w:rsidRDefault="006D6BA8" w:rsidP="006D6BA8">
      <w:pPr>
        <w:shd w:val="clear" w:color="auto" w:fill="FFFFFF"/>
        <w:spacing w:before="96" w:after="120" w:line="360" w:lineRule="atLeast"/>
        <w:rPr>
          <w:rFonts w:ascii="Arial" w:eastAsia="Times New Roman" w:hAnsi="Arial" w:cs="Arial"/>
          <w:color w:val="000000"/>
          <w:sz w:val="20"/>
          <w:szCs w:val="20"/>
          <w:lang w:eastAsia="es-ES"/>
        </w:rPr>
      </w:pPr>
      <w:r w:rsidRPr="006D6BA8">
        <w:rPr>
          <w:rFonts w:ascii="Arial" w:eastAsia="Times New Roman" w:hAnsi="Arial" w:cs="Arial"/>
          <w:color w:val="000000"/>
          <w:sz w:val="20"/>
          <w:szCs w:val="20"/>
          <w:lang w:eastAsia="es-ES"/>
        </w:rPr>
        <w:t>El método Hare-</w:t>
      </w:r>
      <w:proofErr w:type="spellStart"/>
      <w:r w:rsidRPr="006D6BA8">
        <w:rPr>
          <w:rFonts w:ascii="Arial" w:eastAsia="Times New Roman" w:hAnsi="Arial" w:cs="Arial"/>
          <w:color w:val="000000"/>
          <w:sz w:val="20"/>
          <w:szCs w:val="20"/>
          <w:lang w:eastAsia="es-ES"/>
        </w:rPr>
        <w:t>Niemeyer</w:t>
      </w:r>
      <w:proofErr w:type="spellEnd"/>
      <w:r w:rsidRPr="006D6BA8">
        <w:rPr>
          <w:rFonts w:ascii="Arial" w:eastAsia="Times New Roman" w:hAnsi="Arial" w:cs="Arial"/>
          <w:color w:val="000000"/>
          <w:sz w:val="20"/>
          <w:szCs w:val="20"/>
          <w:lang w:eastAsia="es-ES"/>
        </w:rPr>
        <w:t xml:space="preserve"> también se utiliza en las elecciones a los parlamentos de los 16 Estados federados (</w:t>
      </w:r>
      <w:proofErr w:type="spellStart"/>
      <w:r w:rsidRPr="006D6BA8">
        <w:rPr>
          <w:rFonts w:ascii="Arial" w:eastAsia="Times New Roman" w:hAnsi="Arial" w:cs="Arial"/>
          <w:i/>
          <w:iCs/>
          <w:color w:val="000000"/>
          <w:sz w:val="20"/>
          <w:szCs w:val="20"/>
          <w:lang w:eastAsia="es-ES"/>
        </w:rPr>
        <w:t>Landtag</w:t>
      </w:r>
      <w:proofErr w:type="spellEnd"/>
      <w:r w:rsidRPr="006D6BA8">
        <w:rPr>
          <w:rFonts w:ascii="Arial" w:eastAsia="Times New Roman" w:hAnsi="Arial" w:cs="Arial"/>
          <w:color w:val="000000"/>
          <w:sz w:val="20"/>
          <w:szCs w:val="20"/>
          <w:lang w:eastAsia="es-ES"/>
        </w:rPr>
        <w:t>):</w:t>
      </w:r>
    </w:p>
    <w:p w:rsidR="006D6BA8" w:rsidRPr="006D6BA8" w:rsidRDefault="006D6BA8" w:rsidP="006D6BA8">
      <w:pPr>
        <w:numPr>
          <w:ilvl w:val="0"/>
          <w:numId w:val="2"/>
        </w:numPr>
        <w:shd w:val="clear" w:color="auto" w:fill="FFFFFF"/>
        <w:spacing w:before="100" w:beforeAutospacing="1" w:after="24" w:line="360" w:lineRule="atLeast"/>
        <w:ind w:left="384"/>
        <w:rPr>
          <w:rFonts w:ascii="Arial" w:eastAsia="Times New Roman" w:hAnsi="Arial" w:cs="Arial"/>
          <w:color w:val="000000"/>
          <w:sz w:val="20"/>
          <w:szCs w:val="20"/>
          <w:lang w:eastAsia="es-ES"/>
        </w:rPr>
      </w:pPr>
      <w:r w:rsidRPr="006D6BA8">
        <w:rPr>
          <w:rFonts w:ascii="Arial" w:eastAsia="Times New Roman" w:hAnsi="Arial" w:cs="Arial"/>
          <w:color w:val="000000"/>
          <w:sz w:val="20"/>
          <w:szCs w:val="20"/>
          <w:lang w:eastAsia="es-ES"/>
        </w:rPr>
        <w:t>elección proporcional con el primer y segundo voto</w:t>
      </w:r>
    </w:p>
    <w:p w:rsidR="006D6BA8" w:rsidRPr="006D6BA8" w:rsidRDefault="006D6BA8" w:rsidP="006D6BA8">
      <w:pPr>
        <w:numPr>
          <w:ilvl w:val="0"/>
          <w:numId w:val="2"/>
        </w:numPr>
        <w:shd w:val="clear" w:color="auto" w:fill="FFFFFF"/>
        <w:spacing w:before="100" w:beforeAutospacing="1" w:after="24" w:line="360" w:lineRule="atLeast"/>
        <w:ind w:left="384"/>
        <w:rPr>
          <w:rFonts w:ascii="Arial" w:eastAsia="Times New Roman" w:hAnsi="Arial" w:cs="Arial"/>
          <w:color w:val="000000"/>
          <w:sz w:val="20"/>
          <w:szCs w:val="20"/>
          <w:lang w:eastAsia="es-ES"/>
        </w:rPr>
      </w:pPr>
      <w:r w:rsidRPr="006D6BA8">
        <w:rPr>
          <w:rFonts w:ascii="Arial" w:eastAsia="Times New Roman" w:hAnsi="Arial" w:cs="Arial"/>
          <w:color w:val="000000"/>
          <w:sz w:val="20"/>
          <w:szCs w:val="20"/>
          <w:lang w:eastAsia="es-ES"/>
        </w:rPr>
        <w:t>cláusula del 5%</w:t>
      </w:r>
    </w:p>
    <w:p w:rsidR="006D6BA8" w:rsidRPr="006D6BA8" w:rsidRDefault="006D6BA8" w:rsidP="006D6BA8">
      <w:pPr>
        <w:numPr>
          <w:ilvl w:val="0"/>
          <w:numId w:val="2"/>
        </w:numPr>
        <w:shd w:val="clear" w:color="auto" w:fill="FFFFFF"/>
        <w:spacing w:before="100" w:beforeAutospacing="1" w:after="24" w:line="360" w:lineRule="atLeast"/>
        <w:ind w:left="384"/>
        <w:rPr>
          <w:rFonts w:ascii="Arial" w:eastAsia="Times New Roman" w:hAnsi="Arial" w:cs="Arial"/>
          <w:color w:val="000000"/>
          <w:sz w:val="20"/>
          <w:szCs w:val="20"/>
          <w:lang w:eastAsia="es-ES"/>
        </w:rPr>
      </w:pPr>
      <w:r w:rsidRPr="006D6BA8">
        <w:rPr>
          <w:rFonts w:ascii="Arial" w:eastAsia="Times New Roman" w:hAnsi="Arial" w:cs="Arial"/>
          <w:color w:val="000000"/>
          <w:sz w:val="20"/>
          <w:szCs w:val="20"/>
          <w:lang w:eastAsia="es-ES"/>
        </w:rPr>
        <w:t>"mandatos sobrantes" (</w:t>
      </w:r>
      <w:proofErr w:type="spellStart"/>
      <w:r w:rsidRPr="006D6BA8">
        <w:rPr>
          <w:rFonts w:ascii="Arial" w:eastAsia="Times New Roman" w:hAnsi="Arial" w:cs="Arial"/>
          <w:i/>
          <w:iCs/>
          <w:color w:val="000000"/>
          <w:sz w:val="20"/>
          <w:szCs w:val="20"/>
          <w:lang w:eastAsia="es-ES"/>
        </w:rPr>
        <w:t>Überhangmandate</w:t>
      </w:r>
      <w:proofErr w:type="spellEnd"/>
      <w:r w:rsidRPr="006D6BA8">
        <w:rPr>
          <w:rFonts w:ascii="Arial" w:eastAsia="Times New Roman" w:hAnsi="Arial" w:cs="Arial"/>
          <w:color w:val="000000"/>
          <w:sz w:val="20"/>
          <w:szCs w:val="20"/>
          <w:lang w:eastAsia="es-ES"/>
        </w:rPr>
        <w:t>)</w:t>
      </w:r>
    </w:p>
    <w:p w:rsidR="006D6BA8" w:rsidRPr="006D6BA8" w:rsidRDefault="006D6BA8" w:rsidP="006D6BA8">
      <w:pPr>
        <w:shd w:val="clear" w:color="auto" w:fill="FFFFFF"/>
        <w:spacing w:before="96" w:after="120" w:line="360" w:lineRule="atLeast"/>
        <w:rPr>
          <w:rFonts w:ascii="Arial" w:eastAsia="Times New Roman" w:hAnsi="Arial" w:cs="Arial"/>
          <w:color w:val="000000"/>
          <w:sz w:val="20"/>
          <w:szCs w:val="20"/>
          <w:lang w:eastAsia="es-ES"/>
        </w:rPr>
      </w:pPr>
      <w:r w:rsidRPr="006D6BA8">
        <w:rPr>
          <w:rFonts w:ascii="Arial" w:eastAsia="Times New Roman" w:hAnsi="Arial" w:cs="Arial"/>
          <w:color w:val="000000"/>
          <w:sz w:val="20"/>
          <w:szCs w:val="20"/>
          <w:lang w:eastAsia="es-ES"/>
        </w:rPr>
        <w:t>La diferencia principal frente a las elecciones federales es que en las elecciones regionales cada partido sólo presenta una lista única.</w:t>
      </w:r>
    </w:p>
    <w:p w:rsidR="006D6BA8" w:rsidRPr="006D6BA8" w:rsidRDefault="006D6BA8" w:rsidP="006D6BA8">
      <w:pPr>
        <w:shd w:val="clear" w:color="auto" w:fill="FFFFFF"/>
        <w:spacing w:before="96" w:after="120" w:line="360" w:lineRule="atLeast"/>
        <w:rPr>
          <w:rFonts w:ascii="Arial" w:eastAsia="Times New Roman" w:hAnsi="Arial" w:cs="Arial"/>
          <w:color w:val="000000"/>
          <w:sz w:val="20"/>
          <w:szCs w:val="20"/>
          <w:lang w:eastAsia="es-ES"/>
        </w:rPr>
      </w:pPr>
      <w:r w:rsidRPr="006D6BA8">
        <w:rPr>
          <w:rFonts w:ascii="Arial" w:eastAsia="Times New Roman" w:hAnsi="Arial" w:cs="Arial"/>
          <w:color w:val="000000"/>
          <w:sz w:val="20"/>
          <w:szCs w:val="20"/>
          <w:lang w:eastAsia="es-ES"/>
        </w:rPr>
        <w:t xml:space="preserve">El período de legislatura de un Estado federado es de cinco años, excepto en cuatro Estados en los cuales se vota al </w:t>
      </w:r>
      <w:proofErr w:type="spellStart"/>
      <w:r w:rsidRPr="006D6BA8">
        <w:rPr>
          <w:rFonts w:ascii="Arial" w:eastAsia="Times New Roman" w:hAnsi="Arial" w:cs="Arial"/>
          <w:color w:val="000000"/>
          <w:sz w:val="20"/>
          <w:szCs w:val="20"/>
          <w:lang w:eastAsia="es-ES"/>
        </w:rPr>
        <w:t>Landtag</w:t>
      </w:r>
      <w:proofErr w:type="spellEnd"/>
      <w:r w:rsidRPr="006D6BA8">
        <w:rPr>
          <w:rFonts w:ascii="Arial" w:eastAsia="Times New Roman" w:hAnsi="Arial" w:cs="Arial"/>
          <w:color w:val="000000"/>
          <w:sz w:val="20"/>
          <w:szCs w:val="20"/>
          <w:lang w:eastAsia="es-ES"/>
        </w:rPr>
        <w:t xml:space="preserve"> cada cuatro años. El número de diputados varía en cada Estado federado.</w:t>
      </w:r>
    </w:p>
    <w:p w:rsidR="006D6BA8" w:rsidRPr="006D6BA8" w:rsidRDefault="006D6BA8" w:rsidP="006D6BA8">
      <w:pPr>
        <w:shd w:val="clear" w:color="auto" w:fill="FFFFFF"/>
        <w:spacing w:after="72" w:line="288" w:lineRule="atLeast"/>
        <w:outlineLvl w:val="2"/>
        <w:rPr>
          <w:rFonts w:ascii="Arial" w:eastAsia="Times New Roman" w:hAnsi="Arial" w:cs="Arial"/>
          <w:b/>
          <w:bCs/>
          <w:color w:val="000000"/>
          <w:sz w:val="26"/>
          <w:szCs w:val="26"/>
          <w:lang w:eastAsia="es-ES"/>
        </w:rPr>
      </w:pPr>
      <w:r w:rsidRPr="006D6BA8">
        <w:rPr>
          <w:rFonts w:ascii="Arial" w:eastAsia="Times New Roman" w:hAnsi="Arial" w:cs="Arial"/>
          <w:b/>
          <w:bCs/>
          <w:color w:val="000000"/>
          <w:sz w:val="26"/>
          <w:lang w:eastAsia="es-ES"/>
        </w:rPr>
        <w:lastRenderedPageBreak/>
        <w:t>Elecciones municipales </w:t>
      </w:r>
    </w:p>
    <w:p w:rsidR="006D6BA8" w:rsidRPr="006D6BA8" w:rsidRDefault="006D6BA8" w:rsidP="006D6BA8">
      <w:pPr>
        <w:shd w:val="clear" w:color="auto" w:fill="FFFFFF"/>
        <w:spacing w:before="96" w:after="120" w:line="360" w:lineRule="atLeast"/>
        <w:rPr>
          <w:rFonts w:ascii="Arial" w:eastAsia="Times New Roman" w:hAnsi="Arial" w:cs="Arial"/>
          <w:color w:val="000000"/>
          <w:sz w:val="20"/>
          <w:szCs w:val="20"/>
          <w:lang w:eastAsia="es-ES"/>
        </w:rPr>
      </w:pPr>
      <w:r w:rsidRPr="006D6BA8">
        <w:rPr>
          <w:rFonts w:ascii="Arial" w:eastAsia="Times New Roman" w:hAnsi="Arial" w:cs="Arial"/>
          <w:color w:val="000000"/>
          <w:sz w:val="20"/>
          <w:szCs w:val="20"/>
          <w:lang w:eastAsia="es-ES"/>
        </w:rPr>
        <w:t>En las elecciones municipales también se vota mediante el método Hare-</w:t>
      </w:r>
      <w:proofErr w:type="spellStart"/>
      <w:r w:rsidRPr="006D6BA8">
        <w:rPr>
          <w:rFonts w:ascii="Arial" w:eastAsia="Times New Roman" w:hAnsi="Arial" w:cs="Arial"/>
          <w:color w:val="000000"/>
          <w:sz w:val="20"/>
          <w:szCs w:val="20"/>
          <w:lang w:eastAsia="es-ES"/>
        </w:rPr>
        <w:t>Niemeyer</w:t>
      </w:r>
      <w:proofErr w:type="spellEnd"/>
      <w:r w:rsidRPr="006D6BA8">
        <w:rPr>
          <w:rFonts w:ascii="Arial" w:eastAsia="Times New Roman" w:hAnsi="Arial" w:cs="Arial"/>
          <w:color w:val="000000"/>
          <w:sz w:val="20"/>
          <w:szCs w:val="20"/>
          <w:lang w:eastAsia="es-ES"/>
        </w:rPr>
        <w:t>. Ahora bien, en doce Estados federados el sistema electoral tiene algo especial.</w:t>
      </w:r>
    </w:p>
    <w:p w:rsidR="006D6BA8" w:rsidRPr="006D6BA8" w:rsidRDefault="006D6BA8" w:rsidP="006D6BA8">
      <w:pPr>
        <w:shd w:val="clear" w:color="auto" w:fill="FFFFFF"/>
        <w:spacing w:before="96" w:after="120" w:line="360" w:lineRule="atLeast"/>
        <w:rPr>
          <w:rFonts w:ascii="Arial" w:eastAsia="Times New Roman" w:hAnsi="Arial" w:cs="Arial"/>
          <w:color w:val="000000"/>
          <w:sz w:val="20"/>
          <w:szCs w:val="20"/>
          <w:lang w:eastAsia="es-ES"/>
        </w:rPr>
      </w:pPr>
      <w:r w:rsidRPr="006D6BA8">
        <w:rPr>
          <w:rFonts w:ascii="Arial" w:eastAsia="Times New Roman" w:hAnsi="Arial" w:cs="Arial"/>
          <w:color w:val="000000"/>
          <w:sz w:val="20"/>
          <w:szCs w:val="20"/>
          <w:lang w:eastAsia="es-ES"/>
        </w:rPr>
        <w:t>Ahí el elector tiene tantos votos como en total hay miembros que se puede votar. Este número está entre ocho y ochenta, dependiendo de cada municipio. Se vota mediante unas listas presentadas por los partidos. Sin embargo, todos los nombres de los candidatos aparecen en la papeleta electoral, y el mismo elector decide a cuáles de los candidatos de una u otra lista quiere dar cuántos de sus votos.</w:t>
      </w:r>
    </w:p>
    <w:p w:rsidR="006D6BA8" w:rsidRPr="006D6BA8" w:rsidRDefault="006D6BA8" w:rsidP="006D6BA8">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es-ES"/>
        </w:rPr>
      </w:pPr>
      <w:r w:rsidRPr="006D6BA8">
        <w:rPr>
          <w:rFonts w:ascii="Arial" w:eastAsia="Times New Roman" w:hAnsi="Arial" w:cs="Arial"/>
          <w:color w:val="000000"/>
          <w:sz w:val="29"/>
          <w:lang w:eastAsia="es-ES"/>
        </w:rPr>
        <w:t>Situación política actual </w:t>
      </w:r>
    </w:p>
    <w:p w:rsidR="006D6BA8" w:rsidRPr="006D6BA8" w:rsidRDefault="006D6BA8" w:rsidP="006D6BA8">
      <w:pPr>
        <w:shd w:val="clear" w:color="auto" w:fill="FFFFFF"/>
        <w:spacing w:after="72" w:line="288" w:lineRule="atLeast"/>
        <w:outlineLvl w:val="2"/>
        <w:rPr>
          <w:rFonts w:ascii="Arial" w:eastAsia="Times New Roman" w:hAnsi="Arial" w:cs="Arial"/>
          <w:b/>
          <w:bCs/>
          <w:color w:val="000000"/>
          <w:sz w:val="26"/>
          <w:szCs w:val="26"/>
          <w:lang w:eastAsia="es-ES"/>
        </w:rPr>
      </w:pPr>
      <w:r w:rsidRPr="006D6BA8">
        <w:rPr>
          <w:rFonts w:ascii="Arial" w:eastAsia="Times New Roman" w:hAnsi="Arial" w:cs="Arial"/>
          <w:b/>
          <w:bCs/>
          <w:color w:val="000000"/>
          <w:sz w:val="26"/>
          <w:lang w:eastAsia="es-ES"/>
        </w:rPr>
        <w:t>Líderes actuales </w:t>
      </w:r>
    </w:p>
    <w:p w:rsidR="006D6BA8" w:rsidRPr="006D6BA8" w:rsidRDefault="006D6BA8" w:rsidP="006D6BA8">
      <w:pPr>
        <w:shd w:val="clear" w:color="auto" w:fill="FFFFFF"/>
        <w:spacing w:before="96" w:after="120" w:line="360" w:lineRule="atLeast"/>
        <w:rPr>
          <w:rFonts w:ascii="Arial" w:eastAsia="Times New Roman" w:hAnsi="Arial" w:cs="Arial"/>
          <w:color w:val="000000"/>
          <w:sz w:val="20"/>
          <w:szCs w:val="20"/>
          <w:lang w:eastAsia="es-ES"/>
        </w:rPr>
      </w:pPr>
      <w:r w:rsidRPr="006D6BA8">
        <w:rPr>
          <w:rFonts w:ascii="Arial" w:eastAsia="Times New Roman" w:hAnsi="Arial" w:cs="Arial"/>
          <w:color w:val="000000"/>
          <w:sz w:val="20"/>
          <w:szCs w:val="20"/>
          <w:lang w:eastAsia="es-ES"/>
        </w:rPr>
        <w:t>Entre los personajes políticos más conocidos de Alemania en la actualidad (</w:t>
      </w:r>
      <w:hyperlink r:id="rId14" w:tooltip="2013" w:history="1">
        <w:r w:rsidRPr="006D6BA8">
          <w:rPr>
            <w:rFonts w:ascii="Arial" w:eastAsia="Times New Roman" w:hAnsi="Arial" w:cs="Arial"/>
            <w:color w:val="0B0080"/>
            <w:sz w:val="20"/>
            <w:u w:val="single"/>
            <w:lang w:eastAsia="es-ES"/>
          </w:rPr>
          <w:t>2013</w:t>
        </w:r>
      </w:hyperlink>
      <w:r w:rsidRPr="006D6BA8">
        <w:rPr>
          <w:rFonts w:ascii="Arial" w:eastAsia="Times New Roman" w:hAnsi="Arial" w:cs="Arial"/>
          <w:color w:val="000000"/>
          <w:sz w:val="20"/>
          <w:szCs w:val="20"/>
          <w:lang w:eastAsia="es-ES"/>
        </w:rPr>
        <w:t>) destacan</w:t>
      </w:r>
      <w:r w:rsidRPr="006D6BA8">
        <w:rPr>
          <w:rFonts w:ascii="Arial" w:eastAsia="Times New Roman" w:hAnsi="Arial" w:cs="Arial"/>
          <w:color w:val="000000"/>
          <w:sz w:val="20"/>
          <w:lang w:eastAsia="es-ES"/>
        </w:rPr>
        <w:t> </w:t>
      </w:r>
      <w:hyperlink r:id="rId15" w:tooltip="Joachim Gauck" w:history="1">
        <w:proofErr w:type="spellStart"/>
        <w:r w:rsidRPr="006D6BA8">
          <w:rPr>
            <w:rFonts w:ascii="Arial" w:eastAsia="Times New Roman" w:hAnsi="Arial" w:cs="Arial"/>
            <w:color w:val="0B0080"/>
            <w:sz w:val="20"/>
            <w:u w:val="single"/>
            <w:lang w:eastAsia="es-ES"/>
          </w:rPr>
          <w:t>Joachim</w:t>
        </w:r>
        <w:proofErr w:type="spellEnd"/>
        <w:r w:rsidRPr="006D6BA8">
          <w:rPr>
            <w:rFonts w:ascii="Arial" w:eastAsia="Times New Roman" w:hAnsi="Arial" w:cs="Arial"/>
            <w:color w:val="0B0080"/>
            <w:sz w:val="20"/>
            <w:u w:val="single"/>
            <w:lang w:eastAsia="es-ES"/>
          </w:rPr>
          <w:t xml:space="preserve"> </w:t>
        </w:r>
        <w:proofErr w:type="spellStart"/>
        <w:r w:rsidRPr="006D6BA8">
          <w:rPr>
            <w:rFonts w:ascii="Arial" w:eastAsia="Times New Roman" w:hAnsi="Arial" w:cs="Arial"/>
            <w:color w:val="0B0080"/>
            <w:sz w:val="20"/>
            <w:u w:val="single"/>
            <w:lang w:eastAsia="es-ES"/>
          </w:rPr>
          <w:t>Gauck</w:t>
        </w:r>
        <w:proofErr w:type="spellEnd"/>
      </w:hyperlink>
      <w:r w:rsidRPr="006D6BA8">
        <w:rPr>
          <w:rFonts w:ascii="Arial" w:eastAsia="Times New Roman" w:hAnsi="Arial" w:cs="Arial"/>
          <w:color w:val="000000"/>
          <w:sz w:val="20"/>
          <w:lang w:eastAsia="es-ES"/>
        </w:rPr>
        <w:t> </w:t>
      </w:r>
      <w:r w:rsidRPr="006D6BA8">
        <w:rPr>
          <w:rFonts w:ascii="Arial" w:eastAsia="Times New Roman" w:hAnsi="Arial" w:cs="Arial"/>
          <w:color w:val="000000"/>
          <w:sz w:val="20"/>
          <w:szCs w:val="20"/>
          <w:lang w:eastAsia="es-ES"/>
        </w:rPr>
        <w:t>(presidente federal),</w:t>
      </w:r>
      <w:hyperlink r:id="rId16" w:tooltip="Angela Merkel" w:history="1">
        <w:proofErr w:type="spellStart"/>
        <w:r w:rsidRPr="006D6BA8">
          <w:rPr>
            <w:rFonts w:ascii="Arial" w:eastAsia="Times New Roman" w:hAnsi="Arial" w:cs="Arial"/>
            <w:color w:val="0B0080"/>
            <w:sz w:val="20"/>
            <w:u w:val="single"/>
            <w:lang w:eastAsia="es-ES"/>
          </w:rPr>
          <w:t>Angela</w:t>
        </w:r>
        <w:proofErr w:type="spellEnd"/>
        <w:r w:rsidRPr="006D6BA8">
          <w:rPr>
            <w:rFonts w:ascii="Arial" w:eastAsia="Times New Roman" w:hAnsi="Arial" w:cs="Arial"/>
            <w:color w:val="0B0080"/>
            <w:sz w:val="20"/>
            <w:u w:val="single"/>
            <w:lang w:eastAsia="es-ES"/>
          </w:rPr>
          <w:t xml:space="preserve"> </w:t>
        </w:r>
        <w:proofErr w:type="spellStart"/>
        <w:r w:rsidRPr="006D6BA8">
          <w:rPr>
            <w:rFonts w:ascii="Arial" w:eastAsia="Times New Roman" w:hAnsi="Arial" w:cs="Arial"/>
            <w:color w:val="0B0080"/>
            <w:sz w:val="20"/>
            <w:u w:val="single"/>
            <w:lang w:eastAsia="es-ES"/>
          </w:rPr>
          <w:t>Merkel</w:t>
        </w:r>
        <w:proofErr w:type="spellEnd"/>
      </w:hyperlink>
      <w:r w:rsidRPr="006D6BA8">
        <w:rPr>
          <w:rFonts w:ascii="Arial" w:eastAsia="Times New Roman" w:hAnsi="Arial" w:cs="Arial"/>
          <w:color w:val="000000"/>
          <w:sz w:val="20"/>
          <w:lang w:eastAsia="es-ES"/>
        </w:rPr>
        <w:t> </w:t>
      </w:r>
      <w:r w:rsidRPr="006D6BA8">
        <w:rPr>
          <w:rFonts w:ascii="Arial" w:eastAsia="Times New Roman" w:hAnsi="Arial" w:cs="Arial"/>
          <w:color w:val="000000"/>
          <w:sz w:val="20"/>
          <w:szCs w:val="20"/>
          <w:lang w:eastAsia="es-ES"/>
        </w:rPr>
        <w:t>(canciller federal y presidente de la CDU),</w:t>
      </w:r>
      <w:r w:rsidRPr="006D6BA8">
        <w:rPr>
          <w:rFonts w:ascii="Arial" w:eastAsia="Times New Roman" w:hAnsi="Arial" w:cs="Arial"/>
          <w:color w:val="000000"/>
          <w:sz w:val="20"/>
          <w:lang w:eastAsia="es-ES"/>
        </w:rPr>
        <w:t> </w:t>
      </w:r>
      <w:hyperlink r:id="rId17" w:tooltip="Sigmar Gabriel" w:history="1">
        <w:proofErr w:type="spellStart"/>
        <w:r w:rsidRPr="006D6BA8">
          <w:rPr>
            <w:rFonts w:ascii="Arial" w:eastAsia="Times New Roman" w:hAnsi="Arial" w:cs="Arial"/>
            <w:color w:val="0B0080"/>
            <w:sz w:val="20"/>
            <w:u w:val="single"/>
            <w:lang w:eastAsia="es-ES"/>
          </w:rPr>
          <w:t>Sigmar</w:t>
        </w:r>
        <w:proofErr w:type="spellEnd"/>
        <w:r w:rsidRPr="006D6BA8">
          <w:rPr>
            <w:rFonts w:ascii="Arial" w:eastAsia="Times New Roman" w:hAnsi="Arial" w:cs="Arial"/>
            <w:color w:val="0B0080"/>
            <w:sz w:val="20"/>
            <w:u w:val="single"/>
            <w:lang w:eastAsia="es-ES"/>
          </w:rPr>
          <w:t xml:space="preserve"> Gabriel</w:t>
        </w:r>
      </w:hyperlink>
      <w:r w:rsidRPr="006D6BA8">
        <w:rPr>
          <w:rFonts w:ascii="Arial" w:eastAsia="Times New Roman" w:hAnsi="Arial" w:cs="Arial"/>
          <w:color w:val="000000"/>
          <w:sz w:val="20"/>
          <w:lang w:eastAsia="es-ES"/>
        </w:rPr>
        <w:t> </w:t>
      </w:r>
      <w:r w:rsidRPr="006D6BA8">
        <w:rPr>
          <w:rFonts w:ascii="Arial" w:eastAsia="Times New Roman" w:hAnsi="Arial" w:cs="Arial"/>
          <w:color w:val="000000"/>
          <w:sz w:val="20"/>
          <w:szCs w:val="20"/>
          <w:lang w:eastAsia="es-ES"/>
        </w:rPr>
        <w:t>(presidente del SPD),</w:t>
      </w:r>
      <w:r w:rsidRPr="006D6BA8">
        <w:rPr>
          <w:rFonts w:ascii="Arial" w:eastAsia="Times New Roman" w:hAnsi="Arial" w:cs="Arial"/>
          <w:color w:val="000000"/>
          <w:sz w:val="20"/>
          <w:lang w:eastAsia="es-ES"/>
        </w:rPr>
        <w:t> </w:t>
      </w:r>
      <w:hyperlink r:id="rId18" w:tooltip="Frank-Walter Steinmeier" w:history="1">
        <w:r w:rsidRPr="006D6BA8">
          <w:rPr>
            <w:rFonts w:ascii="Arial" w:eastAsia="Times New Roman" w:hAnsi="Arial" w:cs="Arial"/>
            <w:color w:val="0B0080"/>
            <w:sz w:val="20"/>
            <w:u w:val="single"/>
            <w:lang w:eastAsia="es-ES"/>
          </w:rPr>
          <w:t xml:space="preserve">Frank-Walter </w:t>
        </w:r>
        <w:proofErr w:type="spellStart"/>
        <w:r w:rsidRPr="006D6BA8">
          <w:rPr>
            <w:rFonts w:ascii="Arial" w:eastAsia="Times New Roman" w:hAnsi="Arial" w:cs="Arial"/>
            <w:color w:val="0B0080"/>
            <w:sz w:val="20"/>
            <w:u w:val="single"/>
            <w:lang w:eastAsia="es-ES"/>
          </w:rPr>
          <w:t>Steinmeier</w:t>
        </w:r>
        <w:proofErr w:type="spellEnd"/>
      </w:hyperlink>
      <w:r w:rsidRPr="006D6BA8">
        <w:rPr>
          <w:rFonts w:ascii="Arial" w:eastAsia="Times New Roman" w:hAnsi="Arial" w:cs="Arial"/>
          <w:color w:val="000000"/>
          <w:sz w:val="20"/>
          <w:szCs w:val="20"/>
          <w:lang w:eastAsia="es-ES"/>
        </w:rPr>
        <w:t>,</w:t>
      </w:r>
      <w:r w:rsidRPr="006D6BA8">
        <w:rPr>
          <w:rFonts w:ascii="Arial" w:eastAsia="Times New Roman" w:hAnsi="Arial" w:cs="Arial"/>
          <w:color w:val="000000"/>
          <w:sz w:val="20"/>
          <w:lang w:eastAsia="es-ES"/>
        </w:rPr>
        <w:t> </w:t>
      </w:r>
      <w:hyperlink r:id="rId19" w:tooltip="Guido Westerwelle" w:history="1">
        <w:r w:rsidRPr="006D6BA8">
          <w:rPr>
            <w:rFonts w:ascii="Arial" w:eastAsia="Times New Roman" w:hAnsi="Arial" w:cs="Arial"/>
            <w:color w:val="0B0080"/>
            <w:sz w:val="20"/>
            <w:u w:val="single"/>
            <w:lang w:eastAsia="es-ES"/>
          </w:rPr>
          <w:t xml:space="preserve">Guido </w:t>
        </w:r>
        <w:proofErr w:type="spellStart"/>
        <w:r w:rsidRPr="006D6BA8">
          <w:rPr>
            <w:rFonts w:ascii="Arial" w:eastAsia="Times New Roman" w:hAnsi="Arial" w:cs="Arial"/>
            <w:color w:val="0B0080"/>
            <w:sz w:val="20"/>
            <w:u w:val="single"/>
            <w:lang w:eastAsia="es-ES"/>
          </w:rPr>
          <w:t>Westerwelle</w:t>
        </w:r>
        <w:proofErr w:type="spellEnd"/>
      </w:hyperlink>
      <w:r w:rsidRPr="006D6BA8">
        <w:rPr>
          <w:rFonts w:ascii="Arial" w:eastAsia="Times New Roman" w:hAnsi="Arial" w:cs="Arial"/>
          <w:color w:val="000000"/>
          <w:sz w:val="20"/>
          <w:lang w:eastAsia="es-ES"/>
        </w:rPr>
        <w:t> </w:t>
      </w:r>
      <w:r w:rsidRPr="006D6BA8">
        <w:rPr>
          <w:rFonts w:ascii="Arial" w:eastAsia="Times New Roman" w:hAnsi="Arial" w:cs="Arial"/>
          <w:color w:val="000000"/>
          <w:sz w:val="20"/>
          <w:szCs w:val="20"/>
          <w:lang w:eastAsia="es-ES"/>
        </w:rPr>
        <w:t>(presidente del FDP),</w:t>
      </w:r>
      <w:r w:rsidRPr="006D6BA8">
        <w:rPr>
          <w:rFonts w:ascii="Arial" w:eastAsia="Times New Roman" w:hAnsi="Arial" w:cs="Arial"/>
          <w:color w:val="000000"/>
          <w:sz w:val="20"/>
          <w:lang w:eastAsia="es-ES"/>
        </w:rPr>
        <w:t> </w:t>
      </w:r>
      <w:hyperlink r:id="rId20" w:tooltip="Renate Künast" w:history="1">
        <w:proofErr w:type="spellStart"/>
        <w:r w:rsidRPr="006D6BA8">
          <w:rPr>
            <w:rFonts w:ascii="Arial" w:eastAsia="Times New Roman" w:hAnsi="Arial" w:cs="Arial"/>
            <w:color w:val="0B0080"/>
            <w:sz w:val="20"/>
            <w:u w:val="single"/>
            <w:lang w:eastAsia="es-ES"/>
          </w:rPr>
          <w:t>Renate</w:t>
        </w:r>
        <w:proofErr w:type="spellEnd"/>
        <w:r w:rsidRPr="006D6BA8">
          <w:rPr>
            <w:rFonts w:ascii="Arial" w:eastAsia="Times New Roman" w:hAnsi="Arial" w:cs="Arial"/>
            <w:color w:val="0B0080"/>
            <w:sz w:val="20"/>
            <w:u w:val="single"/>
            <w:lang w:eastAsia="es-ES"/>
          </w:rPr>
          <w:t xml:space="preserve"> </w:t>
        </w:r>
        <w:proofErr w:type="spellStart"/>
        <w:r w:rsidRPr="006D6BA8">
          <w:rPr>
            <w:rFonts w:ascii="Arial" w:eastAsia="Times New Roman" w:hAnsi="Arial" w:cs="Arial"/>
            <w:color w:val="0B0080"/>
            <w:sz w:val="20"/>
            <w:u w:val="single"/>
            <w:lang w:eastAsia="es-ES"/>
          </w:rPr>
          <w:t>Künast</w:t>
        </w:r>
        <w:proofErr w:type="spellEnd"/>
      </w:hyperlink>
      <w:r w:rsidRPr="006D6BA8">
        <w:rPr>
          <w:rFonts w:ascii="Arial" w:eastAsia="Times New Roman" w:hAnsi="Arial" w:cs="Arial"/>
          <w:color w:val="000000"/>
          <w:sz w:val="20"/>
          <w:lang w:eastAsia="es-ES"/>
        </w:rPr>
        <w:t> </w:t>
      </w:r>
      <w:r w:rsidRPr="006D6BA8">
        <w:rPr>
          <w:rFonts w:ascii="Arial" w:eastAsia="Times New Roman" w:hAnsi="Arial" w:cs="Arial"/>
          <w:color w:val="000000"/>
          <w:sz w:val="20"/>
          <w:szCs w:val="20"/>
          <w:lang w:eastAsia="es-ES"/>
        </w:rPr>
        <w:t>(portavoz del grupo parlamentario de Los Verdes) y</w:t>
      </w:r>
      <w:r w:rsidRPr="006D6BA8">
        <w:rPr>
          <w:rFonts w:ascii="Arial" w:eastAsia="Times New Roman" w:hAnsi="Arial" w:cs="Arial"/>
          <w:color w:val="000000"/>
          <w:sz w:val="20"/>
          <w:lang w:eastAsia="es-ES"/>
        </w:rPr>
        <w:t> </w:t>
      </w:r>
      <w:hyperlink r:id="rId21" w:tooltip="Oskar Lafontaine" w:history="1">
        <w:proofErr w:type="spellStart"/>
        <w:r w:rsidRPr="006D6BA8">
          <w:rPr>
            <w:rFonts w:ascii="Arial" w:eastAsia="Times New Roman" w:hAnsi="Arial" w:cs="Arial"/>
            <w:color w:val="0B0080"/>
            <w:sz w:val="20"/>
            <w:u w:val="single"/>
            <w:lang w:eastAsia="es-ES"/>
          </w:rPr>
          <w:t>Oskar</w:t>
        </w:r>
        <w:proofErr w:type="spellEnd"/>
        <w:r w:rsidRPr="006D6BA8">
          <w:rPr>
            <w:rFonts w:ascii="Arial" w:eastAsia="Times New Roman" w:hAnsi="Arial" w:cs="Arial"/>
            <w:color w:val="0B0080"/>
            <w:sz w:val="20"/>
            <w:u w:val="single"/>
            <w:lang w:eastAsia="es-ES"/>
          </w:rPr>
          <w:t xml:space="preserve"> </w:t>
        </w:r>
        <w:proofErr w:type="spellStart"/>
        <w:r w:rsidRPr="006D6BA8">
          <w:rPr>
            <w:rFonts w:ascii="Arial" w:eastAsia="Times New Roman" w:hAnsi="Arial" w:cs="Arial"/>
            <w:color w:val="0B0080"/>
            <w:sz w:val="20"/>
            <w:u w:val="single"/>
            <w:lang w:eastAsia="es-ES"/>
          </w:rPr>
          <w:t>Lafontaine</w:t>
        </w:r>
        <w:proofErr w:type="spellEnd"/>
      </w:hyperlink>
      <w:r w:rsidRPr="006D6BA8">
        <w:rPr>
          <w:rFonts w:ascii="Arial" w:eastAsia="Times New Roman" w:hAnsi="Arial" w:cs="Arial"/>
          <w:color w:val="000000"/>
          <w:sz w:val="20"/>
          <w:lang w:eastAsia="es-ES"/>
        </w:rPr>
        <w:t> </w:t>
      </w:r>
      <w:r w:rsidRPr="006D6BA8">
        <w:rPr>
          <w:rFonts w:ascii="Arial" w:eastAsia="Times New Roman" w:hAnsi="Arial" w:cs="Arial"/>
          <w:color w:val="000000"/>
          <w:sz w:val="20"/>
          <w:szCs w:val="20"/>
          <w:lang w:eastAsia="es-ES"/>
        </w:rPr>
        <w:t>(presidente de La Izquierda).</w:t>
      </w:r>
    </w:p>
    <w:p w:rsidR="006D6BA8" w:rsidRDefault="006D6BA8" w:rsidP="006D6BA8">
      <w:pPr>
        <w:shd w:val="clear" w:color="auto" w:fill="FFFFFF"/>
        <w:spacing w:after="72" w:line="288" w:lineRule="atLeast"/>
        <w:outlineLvl w:val="2"/>
        <w:rPr>
          <w:rFonts w:ascii="Arial" w:eastAsia="Times New Roman" w:hAnsi="Arial" w:cs="Arial"/>
          <w:b/>
          <w:bCs/>
          <w:color w:val="000000"/>
          <w:sz w:val="26"/>
          <w:lang w:eastAsia="es-ES"/>
        </w:rPr>
      </w:pPr>
      <w:r w:rsidRPr="006D6BA8">
        <w:rPr>
          <w:rFonts w:ascii="Arial" w:eastAsia="Times New Roman" w:hAnsi="Arial" w:cs="Arial"/>
          <w:b/>
          <w:bCs/>
          <w:color w:val="000000"/>
          <w:sz w:val="26"/>
          <w:lang w:eastAsia="es-ES"/>
        </w:rPr>
        <w:t>Gobierno </w:t>
      </w:r>
    </w:p>
    <w:p w:rsidR="00601B42" w:rsidRPr="00601B42" w:rsidRDefault="00601B42" w:rsidP="006D6BA8">
      <w:pPr>
        <w:shd w:val="clear" w:color="auto" w:fill="FFFFFF"/>
        <w:spacing w:after="72" w:line="288" w:lineRule="atLeast"/>
        <w:outlineLvl w:val="2"/>
        <w:rPr>
          <w:rFonts w:ascii="Arial" w:eastAsia="Times New Roman" w:hAnsi="Arial" w:cs="Arial"/>
          <w:b/>
          <w:bCs/>
          <w:color w:val="FF0000"/>
          <w:sz w:val="26"/>
          <w:szCs w:val="26"/>
          <w:lang w:eastAsia="es-ES"/>
        </w:rPr>
      </w:pPr>
      <w:r>
        <w:rPr>
          <w:rFonts w:ascii="Arial" w:eastAsia="Times New Roman" w:hAnsi="Arial" w:cs="Arial"/>
          <w:b/>
          <w:bCs/>
          <w:color w:val="FF0000"/>
          <w:sz w:val="26"/>
          <w:lang w:eastAsia="es-ES"/>
        </w:rPr>
        <w:t>(Válido hasta septiembre de 2013)</w:t>
      </w:r>
    </w:p>
    <w:p w:rsidR="006D6BA8" w:rsidRPr="00601B42" w:rsidRDefault="006D6BA8" w:rsidP="006D6BA8">
      <w:pPr>
        <w:shd w:val="clear" w:color="auto" w:fill="FFFFFF"/>
        <w:spacing w:before="96" w:after="120" w:line="360" w:lineRule="atLeast"/>
        <w:rPr>
          <w:rFonts w:ascii="Arial" w:eastAsia="Times New Roman" w:hAnsi="Arial" w:cs="Arial"/>
          <w:color w:val="FF0000"/>
          <w:sz w:val="20"/>
          <w:szCs w:val="20"/>
          <w:lang w:eastAsia="es-ES"/>
        </w:rPr>
      </w:pPr>
      <w:r w:rsidRPr="006D6BA8">
        <w:rPr>
          <w:rFonts w:ascii="Arial" w:eastAsia="Times New Roman" w:hAnsi="Arial" w:cs="Arial"/>
          <w:color w:val="000000"/>
          <w:sz w:val="20"/>
          <w:szCs w:val="20"/>
          <w:lang w:eastAsia="es-ES"/>
        </w:rPr>
        <w:t>El actual gobierno de Alemania es un gobierno de coalición formado por la Interior, Defensa, Familia, Educación, Cancillería; CSU: Economía, Agricultura) y FDP (Exterior, Justicia, Hacienda, Trabajo, Sanidad, Tráfico, Medio Ambiente, Cooperación al Desarrollo).</w:t>
      </w:r>
      <w:r w:rsidR="00601B42">
        <w:rPr>
          <w:rFonts w:ascii="Arial" w:eastAsia="Times New Roman" w:hAnsi="Arial" w:cs="Arial"/>
          <w:color w:val="000000"/>
          <w:sz w:val="20"/>
          <w:szCs w:val="20"/>
          <w:lang w:eastAsia="es-ES"/>
        </w:rPr>
        <w:t xml:space="preserve"> </w:t>
      </w:r>
      <w:r w:rsidR="00601B42" w:rsidRPr="00601B42">
        <w:rPr>
          <w:rFonts w:ascii="Arial" w:eastAsia="Times New Roman" w:hAnsi="Arial" w:cs="Arial"/>
          <w:color w:val="FF0000"/>
          <w:sz w:val="20"/>
          <w:szCs w:val="20"/>
          <w:lang w:eastAsia="es-ES"/>
        </w:rPr>
        <w:t>[</w:t>
      </w:r>
      <w:proofErr w:type="gramStart"/>
      <w:r w:rsidR="00601B42" w:rsidRPr="00601B42">
        <w:rPr>
          <w:rFonts w:ascii="Arial" w:eastAsia="Times New Roman" w:hAnsi="Arial" w:cs="Arial"/>
          <w:color w:val="FF0000"/>
          <w:sz w:val="20"/>
          <w:szCs w:val="20"/>
          <w:lang w:eastAsia="es-ES"/>
        </w:rPr>
        <w:t>actualizar</w:t>
      </w:r>
      <w:proofErr w:type="gramEnd"/>
      <w:r w:rsidR="00601B42" w:rsidRPr="00601B42">
        <w:rPr>
          <w:rFonts w:ascii="Arial" w:eastAsia="Times New Roman" w:hAnsi="Arial" w:cs="Arial"/>
          <w:color w:val="FF0000"/>
          <w:sz w:val="20"/>
          <w:szCs w:val="20"/>
          <w:lang w:eastAsia="es-ES"/>
        </w:rPr>
        <w:t>]</w:t>
      </w:r>
    </w:p>
    <w:p w:rsidR="006D6BA8" w:rsidRPr="006D6BA8" w:rsidRDefault="006D6BA8" w:rsidP="006D6BA8">
      <w:pPr>
        <w:shd w:val="clear" w:color="auto" w:fill="FFFFFF"/>
        <w:spacing w:after="72" w:line="288" w:lineRule="atLeast"/>
        <w:outlineLvl w:val="2"/>
        <w:rPr>
          <w:rFonts w:ascii="Arial" w:eastAsia="Times New Roman" w:hAnsi="Arial" w:cs="Arial"/>
          <w:b/>
          <w:bCs/>
          <w:color w:val="000000"/>
          <w:sz w:val="26"/>
          <w:szCs w:val="26"/>
          <w:lang w:eastAsia="es-ES"/>
        </w:rPr>
      </w:pPr>
      <w:r w:rsidRPr="006D6BA8">
        <w:rPr>
          <w:rFonts w:ascii="Arial" w:eastAsia="Times New Roman" w:hAnsi="Arial" w:cs="Arial"/>
          <w:b/>
          <w:bCs/>
          <w:color w:val="000000"/>
          <w:sz w:val="26"/>
          <w:lang w:eastAsia="es-ES"/>
        </w:rPr>
        <w:t>Partidos en el parlamento </w:t>
      </w:r>
      <w:r w:rsidRPr="006D6BA8">
        <w:rPr>
          <w:rFonts w:ascii="Arial" w:eastAsia="Times New Roman" w:hAnsi="Arial" w:cs="Arial"/>
          <w:color w:val="000000"/>
          <w:sz w:val="24"/>
          <w:lang w:eastAsia="es-ES"/>
        </w:rPr>
        <w:t>[</w:t>
      </w:r>
      <w:hyperlink r:id="rId22" w:tooltip="Editar sección: Partidos en el parlamento" w:history="1">
        <w:r w:rsidRPr="006D6BA8">
          <w:rPr>
            <w:rFonts w:ascii="Arial" w:eastAsia="Times New Roman" w:hAnsi="Arial" w:cs="Arial"/>
            <w:color w:val="0B0080"/>
            <w:sz w:val="24"/>
            <w:u w:val="single"/>
            <w:lang w:eastAsia="es-ES"/>
          </w:rPr>
          <w:t>editar</w:t>
        </w:r>
      </w:hyperlink>
      <w:r w:rsidRPr="006D6BA8">
        <w:rPr>
          <w:rFonts w:ascii="Arial" w:eastAsia="Times New Roman" w:hAnsi="Arial" w:cs="Arial"/>
          <w:color w:val="000000"/>
          <w:sz w:val="24"/>
          <w:lang w:eastAsia="es-ES"/>
        </w:rPr>
        <w:t>]</w:t>
      </w:r>
    </w:p>
    <w:p w:rsidR="006D6BA8" w:rsidRPr="006D6BA8" w:rsidRDefault="006D6BA8" w:rsidP="006D6BA8">
      <w:pPr>
        <w:shd w:val="clear" w:color="auto" w:fill="FFFFFF"/>
        <w:spacing w:before="96" w:after="120" w:line="360" w:lineRule="atLeast"/>
        <w:rPr>
          <w:rFonts w:ascii="Arial" w:eastAsia="Times New Roman" w:hAnsi="Arial" w:cs="Arial"/>
          <w:color w:val="000000"/>
          <w:sz w:val="20"/>
          <w:szCs w:val="20"/>
          <w:lang w:eastAsia="es-ES"/>
        </w:rPr>
      </w:pPr>
      <w:r w:rsidRPr="006D6BA8">
        <w:rPr>
          <w:rFonts w:ascii="Arial" w:eastAsia="Times New Roman" w:hAnsi="Arial" w:cs="Arial"/>
          <w:i/>
          <w:iCs/>
          <w:color w:val="000000"/>
          <w:sz w:val="20"/>
          <w:szCs w:val="20"/>
          <w:lang w:eastAsia="es-ES"/>
        </w:rPr>
        <w:t>Ver artículo principal</w:t>
      </w:r>
      <w:r w:rsidRPr="006D6BA8">
        <w:rPr>
          <w:rFonts w:ascii="Arial" w:eastAsia="Times New Roman" w:hAnsi="Arial" w:cs="Arial"/>
          <w:i/>
          <w:iCs/>
          <w:color w:val="000000"/>
          <w:sz w:val="20"/>
          <w:lang w:eastAsia="es-ES"/>
        </w:rPr>
        <w:t> </w:t>
      </w:r>
      <w:hyperlink r:id="rId23" w:tooltip="Partidos políticos de Alemania" w:history="1">
        <w:r w:rsidRPr="006D6BA8">
          <w:rPr>
            <w:rFonts w:ascii="Arial" w:eastAsia="Times New Roman" w:hAnsi="Arial" w:cs="Arial"/>
            <w:i/>
            <w:iCs/>
            <w:color w:val="0B0080"/>
            <w:sz w:val="20"/>
            <w:u w:val="single"/>
            <w:lang w:eastAsia="es-ES"/>
          </w:rPr>
          <w:t>Partidos políticos de Alemania</w:t>
        </w:r>
      </w:hyperlink>
      <w:r w:rsidRPr="006D6BA8">
        <w:rPr>
          <w:rFonts w:ascii="Arial" w:eastAsia="Times New Roman" w:hAnsi="Arial" w:cs="Arial"/>
          <w:i/>
          <w:iCs/>
          <w:color w:val="000000"/>
          <w:sz w:val="20"/>
          <w:szCs w:val="20"/>
          <w:lang w:eastAsia="es-ES"/>
        </w:rPr>
        <w:t>.</w:t>
      </w:r>
    </w:p>
    <w:p w:rsidR="006D6BA8" w:rsidRPr="006D6BA8" w:rsidRDefault="006D6BA8" w:rsidP="006D6BA8">
      <w:pPr>
        <w:shd w:val="clear" w:color="auto" w:fill="FFFFFF"/>
        <w:spacing w:before="96" w:after="120" w:line="360" w:lineRule="atLeast"/>
        <w:rPr>
          <w:rFonts w:ascii="Arial" w:eastAsia="Times New Roman" w:hAnsi="Arial" w:cs="Arial"/>
          <w:color w:val="000000"/>
          <w:sz w:val="20"/>
          <w:szCs w:val="20"/>
          <w:lang w:eastAsia="es-ES"/>
        </w:rPr>
      </w:pPr>
      <w:r w:rsidRPr="006D6BA8">
        <w:rPr>
          <w:rFonts w:ascii="Arial" w:eastAsia="Times New Roman" w:hAnsi="Arial" w:cs="Arial"/>
          <w:color w:val="000000"/>
          <w:sz w:val="20"/>
          <w:szCs w:val="20"/>
          <w:lang w:eastAsia="es-ES"/>
        </w:rPr>
        <w:t>Desde la fundación de la República Federal en</w:t>
      </w:r>
      <w:r w:rsidRPr="006D6BA8">
        <w:rPr>
          <w:rFonts w:ascii="Arial" w:eastAsia="Times New Roman" w:hAnsi="Arial" w:cs="Arial"/>
          <w:color w:val="000000"/>
          <w:sz w:val="20"/>
          <w:lang w:eastAsia="es-ES"/>
        </w:rPr>
        <w:t> </w:t>
      </w:r>
      <w:hyperlink r:id="rId24" w:tooltip="1949" w:history="1">
        <w:r w:rsidRPr="006D6BA8">
          <w:rPr>
            <w:rFonts w:ascii="Arial" w:eastAsia="Times New Roman" w:hAnsi="Arial" w:cs="Arial"/>
            <w:color w:val="0B0080"/>
            <w:sz w:val="20"/>
            <w:u w:val="single"/>
            <w:lang w:eastAsia="es-ES"/>
          </w:rPr>
          <w:t>1949</w:t>
        </w:r>
      </w:hyperlink>
      <w:r w:rsidRPr="006D6BA8">
        <w:rPr>
          <w:rFonts w:ascii="Arial" w:eastAsia="Times New Roman" w:hAnsi="Arial" w:cs="Arial"/>
          <w:color w:val="000000"/>
          <w:sz w:val="20"/>
          <w:szCs w:val="20"/>
          <w:lang w:eastAsia="es-ES"/>
        </w:rPr>
        <w:t>, en Alemania (igual que en España o Italia) los partidos políticos están reconocidos en la Constitución. De esta forma se refuerza a estas instituciones como garantes de la democracia.</w:t>
      </w:r>
    </w:p>
    <w:p w:rsidR="006D6BA8" w:rsidRPr="006D6BA8" w:rsidRDefault="006D6BA8" w:rsidP="006D6BA8">
      <w:pPr>
        <w:shd w:val="clear" w:color="auto" w:fill="FFFFFF"/>
        <w:spacing w:before="96" w:after="120" w:line="360" w:lineRule="atLeast"/>
        <w:rPr>
          <w:rFonts w:ascii="Arial" w:eastAsia="Times New Roman" w:hAnsi="Arial" w:cs="Arial"/>
          <w:color w:val="000000"/>
          <w:sz w:val="20"/>
          <w:szCs w:val="20"/>
          <w:lang w:eastAsia="es-ES"/>
        </w:rPr>
      </w:pPr>
      <w:r w:rsidRPr="006D6BA8">
        <w:rPr>
          <w:rFonts w:ascii="Arial" w:eastAsia="Times New Roman" w:hAnsi="Arial" w:cs="Arial"/>
          <w:color w:val="000000"/>
          <w:sz w:val="20"/>
          <w:szCs w:val="20"/>
          <w:lang w:eastAsia="es-ES"/>
        </w:rPr>
        <w:t>Actualmente existen cinco grandes fuerzas políticas con representación parlamentaria en el</w:t>
      </w:r>
      <w:r w:rsidRPr="006D6BA8">
        <w:rPr>
          <w:rFonts w:ascii="Arial" w:eastAsia="Times New Roman" w:hAnsi="Arial" w:cs="Arial"/>
          <w:color w:val="000000"/>
          <w:sz w:val="20"/>
          <w:lang w:eastAsia="es-ES"/>
        </w:rPr>
        <w:t> </w:t>
      </w:r>
      <w:proofErr w:type="spellStart"/>
      <w:r w:rsidRPr="006D6BA8">
        <w:rPr>
          <w:rFonts w:ascii="Arial" w:eastAsia="Times New Roman" w:hAnsi="Arial" w:cs="Arial"/>
          <w:i/>
          <w:iCs/>
          <w:color w:val="000000"/>
          <w:sz w:val="20"/>
          <w:szCs w:val="20"/>
          <w:lang w:eastAsia="es-ES"/>
        </w:rPr>
        <w:t>Bundestag</w:t>
      </w:r>
      <w:proofErr w:type="spellEnd"/>
      <w:r w:rsidRPr="006D6BA8">
        <w:rPr>
          <w:rFonts w:ascii="Arial" w:eastAsia="Times New Roman" w:hAnsi="Arial" w:cs="Arial"/>
          <w:color w:val="000000"/>
          <w:sz w:val="20"/>
          <w:lang w:eastAsia="es-ES"/>
        </w:rPr>
        <w:t> </w:t>
      </w:r>
      <w:r w:rsidRPr="006D6BA8">
        <w:rPr>
          <w:rFonts w:ascii="Arial" w:eastAsia="Times New Roman" w:hAnsi="Arial" w:cs="Arial"/>
          <w:color w:val="000000"/>
          <w:sz w:val="20"/>
          <w:szCs w:val="20"/>
          <w:lang w:eastAsia="es-ES"/>
        </w:rPr>
        <w:t>(legislatura 2009-14, número de escaños al inicio de la legislatura):</w:t>
      </w:r>
      <w:hyperlink r:id="rId25" w:anchor="cite_note-1" w:history="1">
        <w:r w:rsidRPr="006D6BA8">
          <w:rPr>
            <w:rFonts w:ascii="Arial" w:eastAsia="Times New Roman" w:hAnsi="Arial" w:cs="Arial"/>
            <w:color w:val="0B0080"/>
            <w:sz w:val="20"/>
            <w:u w:val="single"/>
            <w:vertAlign w:val="superscript"/>
            <w:lang w:eastAsia="es-ES"/>
          </w:rPr>
          <w:t>1</w:t>
        </w:r>
      </w:hyperlink>
    </w:p>
    <w:p w:rsidR="006D6BA8" w:rsidRPr="006D6BA8" w:rsidRDefault="00A41C22" w:rsidP="006D6BA8">
      <w:pPr>
        <w:numPr>
          <w:ilvl w:val="0"/>
          <w:numId w:val="3"/>
        </w:numPr>
        <w:shd w:val="clear" w:color="auto" w:fill="FFFFFF"/>
        <w:spacing w:before="100" w:beforeAutospacing="1" w:after="24" w:line="360" w:lineRule="atLeast"/>
        <w:ind w:left="384"/>
        <w:rPr>
          <w:rFonts w:ascii="Arial" w:eastAsia="Times New Roman" w:hAnsi="Arial" w:cs="Arial"/>
          <w:color w:val="000000"/>
          <w:sz w:val="20"/>
          <w:szCs w:val="20"/>
          <w:lang w:eastAsia="es-ES"/>
        </w:rPr>
      </w:pPr>
      <w:hyperlink r:id="rId26" w:tooltip="Unión Demócrata Cristiana de Alemania" w:history="1">
        <w:r w:rsidR="006D6BA8" w:rsidRPr="006D6BA8">
          <w:rPr>
            <w:rFonts w:ascii="Arial" w:eastAsia="Times New Roman" w:hAnsi="Arial" w:cs="Arial"/>
            <w:b/>
            <w:bCs/>
            <w:color w:val="0B0080"/>
            <w:sz w:val="20"/>
            <w:u w:val="single"/>
            <w:lang w:eastAsia="es-ES"/>
          </w:rPr>
          <w:t>CDU</w:t>
        </w:r>
      </w:hyperlink>
      <w:r w:rsidR="006D6BA8" w:rsidRPr="006D6BA8">
        <w:rPr>
          <w:rFonts w:ascii="Arial" w:eastAsia="Times New Roman" w:hAnsi="Arial" w:cs="Arial"/>
          <w:color w:val="000000"/>
          <w:sz w:val="20"/>
          <w:lang w:eastAsia="es-ES"/>
        </w:rPr>
        <w:t> </w:t>
      </w:r>
      <w:r w:rsidR="006D6BA8" w:rsidRPr="006D6BA8">
        <w:rPr>
          <w:rFonts w:ascii="Arial" w:eastAsia="Times New Roman" w:hAnsi="Arial" w:cs="Arial"/>
          <w:color w:val="000000"/>
          <w:sz w:val="20"/>
          <w:szCs w:val="20"/>
          <w:lang w:eastAsia="es-ES"/>
        </w:rPr>
        <w:t>(democristiano, 194 escaños) y</w:t>
      </w:r>
      <w:r w:rsidR="006D6BA8" w:rsidRPr="006D6BA8">
        <w:rPr>
          <w:rFonts w:ascii="Arial" w:eastAsia="Times New Roman" w:hAnsi="Arial" w:cs="Arial"/>
          <w:color w:val="000000"/>
          <w:sz w:val="20"/>
          <w:lang w:eastAsia="es-ES"/>
        </w:rPr>
        <w:t> </w:t>
      </w:r>
      <w:hyperlink r:id="rId27" w:tooltip="Unión Social Cristiana de Baviera" w:history="1">
        <w:r w:rsidR="006D6BA8" w:rsidRPr="006D6BA8">
          <w:rPr>
            <w:rFonts w:ascii="Arial" w:eastAsia="Times New Roman" w:hAnsi="Arial" w:cs="Arial"/>
            <w:b/>
            <w:bCs/>
            <w:color w:val="0B0080"/>
            <w:sz w:val="20"/>
            <w:u w:val="single"/>
            <w:lang w:eastAsia="es-ES"/>
          </w:rPr>
          <w:t>CSU</w:t>
        </w:r>
      </w:hyperlink>
      <w:r w:rsidR="006D6BA8" w:rsidRPr="006D6BA8">
        <w:rPr>
          <w:rFonts w:ascii="Arial" w:eastAsia="Times New Roman" w:hAnsi="Arial" w:cs="Arial"/>
          <w:color w:val="000000"/>
          <w:sz w:val="20"/>
          <w:lang w:eastAsia="es-ES"/>
        </w:rPr>
        <w:t> </w:t>
      </w:r>
      <w:r w:rsidR="006D6BA8" w:rsidRPr="006D6BA8">
        <w:rPr>
          <w:rFonts w:ascii="Arial" w:eastAsia="Times New Roman" w:hAnsi="Arial" w:cs="Arial"/>
          <w:color w:val="000000"/>
          <w:sz w:val="20"/>
          <w:szCs w:val="20"/>
          <w:lang w:eastAsia="es-ES"/>
        </w:rPr>
        <w:t>(socialcristiano y regionalista de</w:t>
      </w:r>
      <w:r w:rsidR="006D6BA8" w:rsidRPr="006D6BA8">
        <w:rPr>
          <w:rFonts w:ascii="Arial" w:eastAsia="Times New Roman" w:hAnsi="Arial" w:cs="Arial"/>
          <w:color w:val="000000"/>
          <w:sz w:val="20"/>
          <w:lang w:eastAsia="es-ES"/>
        </w:rPr>
        <w:t> </w:t>
      </w:r>
      <w:hyperlink r:id="rId28" w:tooltip="Baviera" w:history="1">
        <w:r w:rsidR="006D6BA8" w:rsidRPr="006D6BA8">
          <w:rPr>
            <w:rFonts w:ascii="Arial" w:eastAsia="Times New Roman" w:hAnsi="Arial" w:cs="Arial"/>
            <w:color w:val="0B0080"/>
            <w:sz w:val="20"/>
            <w:u w:val="single"/>
            <w:lang w:eastAsia="es-ES"/>
          </w:rPr>
          <w:t>Baviera</w:t>
        </w:r>
      </w:hyperlink>
      <w:r w:rsidR="006D6BA8" w:rsidRPr="006D6BA8">
        <w:rPr>
          <w:rFonts w:ascii="Arial" w:eastAsia="Times New Roman" w:hAnsi="Arial" w:cs="Arial"/>
          <w:color w:val="000000"/>
          <w:sz w:val="20"/>
          <w:szCs w:val="20"/>
          <w:lang w:eastAsia="es-ES"/>
        </w:rPr>
        <w:t>, 45 escaños): ambos partidos forman un grupo conjunto en el parlamento. Con tradición confesional y conservadora, desde los años 80 ha ido acercándose a posiciones más liberales tanto en política social como económica. La CDU puso los cancilleres</w:t>
      </w:r>
      <w:r w:rsidR="006D6BA8" w:rsidRPr="006D6BA8">
        <w:rPr>
          <w:rFonts w:ascii="Arial" w:eastAsia="Times New Roman" w:hAnsi="Arial" w:cs="Arial"/>
          <w:color w:val="000000"/>
          <w:sz w:val="20"/>
          <w:lang w:eastAsia="es-ES"/>
        </w:rPr>
        <w:t> </w:t>
      </w:r>
      <w:hyperlink r:id="rId29" w:tooltip="Konrad Adenauer" w:history="1">
        <w:r w:rsidR="006D6BA8" w:rsidRPr="006D6BA8">
          <w:rPr>
            <w:rFonts w:ascii="Arial" w:eastAsia="Times New Roman" w:hAnsi="Arial" w:cs="Arial"/>
            <w:color w:val="0B0080"/>
            <w:sz w:val="20"/>
            <w:u w:val="single"/>
            <w:lang w:eastAsia="es-ES"/>
          </w:rPr>
          <w:t>Konrad Adenauer</w:t>
        </w:r>
      </w:hyperlink>
      <w:r w:rsidR="006D6BA8" w:rsidRPr="006D6BA8">
        <w:rPr>
          <w:rFonts w:ascii="Arial" w:eastAsia="Times New Roman" w:hAnsi="Arial" w:cs="Arial"/>
          <w:color w:val="000000"/>
          <w:sz w:val="20"/>
          <w:lang w:eastAsia="es-ES"/>
        </w:rPr>
        <w:t> </w:t>
      </w:r>
      <w:r w:rsidR="006D6BA8" w:rsidRPr="006D6BA8">
        <w:rPr>
          <w:rFonts w:ascii="Arial" w:eastAsia="Times New Roman" w:hAnsi="Arial" w:cs="Arial"/>
          <w:color w:val="000000"/>
          <w:sz w:val="20"/>
          <w:szCs w:val="20"/>
          <w:lang w:eastAsia="es-ES"/>
        </w:rPr>
        <w:t>(1949-1963),</w:t>
      </w:r>
      <w:r w:rsidR="006D6BA8" w:rsidRPr="006D6BA8">
        <w:rPr>
          <w:rFonts w:ascii="Arial" w:eastAsia="Times New Roman" w:hAnsi="Arial" w:cs="Arial"/>
          <w:color w:val="000000"/>
          <w:sz w:val="20"/>
          <w:lang w:eastAsia="es-ES"/>
        </w:rPr>
        <w:t> </w:t>
      </w:r>
      <w:hyperlink r:id="rId30" w:tooltip="Ludwig Erhard" w:history="1">
        <w:r w:rsidR="006D6BA8" w:rsidRPr="006D6BA8">
          <w:rPr>
            <w:rFonts w:ascii="Arial" w:eastAsia="Times New Roman" w:hAnsi="Arial" w:cs="Arial"/>
            <w:color w:val="0B0080"/>
            <w:sz w:val="20"/>
            <w:u w:val="single"/>
            <w:lang w:eastAsia="es-ES"/>
          </w:rPr>
          <w:t xml:space="preserve">Ludwig </w:t>
        </w:r>
        <w:proofErr w:type="spellStart"/>
        <w:r w:rsidR="006D6BA8" w:rsidRPr="006D6BA8">
          <w:rPr>
            <w:rFonts w:ascii="Arial" w:eastAsia="Times New Roman" w:hAnsi="Arial" w:cs="Arial"/>
            <w:color w:val="0B0080"/>
            <w:sz w:val="20"/>
            <w:u w:val="single"/>
            <w:lang w:eastAsia="es-ES"/>
          </w:rPr>
          <w:t>Erhard</w:t>
        </w:r>
        <w:proofErr w:type="spellEnd"/>
      </w:hyperlink>
      <w:r w:rsidR="006D6BA8" w:rsidRPr="006D6BA8">
        <w:rPr>
          <w:rFonts w:ascii="Arial" w:eastAsia="Times New Roman" w:hAnsi="Arial" w:cs="Arial"/>
          <w:color w:val="000000"/>
          <w:sz w:val="20"/>
          <w:szCs w:val="20"/>
          <w:lang w:eastAsia="es-ES"/>
        </w:rPr>
        <w:t>(1963-1966),</w:t>
      </w:r>
      <w:r w:rsidR="006D6BA8" w:rsidRPr="006D6BA8">
        <w:rPr>
          <w:rFonts w:ascii="Arial" w:eastAsia="Times New Roman" w:hAnsi="Arial" w:cs="Arial"/>
          <w:color w:val="000000"/>
          <w:sz w:val="20"/>
          <w:lang w:eastAsia="es-ES"/>
        </w:rPr>
        <w:t> </w:t>
      </w:r>
      <w:hyperlink r:id="rId31" w:tooltip="Kurt Georg Kiesinger" w:history="1">
        <w:proofErr w:type="spellStart"/>
        <w:r w:rsidR="006D6BA8" w:rsidRPr="006D6BA8">
          <w:rPr>
            <w:rFonts w:ascii="Arial" w:eastAsia="Times New Roman" w:hAnsi="Arial" w:cs="Arial"/>
            <w:color w:val="0B0080"/>
            <w:sz w:val="20"/>
            <w:u w:val="single"/>
            <w:lang w:eastAsia="es-ES"/>
          </w:rPr>
          <w:t>Kurt</w:t>
        </w:r>
        <w:proofErr w:type="spellEnd"/>
        <w:r w:rsidR="006D6BA8" w:rsidRPr="006D6BA8">
          <w:rPr>
            <w:rFonts w:ascii="Arial" w:eastAsia="Times New Roman" w:hAnsi="Arial" w:cs="Arial"/>
            <w:color w:val="0B0080"/>
            <w:sz w:val="20"/>
            <w:u w:val="single"/>
            <w:lang w:eastAsia="es-ES"/>
          </w:rPr>
          <w:t xml:space="preserve"> </w:t>
        </w:r>
        <w:proofErr w:type="spellStart"/>
        <w:r w:rsidR="006D6BA8" w:rsidRPr="006D6BA8">
          <w:rPr>
            <w:rFonts w:ascii="Arial" w:eastAsia="Times New Roman" w:hAnsi="Arial" w:cs="Arial"/>
            <w:color w:val="0B0080"/>
            <w:sz w:val="20"/>
            <w:u w:val="single"/>
            <w:lang w:eastAsia="es-ES"/>
          </w:rPr>
          <w:t>Georg</w:t>
        </w:r>
        <w:proofErr w:type="spellEnd"/>
        <w:r w:rsidR="006D6BA8" w:rsidRPr="006D6BA8">
          <w:rPr>
            <w:rFonts w:ascii="Arial" w:eastAsia="Times New Roman" w:hAnsi="Arial" w:cs="Arial"/>
            <w:color w:val="0B0080"/>
            <w:sz w:val="20"/>
            <w:u w:val="single"/>
            <w:lang w:eastAsia="es-ES"/>
          </w:rPr>
          <w:t xml:space="preserve"> </w:t>
        </w:r>
        <w:proofErr w:type="spellStart"/>
        <w:r w:rsidR="006D6BA8" w:rsidRPr="006D6BA8">
          <w:rPr>
            <w:rFonts w:ascii="Arial" w:eastAsia="Times New Roman" w:hAnsi="Arial" w:cs="Arial"/>
            <w:color w:val="0B0080"/>
            <w:sz w:val="20"/>
            <w:u w:val="single"/>
            <w:lang w:eastAsia="es-ES"/>
          </w:rPr>
          <w:t>Kiesinger</w:t>
        </w:r>
        <w:proofErr w:type="spellEnd"/>
      </w:hyperlink>
      <w:r w:rsidR="006D6BA8" w:rsidRPr="006D6BA8">
        <w:rPr>
          <w:rFonts w:ascii="Arial" w:eastAsia="Times New Roman" w:hAnsi="Arial" w:cs="Arial"/>
          <w:color w:val="000000"/>
          <w:sz w:val="20"/>
          <w:lang w:eastAsia="es-ES"/>
        </w:rPr>
        <w:t> </w:t>
      </w:r>
      <w:r w:rsidR="006D6BA8" w:rsidRPr="006D6BA8">
        <w:rPr>
          <w:rFonts w:ascii="Arial" w:eastAsia="Times New Roman" w:hAnsi="Arial" w:cs="Arial"/>
          <w:color w:val="000000"/>
          <w:sz w:val="20"/>
          <w:szCs w:val="20"/>
          <w:lang w:eastAsia="es-ES"/>
        </w:rPr>
        <w:t>(1966-1969),</w:t>
      </w:r>
      <w:r w:rsidR="006D6BA8" w:rsidRPr="006D6BA8">
        <w:rPr>
          <w:rFonts w:ascii="Arial" w:eastAsia="Times New Roman" w:hAnsi="Arial" w:cs="Arial"/>
          <w:color w:val="000000"/>
          <w:sz w:val="20"/>
          <w:lang w:eastAsia="es-ES"/>
        </w:rPr>
        <w:t> </w:t>
      </w:r>
      <w:hyperlink r:id="rId32" w:tooltip="Helmut Kohl" w:history="1">
        <w:r w:rsidR="006D6BA8" w:rsidRPr="006D6BA8">
          <w:rPr>
            <w:rFonts w:ascii="Arial" w:eastAsia="Times New Roman" w:hAnsi="Arial" w:cs="Arial"/>
            <w:color w:val="0B0080"/>
            <w:sz w:val="20"/>
            <w:u w:val="single"/>
            <w:lang w:eastAsia="es-ES"/>
          </w:rPr>
          <w:t>Helmut Kohl</w:t>
        </w:r>
      </w:hyperlink>
      <w:r w:rsidR="006D6BA8" w:rsidRPr="006D6BA8">
        <w:rPr>
          <w:rFonts w:ascii="Arial" w:eastAsia="Times New Roman" w:hAnsi="Arial" w:cs="Arial"/>
          <w:color w:val="000000"/>
          <w:sz w:val="20"/>
          <w:lang w:eastAsia="es-ES"/>
        </w:rPr>
        <w:t> </w:t>
      </w:r>
      <w:r w:rsidR="006D6BA8" w:rsidRPr="006D6BA8">
        <w:rPr>
          <w:rFonts w:ascii="Arial" w:eastAsia="Times New Roman" w:hAnsi="Arial" w:cs="Arial"/>
          <w:color w:val="000000"/>
          <w:sz w:val="20"/>
          <w:szCs w:val="20"/>
          <w:lang w:eastAsia="es-ES"/>
        </w:rPr>
        <w:t>(1982-1998) y</w:t>
      </w:r>
      <w:r w:rsidR="006D6BA8" w:rsidRPr="006D6BA8">
        <w:rPr>
          <w:rFonts w:ascii="Arial" w:eastAsia="Times New Roman" w:hAnsi="Arial" w:cs="Arial"/>
          <w:color w:val="000000"/>
          <w:sz w:val="20"/>
          <w:lang w:eastAsia="es-ES"/>
        </w:rPr>
        <w:t> </w:t>
      </w:r>
      <w:hyperlink r:id="rId33" w:tooltip="Angela Merkel" w:history="1">
        <w:proofErr w:type="spellStart"/>
        <w:r w:rsidR="006D6BA8" w:rsidRPr="006D6BA8">
          <w:rPr>
            <w:rFonts w:ascii="Arial" w:eastAsia="Times New Roman" w:hAnsi="Arial" w:cs="Arial"/>
            <w:color w:val="0B0080"/>
            <w:sz w:val="20"/>
            <w:u w:val="single"/>
            <w:lang w:eastAsia="es-ES"/>
          </w:rPr>
          <w:t>Angela</w:t>
        </w:r>
        <w:proofErr w:type="spellEnd"/>
        <w:r w:rsidR="006D6BA8" w:rsidRPr="006D6BA8">
          <w:rPr>
            <w:rFonts w:ascii="Arial" w:eastAsia="Times New Roman" w:hAnsi="Arial" w:cs="Arial"/>
            <w:color w:val="0B0080"/>
            <w:sz w:val="20"/>
            <w:u w:val="single"/>
            <w:lang w:eastAsia="es-ES"/>
          </w:rPr>
          <w:t xml:space="preserve"> </w:t>
        </w:r>
        <w:proofErr w:type="spellStart"/>
        <w:r w:rsidR="006D6BA8" w:rsidRPr="006D6BA8">
          <w:rPr>
            <w:rFonts w:ascii="Arial" w:eastAsia="Times New Roman" w:hAnsi="Arial" w:cs="Arial"/>
            <w:color w:val="0B0080"/>
            <w:sz w:val="20"/>
            <w:u w:val="single"/>
            <w:lang w:eastAsia="es-ES"/>
          </w:rPr>
          <w:t>Merkel</w:t>
        </w:r>
        <w:proofErr w:type="spellEnd"/>
      </w:hyperlink>
      <w:r w:rsidR="006D6BA8" w:rsidRPr="006D6BA8">
        <w:rPr>
          <w:rFonts w:ascii="Arial" w:eastAsia="Times New Roman" w:hAnsi="Arial" w:cs="Arial"/>
          <w:color w:val="000000"/>
          <w:sz w:val="20"/>
          <w:lang w:eastAsia="es-ES"/>
        </w:rPr>
        <w:t> </w:t>
      </w:r>
      <w:r w:rsidR="006D6BA8" w:rsidRPr="006D6BA8">
        <w:rPr>
          <w:rFonts w:ascii="Arial" w:eastAsia="Times New Roman" w:hAnsi="Arial" w:cs="Arial"/>
          <w:color w:val="000000"/>
          <w:sz w:val="20"/>
          <w:szCs w:val="20"/>
          <w:lang w:eastAsia="es-ES"/>
        </w:rPr>
        <w:t>(desde 2005).</w:t>
      </w:r>
    </w:p>
    <w:p w:rsidR="006D6BA8" w:rsidRPr="006D6BA8" w:rsidRDefault="00A41C22" w:rsidP="006D6BA8">
      <w:pPr>
        <w:numPr>
          <w:ilvl w:val="0"/>
          <w:numId w:val="3"/>
        </w:numPr>
        <w:shd w:val="clear" w:color="auto" w:fill="FFFFFF"/>
        <w:spacing w:before="100" w:beforeAutospacing="1" w:after="24" w:line="360" w:lineRule="atLeast"/>
        <w:ind w:left="384"/>
        <w:rPr>
          <w:rFonts w:ascii="Arial" w:eastAsia="Times New Roman" w:hAnsi="Arial" w:cs="Arial"/>
          <w:color w:val="000000"/>
          <w:sz w:val="20"/>
          <w:szCs w:val="20"/>
          <w:lang w:eastAsia="es-ES"/>
        </w:rPr>
      </w:pPr>
      <w:hyperlink r:id="rId34" w:tooltip="Partido Socialdemócrata de Alemania" w:history="1">
        <w:r w:rsidR="006D6BA8" w:rsidRPr="006D6BA8">
          <w:rPr>
            <w:rFonts w:ascii="Arial" w:eastAsia="Times New Roman" w:hAnsi="Arial" w:cs="Arial"/>
            <w:b/>
            <w:bCs/>
            <w:color w:val="0B0080"/>
            <w:sz w:val="20"/>
            <w:u w:val="single"/>
            <w:lang w:eastAsia="es-ES"/>
          </w:rPr>
          <w:t>SPD</w:t>
        </w:r>
      </w:hyperlink>
      <w:r w:rsidR="006D6BA8" w:rsidRPr="006D6BA8">
        <w:rPr>
          <w:rFonts w:ascii="Arial" w:eastAsia="Times New Roman" w:hAnsi="Arial" w:cs="Arial"/>
          <w:color w:val="000000"/>
          <w:sz w:val="20"/>
          <w:lang w:eastAsia="es-ES"/>
        </w:rPr>
        <w:t> </w:t>
      </w:r>
      <w:r w:rsidR="006D6BA8" w:rsidRPr="006D6BA8">
        <w:rPr>
          <w:rFonts w:ascii="Arial" w:eastAsia="Times New Roman" w:hAnsi="Arial" w:cs="Arial"/>
          <w:color w:val="000000"/>
          <w:sz w:val="20"/>
          <w:szCs w:val="20"/>
          <w:lang w:eastAsia="es-ES"/>
        </w:rPr>
        <w:t>(socialdemócrata, 146 escaños): partido con larga tradición desde el siglo XIX, el SPD es la mayor fuerza alemana de centro-izquierda. Desde sus orígenes revolucionarios, evolucionó hacia el centro político sobre todo a partir de su programa de</w:t>
      </w:r>
      <w:r w:rsidR="006D6BA8" w:rsidRPr="006D6BA8">
        <w:rPr>
          <w:rFonts w:ascii="Arial" w:eastAsia="Times New Roman" w:hAnsi="Arial" w:cs="Arial"/>
          <w:color w:val="000000"/>
          <w:sz w:val="20"/>
          <w:lang w:eastAsia="es-ES"/>
        </w:rPr>
        <w:t> </w:t>
      </w:r>
      <w:hyperlink r:id="rId35" w:tooltip="Bad Godesberg" w:history="1">
        <w:proofErr w:type="spellStart"/>
        <w:r w:rsidR="006D6BA8" w:rsidRPr="006D6BA8">
          <w:rPr>
            <w:rFonts w:ascii="Arial" w:eastAsia="Times New Roman" w:hAnsi="Arial" w:cs="Arial"/>
            <w:color w:val="0B0080"/>
            <w:sz w:val="20"/>
            <w:u w:val="single"/>
            <w:lang w:eastAsia="es-ES"/>
          </w:rPr>
          <w:t>Bad</w:t>
        </w:r>
        <w:proofErr w:type="spellEnd"/>
        <w:r w:rsidR="006D6BA8" w:rsidRPr="006D6BA8">
          <w:rPr>
            <w:rFonts w:ascii="Arial" w:eastAsia="Times New Roman" w:hAnsi="Arial" w:cs="Arial"/>
            <w:color w:val="0B0080"/>
            <w:sz w:val="20"/>
            <w:u w:val="single"/>
            <w:lang w:eastAsia="es-ES"/>
          </w:rPr>
          <w:t xml:space="preserve"> </w:t>
        </w:r>
        <w:proofErr w:type="spellStart"/>
        <w:r w:rsidR="006D6BA8" w:rsidRPr="006D6BA8">
          <w:rPr>
            <w:rFonts w:ascii="Arial" w:eastAsia="Times New Roman" w:hAnsi="Arial" w:cs="Arial"/>
            <w:color w:val="0B0080"/>
            <w:sz w:val="20"/>
            <w:u w:val="single"/>
            <w:lang w:eastAsia="es-ES"/>
          </w:rPr>
          <w:t>Godesberg</w:t>
        </w:r>
        <w:proofErr w:type="spellEnd"/>
      </w:hyperlink>
      <w:r w:rsidR="006D6BA8" w:rsidRPr="006D6BA8">
        <w:rPr>
          <w:rFonts w:ascii="Arial" w:eastAsia="Times New Roman" w:hAnsi="Arial" w:cs="Arial"/>
          <w:color w:val="000000"/>
          <w:sz w:val="20"/>
          <w:lang w:eastAsia="es-ES"/>
        </w:rPr>
        <w:t> </w:t>
      </w:r>
      <w:r w:rsidR="006D6BA8" w:rsidRPr="006D6BA8">
        <w:rPr>
          <w:rFonts w:ascii="Arial" w:eastAsia="Times New Roman" w:hAnsi="Arial" w:cs="Arial"/>
          <w:color w:val="000000"/>
          <w:sz w:val="20"/>
          <w:szCs w:val="20"/>
          <w:lang w:eastAsia="es-ES"/>
        </w:rPr>
        <w:t>en</w:t>
      </w:r>
      <w:r w:rsidR="006D6BA8" w:rsidRPr="006D6BA8">
        <w:rPr>
          <w:rFonts w:ascii="Arial" w:eastAsia="Times New Roman" w:hAnsi="Arial" w:cs="Arial"/>
          <w:color w:val="000000"/>
          <w:sz w:val="20"/>
          <w:lang w:eastAsia="es-ES"/>
        </w:rPr>
        <w:t> </w:t>
      </w:r>
      <w:hyperlink r:id="rId36" w:tooltip="1959" w:history="1">
        <w:r w:rsidR="006D6BA8" w:rsidRPr="006D6BA8">
          <w:rPr>
            <w:rFonts w:ascii="Arial" w:eastAsia="Times New Roman" w:hAnsi="Arial" w:cs="Arial"/>
            <w:color w:val="0B0080"/>
            <w:sz w:val="20"/>
            <w:u w:val="single"/>
            <w:lang w:eastAsia="es-ES"/>
          </w:rPr>
          <w:t>1959</w:t>
        </w:r>
      </w:hyperlink>
      <w:r w:rsidR="006D6BA8" w:rsidRPr="006D6BA8">
        <w:rPr>
          <w:rFonts w:ascii="Arial" w:eastAsia="Times New Roman" w:hAnsi="Arial" w:cs="Arial"/>
          <w:color w:val="000000"/>
          <w:sz w:val="20"/>
          <w:szCs w:val="20"/>
          <w:lang w:eastAsia="es-ES"/>
        </w:rPr>
        <w:t xml:space="preserve">, en el que renunció a </w:t>
      </w:r>
      <w:r w:rsidR="006D6BA8" w:rsidRPr="006D6BA8">
        <w:rPr>
          <w:rFonts w:ascii="Arial" w:eastAsia="Times New Roman" w:hAnsi="Arial" w:cs="Arial"/>
          <w:color w:val="000000"/>
          <w:sz w:val="20"/>
          <w:szCs w:val="20"/>
          <w:lang w:eastAsia="es-ES"/>
        </w:rPr>
        <w:lastRenderedPageBreak/>
        <w:t>la dogmática marxista. Desde 2003, el SPD llevó adelante la llamada</w:t>
      </w:r>
      <w:r w:rsidR="006D6BA8" w:rsidRPr="006D6BA8">
        <w:rPr>
          <w:rFonts w:ascii="Arial" w:eastAsia="Times New Roman" w:hAnsi="Arial" w:cs="Arial"/>
          <w:color w:val="000000"/>
          <w:sz w:val="20"/>
          <w:lang w:eastAsia="es-ES"/>
        </w:rPr>
        <w:t> </w:t>
      </w:r>
      <w:r w:rsidR="006D6BA8" w:rsidRPr="006D6BA8">
        <w:rPr>
          <w:rFonts w:ascii="Arial" w:eastAsia="Times New Roman" w:hAnsi="Arial" w:cs="Arial"/>
          <w:i/>
          <w:iCs/>
          <w:color w:val="000000"/>
          <w:sz w:val="20"/>
          <w:szCs w:val="20"/>
          <w:lang w:eastAsia="es-ES"/>
        </w:rPr>
        <w:t>Agenda 2010</w:t>
      </w:r>
      <w:r w:rsidR="006D6BA8" w:rsidRPr="006D6BA8">
        <w:rPr>
          <w:rFonts w:ascii="Arial" w:eastAsia="Times New Roman" w:hAnsi="Arial" w:cs="Arial"/>
          <w:color w:val="000000"/>
          <w:sz w:val="20"/>
          <w:szCs w:val="20"/>
          <w:lang w:eastAsia="es-ES"/>
        </w:rPr>
        <w:t>, unas reformas socioeconómicas de corte neoliberal que provocaron una escisión de su ala izquierda. Aun así, sigue siendo el partido con mayor número de militantes. El SPD puso los cancilleres</w:t>
      </w:r>
      <w:r w:rsidR="006D6BA8" w:rsidRPr="006D6BA8">
        <w:rPr>
          <w:rFonts w:ascii="Arial" w:eastAsia="Times New Roman" w:hAnsi="Arial" w:cs="Arial"/>
          <w:color w:val="000000"/>
          <w:sz w:val="20"/>
          <w:lang w:eastAsia="es-ES"/>
        </w:rPr>
        <w:t> </w:t>
      </w:r>
      <w:hyperlink r:id="rId37" w:tooltip="Willy Brandt" w:history="1">
        <w:proofErr w:type="spellStart"/>
        <w:r w:rsidR="006D6BA8" w:rsidRPr="006D6BA8">
          <w:rPr>
            <w:rFonts w:ascii="Arial" w:eastAsia="Times New Roman" w:hAnsi="Arial" w:cs="Arial"/>
            <w:color w:val="0B0080"/>
            <w:sz w:val="20"/>
            <w:u w:val="single"/>
            <w:lang w:eastAsia="es-ES"/>
          </w:rPr>
          <w:t>Willy</w:t>
        </w:r>
        <w:proofErr w:type="spellEnd"/>
        <w:r w:rsidR="006D6BA8" w:rsidRPr="006D6BA8">
          <w:rPr>
            <w:rFonts w:ascii="Arial" w:eastAsia="Times New Roman" w:hAnsi="Arial" w:cs="Arial"/>
            <w:color w:val="0B0080"/>
            <w:sz w:val="20"/>
            <w:u w:val="single"/>
            <w:lang w:eastAsia="es-ES"/>
          </w:rPr>
          <w:t xml:space="preserve"> </w:t>
        </w:r>
        <w:proofErr w:type="spellStart"/>
        <w:r w:rsidR="006D6BA8" w:rsidRPr="006D6BA8">
          <w:rPr>
            <w:rFonts w:ascii="Arial" w:eastAsia="Times New Roman" w:hAnsi="Arial" w:cs="Arial"/>
            <w:color w:val="0B0080"/>
            <w:sz w:val="20"/>
            <w:u w:val="single"/>
            <w:lang w:eastAsia="es-ES"/>
          </w:rPr>
          <w:t>Brandt</w:t>
        </w:r>
        <w:proofErr w:type="spellEnd"/>
      </w:hyperlink>
      <w:r w:rsidR="006D6BA8" w:rsidRPr="006D6BA8">
        <w:rPr>
          <w:rFonts w:ascii="Arial" w:eastAsia="Times New Roman" w:hAnsi="Arial" w:cs="Arial"/>
          <w:color w:val="000000"/>
          <w:sz w:val="20"/>
          <w:lang w:eastAsia="es-ES"/>
        </w:rPr>
        <w:t> </w:t>
      </w:r>
      <w:r w:rsidR="006D6BA8" w:rsidRPr="006D6BA8">
        <w:rPr>
          <w:rFonts w:ascii="Arial" w:eastAsia="Times New Roman" w:hAnsi="Arial" w:cs="Arial"/>
          <w:color w:val="000000"/>
          <w:sz w:val="20"/>
          <w:szCs w:val="20"/>
          <w:lang w:eastAsia="es-ES"/>
        </w:rPr>
        <w:t>(1969-1974),</w:t>
      </w:r>
      <w:r w:rsidR="006D6BA8" w:rsidRPr="006D6BA8">
        <w:rPr>
          <w:rFonts w:ascii="Arial" w:eastAsia="Times New Roman" w:hAnsi="Arial" w:cs="Arial"/>
          <w:color w:val="000000"/>
          <w:sz w:val="20"/>
          <w:lang w:eastAsia="es-ES"/>
        </w:rPr>
        <w:t> </w:t>
      </w:r>
      <w:hyperlink r:id="rId38" w:tooltip="Helmut Schmidt" w:history="1">
        <w:r w:rsidR="006D6BA8" w:rsidRPr="006D6BA8">
          <w:rPr>
            <w:rFonts w:ascii="Arial" w:eastAsia="Times New Roman" w:hAnsi="Arial" w:cs="Arial"/>
            <w:color w:val="0B0080"/>
            <w:sz w:val="20"/>
            <w:u w:val="single"/>
            <w:lang w:eastAsia="es-ES"/>
          </w:rPr>
          <w:t>Helmut Schmidt</w:t>
        </w:r>
      </w:hyperlink>
      <w:r w:rsidR="006D6BA8" w:rsidRPr="006D6BA8">
        <w:rPr>
          <w:rFonts w:ascii="Arial" w:eastAsia="Times New Roman" w:hAnsi="Arial" w:cs="Arial"/>
          <w:color w:val="000000"/>
          <w:sz w:val="20"/>
          <w:lang w:eastAsia="es-ES"/>
        </w:rPr>
        <w:t> </w:t>
      </w:r>
      <w:r w:rsidR="006D6BA8" w:rsidRPr="006D6BA8">
        <w:rPr>
          <w:rFonts w:ascii="Arial" w:eastAsia="Times New Roman" w:hAnsi="Arial" w:cs="Arial"/>
          <w:color w:val="000000"/>
          <w:sz w:val="20"/>
          <w:szCs w:val="20"/>
          <w:lang w:eastAsia="es-ES"/>
        </w:rPr>
        <w:t>(1974-1982) y</w:t>
      </w:r>
      <w:r w:rsidR="006D6BA8" w:rsidRPr="006D6BA8">
        <w:rPr>
          <w:rFonts w:ascii="Arial" w:eastAsia="Times New Roman" w:hAnsi="Arial" w:cs="Arial"/>
          <w:color w:val="000000"/>
          <w:sz w:val="20"/>
          <w:lang w:eastAsia="es-ES"/>
        </w:rPr>
        <w:t> </w:t>
      </w:r>
      <w:hyperlink r:id="rId39" w:tooltip="Gerhard Schröder" w:history="1">
        <w:r w:rsidR="006D6BA8" w:rsidRPr="006D6BA8">
          <w:rPr>
            <w:rFonts w:ascii="Arial" w:eastAsia="Times New Roman" w:hAnsi="Arial" w:cs="Arial"/>
            <w:color w:val="0B0080"/>
            <w:sz w:val="20"/>
            <w:u w:val="single"/>
            <w:lang w:eastAsia="es-ES"/>
          </w:rPr>
          <w:t xml:space="preserve">Gerhard </w:t>
        </w:r>
        <w:proofErr w:type="spellStart"/>
        <w:r w:rsidR="006D6BA8" w:rsidRPr="006D6BA8">
          <w:rPr>
            <w:rFonts w:ascii="Arial" w:eastAsia="Times New Roman" w:hAnsi="Arial" w:cs="Arial"/>
            <w:color w:val="0B0080"/>
            <w:sz w:val="20"/>
            <w:u w:val="single"/>
            <w:lang w:eastAsia="es-ES"/>
          </w:rPr>
          <w:t>Schröder</w:t>
        </w:r>
        <w:proofErr w:type="spellEnd"/>
      </w:hyperlink>
      <w:r w:rsidR="006D6BA8" w:rsidRPr="006D6BA8">
        <w:rPr>
          <w:rFonts w:ascii="Arial" w:eastAsia="Times New Roman" w:hAnsi="Arial" w:cs="Arial"/>
          <w:color w:val="000000"/>
          <w:sz w:val="20"/>
          <w:lang w:eastAsia="es-ES"/>
        </w:rPr>
        <w:t> </w:t>
      </w:r>
      <w:r w:rsidR="006D6BA8" w:rsidRPr="006D6BA8">
        <w:rPr>
          <w:rFonts w:ascii="Arial" w:eastAsia="Times New Roman" w:hAnsi="Arial" w:cs="Arial"/>
          <w:color w:val="000000"/>
          <w:sz w:val="20"/>
          <w:szCs w:val="20"/>
          <w:lang w:eastAsia="es-ES"/>
        </w:rPr>
        <w:t>(1998-2005) y participó como socio minoritario en gobiernos de gran coalición entre 1966 y 1969 y desde 2005.</w:t>
      </w:r>
    </w:p>
    <w:p w:rsidR="006D6BA8" w:rsidRPr="006D6BA8" w:rsidRDefault="00A41C22" w:rsidP="006D6BA8">
      <w:pPr>
        <w:numPr>
          <w:ilvl w:val="0"/>
          <w:numId w:val="3"/>
        </w:numPr>
        <w:shd w:val="clear" w:color="auto" w:fill="FFFFFF"/>
        <w:spacing w:before="100" w:beforeAutospacing="1" w:after="24" w:line="360" w:lineRule="atLeast"/>
        <w:ind w:left="384"/>
        <w:rPr>
          <w:rFonts w:ascii="Arial" w:eastAsia="Times New Roman" w:hAnsi="Arial" w:cs="Arial"/>
          <w:color w:val="000000"/>
          <w:sz w:val="20"/>
          <w:szCs w:val="20"/>
          <w:lang w:eastAsia="es-ES"/>
        </w:rPr>
      </w:pPr>
      <w:hyperlink r:id="rId40" w:tooltip="Freie Demokratische Partei" w:history="1">
        <w:r w:rsidR="006D6BA8" w:rsidRPr="006D6BA8">
          <w:rPr>
            <w:rFonts w:ascii="Arial" w:eastAsia="Times New Roman" w:hAnsi="Arial" w:cs="Arial"/>
            <w:b/>
            <w:bCs/>
            <w:color w:val="0B0080"/>
            <w:sz w:val="20"/>
            <w:u w:val="single"/>
            <w:lang w:eastAsia="es-ES"/>
          </w:rPr>
          <w:t>FDP</w:t>
        </w:r>
      </w:hyperlink>
      <w:r w:rsidR="006D6BA8" w:rsidRPr="006D6BA8">
        <w:rPr>
          <w:rFonts w:ascii="Arial" w:eastAsia="Times New Roman" w:hAnsi="Arial" w:cs="Arial"/>
          <w:color w:val="000000"/>
          <w:sz w:val="20"/>
          <w:lang w:eastAsia="es-ES"/>
        </w:rPr>
        <w:t> </w:t>
      </w:r>
      <w:r w:rsidR="006D6BA8" w:rsidRPr="006D6BA8">
        <w:rPr>
          <w:rFonts w:ascii="Arial" w:eastAsia="Times New Roman" w:hAnsi="Arial" w:cs="Arial"/>
          <w:color w:val="000000"/>
          <w:sz w:val="20"/>
          <w:szCs w:val="20"/>
          <w:lang w:eastAsia="es-ES"/>
        </w:rPr>
        <w:t xml:space="preserve">(liberal, 93 escaños): fundado después de la Segunda Guerra Mundial como partido que abarcara todo el movimiento liberal alemán, la importancia del FDP se debía al papel que solía ejercer en las elecciones como partido llave o bisagra, formando coaliciones de gobierno tanto con la CDU/CSU (1949-1966 y 1982-1998) como con el SPD (1969-1982) y comportándose como fuerza moderadora que solía hacerse cargo de la cartera de Asuntos Exteriores. </w:t>
      </w:r>
    </w:p>
    <w:p w:rsidR="006D6BA8" w:rsidRPr="006D6BA8" w:rsidRDefault="00A41C22" w:rsidP="006D6BA8">
      <w:pPr>
        <w:numPr>
          <w:ilvl w:val="0"/>
          <w:numId w:val="3"/>
        </w:numPr>
        <w:shd w:val="clear" w:color="auto" w:fill="FFFFFF"/>
        <w:spacing w:before="100" w:beforeAutospacing="1" w:after="24" w:line="360" w:lineRule="atLeast"/>
        <w:ind w:left="384"/>
        <w:rPr>
          <w:rFonts w:ascii="Arial" w:eastAsia="Times New Roman" w:hAnsi="Arial" w:cs="Arial"/>
          <w:color w:val="000000"/>
          <w:sz w:val="20"/>
          <w:szCs w:val="20"/>
          <w:lang w:eastAsia="es-ES"/>
        </w:rPr>
      </w:pPr>
      <w:hyperlink r:id="rId41" w:tooltip="Die Linke" w:history="1">
        <w:r w:rsidR="006D6BA8" w:rsidRPr="006D6BA8">
          <w:rPr>
            <w:rFonts w:ascii="Arial" w:eastAsia="Times New Roman" w:hAnsi="Arial" w:cs="Arial"/>
            <w:b/>
            <w:bCs/>
            <w:color w:val="0B0080"/>
            <w:sz w:val="20"/>
            <w:u w:val="single"/>
            <w:lang w:eastAsia="es-ES"/>
          </w:rPr>
          <w:t>La Izquierda</w:t>
        </w:r>
      </w:hyperlink>
      <w:r w:rsidR="006D6BA8" w:rsidRPr="006D6BA8">
        <w:rPr>
          <w:rFonts w:ascii="Arial" w:eastAsia="Times New Roman" w:hAnsi="Arial" w:cs="Arial"/>
          <w:color w:val="000000"/>
          <w:sz w:val="20"/>
          <w:lang w:eastAsia="es-ES"/>
        </w:rPr>
        <w:t> </w:t>
      </w:r>
      <w:r w:rsidR="006D6BA8" w:rsidRPr="006D6BA8">
        <w:rPr>
          <w:rFonts w:ascii="Arial" w:eastAsia="Times New Roman" w:hAnsi="Arial" w:cs="Arial"/>
          <w:color w:val="000000"/>
          <w:sz w:val="20"/>
          <w:szCs w:val="20"/>
          <w:lang w:eastAsia="es-ES"/>
        </w:rPr>
        <w:t>(socialista, 76 escaños): fundado en 2006 como resultado de la fusión entre el</w:t>
      </w:r>
      <w:r w:rsidR="006D6BA8" w:rsidRPr="006D6BA8">
        <w:rPr>
          <w:rFonts w:ascii="Arial" w:eastAsia="Times New Roman" w:hAnsi="Arial" w:cs="Arial"/>
          <w:color w:val="000000"/>
          <w:sz w:val="20"/>
          <w:lang w:eastAsia="es-ES"/>
        </w:rPr>
        <w:t> </w:t>
      </w:r>
      <w:hyperlink r:id="rId42" w:tooltip="Linkspartei" w:history="1">
        <w:proofErr w:type="spellStart"/>
        <w:r w:rsidR="006D6BA8" w:rsidRPr="006D6BA8">
          <w:rPr>
            <w:rFonts w:ascii="Arial" w:eastAsia="Times New Roman" w:hAnsi="Arial" w:cs="Arial"/>
            <w:color w:val="0B0080"/>
            <w:sz w:val="20"/>
            <w:u w:val="single"/>
            <w:lang w:eastAsia="es-ES"/>
          </w:rPr>
          <w:t>Linkspartei</w:t>
        </w:r>
        <w:proofErr w:type="spellEnd"/>
      </w:hyperlink>
      <w:r w:rsidR="006D6BA8" w:rsidRPr="006D6BA8">
        <w:rPr>
          <w:rFonts w:ascii="Arial" w:eastAsia="Times New Roman" w:hAnsi="Arial" w:cs="Arial"/>
          <w:color w:val="000000"/>
          <w:sz w:val="20"/>
          <w:szCs w:val="20"/>
          <w:lang w:eastAsia="es-ES"/>
        </w:rPr>
        <w:t>, partido heredero del antiguo</w:t>
      </w:r>
      <w:r w:rsidR="006D6BA8" w:rsidRPr="006D6BA8">
        <w:rPr>
          <w:rFonts w:ascii="Arial" w:eastAsia="Times New Roman" w:hAnsi="Arial" w:cs="Arial"/>
          <w:color w:val="000000"/>
          <w:sz w:val="20"/>
          <w:lang w:eastAsia="es-ES"/>
        </w:rPr>
        <w:t> </w:t>
      </w:r>
      <w:hyperlink r:id="rId43" w:tooltip="Partido Socialista Unificado de Alemania" w:history="1">
        <w:r w:rsidR="006D6BA8" w:rsidRPr="006D6BA8">
          <w:rPr>
            <w:rFonts w:ascii="Arial" w:eastAsia="Times New Roman" w:hAnsi="Arial" w:cs="Arial"/>
            <w:color w:val="0B0080"/>
            <w:sz w:val="20"/>
            <w:u w:val="single"/>
            <w:lang w:eastAsia="es-ES"/>
          </w:rPr>
          <w:t>Partido Socialista Unificado</w:t>
        </w:r>
      </w:hyperlink>
      <w:r w:rsidR="006D6BA8" w:rsidRPr="006D6BA8">
        <w:rPr>
          <w:rFonts w:ascii="Arial" w:eastAsia="Times New Roman" w:hAnsi="Arial" w:cs="Arial"/>
          <w:color w:val="000000"/>
          <w:sz w:val="20"/>
          <w:lang w:eastAsia="es-ES"/>
        </w:rPr>
        <w:t> </w:t>
      </w:r>
      <w:r w:rsidR="006D6BA8" w:rsidRPr="006D6BA8">
        <w:rPr>
          <w:rFonts w:ascii="Arial" w:eastAsia="Times New Roman" w:hAnsi="Arial" w:cs="Arial"/>
          <w:color w:val="000000"/>
          <w:sz w:val="20"/>
          <w:szCs w:val="20"/>
          <w:lang w:eastAsia="es-ES"/>
        </w:rPr>
        <w:t>de la RDA, y la</w:t>
      </w:r>
      <w:r w:rsidR="006D6BA8" w:rsidRPr="006D6BA8">
        <w:rPr>
          <w:rFonts w:ascii="Arial" w:eastAsia="Times New Roman" w:hAnsi="Arial" w:cs="Arial"/>
          <w:color w:val="000000"/>
          <w:sz w:val="20"/>
          <w:lang w:eastAsia="es-ES"/>
        </w:rPr>
        <w:t> </w:t>
      </w:r>
      <w:hyperlink r:id="rId44" w:tooltip="WASG" w:history="1">
        <w:r w:rsidR="006D6BA8" w:rsidRPr="006D6BA8">
          <w:rPr>
            <w:rFonts w:ascii="Arial" w:eastAsia="Times New Roman" w:hAnsi="Arial" w:cs="Arial"/>
            <w:color w:val="0B0080"/>
            <w:sz w:val="20"/>
            <w:u w:val="single"/>
            <w:lang w:eastAsia="es-ES"/>
          </w:rPr>
          <w:t>WASG</w:t>
        </w:r>
      </w:hyperlink>
      <w:r w:rsidR="006D6BA8" w:rsidRPr="006D6BA8">
        <w:rPr>
          <w:rFonts w:ascii="Arial" w:eastAsia="Times New Roman" w:hAnsi="Arial" w:cs="Arial"/>
          <w:color w:val="000000"/>
          <w:sz w:val="20"/>
          <w:szCs w:val="20"/>
          <w:lang w:eastAsia="es-ES"/>
        </w:rPr>
        <w:t>, un grupo escindido del ala izquierda del SPD. Es uno de los partidos más votados en el este de Alemania, aunque con dificultades en el oeste.</w:t>
      </w:r>
    </w:p>
    <w:p w:rsidR="006D6BA8" w:rsidRPr="006D6BA8" w:rsidRDefault="00A41C22" w:rsidP="006D6BA8">
      <w:pPr>
        <w:numPr>
          <w:ilvl w:val="0"/>
          <w:numId w:val="3"/>
        </w:numPr>
        <w:shd w:val="clear" w:color="auto" w:fill="FFFFFF"/>
        <w:spacing w:before="100" w:beforeAutospacing="1" w:after="24" w:line="360" w:lineRule="atLeast"/>
        <w:ind w:left="384"/>
        <w:rPr>
          <w:rFonts w:ascii="Arial" w:eastAsia="Times New Roman" w:hAnsi="Arial" w:cs="Arial"/>
          <w:color w:val="000000"/>
          <w:sz w:val="20"/>
          <w:szCs w:val="20"/>
          <w:lang w:eastAsia="es-ES"/>
        </w:rPr>
      </w:pPr>
      <w:hyperlink r:id="rId45" w:tooltip="Alianza 90/Los Verdes" w:history="1">
        <w:r w:rsidR="006D6BA8" w:rsidRPr="006D6BA8">
          <w:rPr>
            <w:rFonts w:ascii="Arial" w:eastAsia="Times New Roman" w:hAnsi="Arial" w:cs="Arial"/>
            <w:b/>
            <w:bCs/>
            <w:color w:val="0B0080"/>
            <w:sz w:val="20"/>
            <w:u w:val="single"/>
            <w:lang w:eastAsia="es-ES"/>
          </w:rPr>
          <w:t>Alianza 90/Los Verdes</w:t>
        </w:r>
      </w:hyperlink>
      <w:r w:rsidR="006D6BA8" w:rsidRPr="006D6BA8">
        <w:rPr>
          <w:rFonts w:ascii="Arial" w:eastAsia="Times New Roman" w:hAnsi="Arial" w:cs="Arial"/>
          <w:color w:val="000000"/>
          <w:sz w:val="20"/>
          <w:lang w:eastAsia="es-ES"/>
        </w:rPr>
        <w:t> </w:t>
      </w:r>
      <w:r w:rsidR="006D6BA8" w:rsidRPr="006D6BA8">
        <w:rPr>
          <w:rFonts w:ascii="Arial" w:eastAsia="Times New Roman" w:hAnsi="Arial" w:cs="Arial"/>
          <w:color w:val="000000"/>
          <w:sz w:val="20"/>
          <w:szCs w:val="20"/>
          <w:lang w:eastAsia="es-ES"/>
        </w:rPr>
        <w:t>(liberal-izquierdista y ecologista, 68 escaños): fundado en 1980, el partido de los Verdes representó a los "nuevos movimientos sociales" nacidos en Alemania durante los años setenta: el ecologismo, el pacifismo, el feminismo, etc. De sus orígenes en la izquierda radical, en la actualidad Los Verdes se han acercado al centro del espectro político alemán y participaron en el gobierno federal de 1998 a 2005.</w:t>
      </w:r>
    </w:p>
    <w:p w:rsidR="006D6BA8" w:rsidRPr="006D6BA8" w:rsidRDefault="006D6BA8" w:rsidP="006D6BA8">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es-ES"/>
        </w:rPr>
      </w:pPr>
      <w:r w:rsidRPr="006D6BA8">
        <w:rPr>
          <w:rFonts w:ascii="Arial" w:eastAsia="Times New Roman" w:hAnsi="Arial" w:cs="Arial"/>
          <w:color w:val="000000"/>
          <w:sz w:val="29"/>
          <w:lang w:eastAsia="es-ES"/>
        </w:rPr>
        <w:t>Véase también </w:t>
      </w:r>
    </w:p>
    <w:p w:rsidR="006D6BA8" w:rsidRPr="006D6BA8" w:rsidRDefault="00A41C22" w:rsidP="006D6BA8">
      <w:pPr>
        <w:numPr>
          <w:ilvl w:val="0"/>
          <w:numId w:val="4"/>
        </w:numPr>
        <w:shd w:val="clear" w:color="auto" w:fill="FFFFFF"/>
        <w:spacing w:before="100" w:beforeAutospacing="1" w:after="24" w:line="360" w:lineRule="atLeast"/>
        <w:ind w:left="384"/>
        <w:rPr>
          <w:rFonts w:ascii="Arial" w:eastAsia="Times New Roman" w:hAnsi="Arial" w:cs="Arial"/>
          <w:color w:val="000000"/>
          <w:sz w:val="20"/>
          <w:szCs w:val="20"/>
          <w:lang w:eastAsia="es-ES"/>
        </w:rPr>
      </w:pPr>
      <w:hyperlink r:id="rId46" w:tooltip="Elecciones federales de Alemania de 2009" w:history="1">
        <w:r w:rsidR="006D6BA8" w:rsidRPr="006D6BA8">
          <w:rPr>
            <w:rFonts w:ascii="Arial" w:eastAsia="Times New Roman" w:hAnsi="Arial" w:cs="Arial"/>
            <w:color w:val="0B0080"/>
            <w:sz w:val="20"/>
            <w:u w:val="single"/>
            <w:lang w:eastAsia="es-ES"/>
          </w:rPr>
          <w:t>Elecciones federales de Alemania de 2009</w:t>
        </w:r>
      </w:hyperlink>
      <w:r w:rsidR="00601B42">
        <w:t xml:space="preserve"> y 2013</w:t>
      </w:r>
    </w:p>
    <w:p w:rsidR="006D6BA8" w:rsidRPr="006D6BA8" w:rsidRDefault="00A41C22" w:rsidP="006D6BA8">
      <w:pPr>
        <w:numPr>
          <w:ilvl w:val="0"/>
          <w:numId w:val="4"/>
        </w:numPr>
        <w:shd w:val="clear" w:color="auto" w:fill="FFFFFF"/>
        <w:spacing w:before="100" w:beforeAutospacing="1" w:after="24" w:line="360" w:lineRule="atLeast"/>
        <w:ind w:left="384"/>
        <w:rPr>
          <w:rFonts w:ascii="Arial" w:eastAsia="Times New Roman" w:hAnsi="Arial" w:cs="Arial"/>
          <w:color w:val="000000"/>
          <w:sz w:val="20"/>
          <w:szCs w:val="20"/>
          <w:lang w:eastAsia="es-ES"/>
        </w:rPr>
      </w:pPr>
      <w:hyperlink r:id="rId47" w:tooltip="Presidencia alemana del Consejo de la Unión Europea 2007" w:history="1">
        <w:r w:rsidR="006D6BA8" w:rsidRPr="006D6BA8">
          <w:rPr>
            <w:rFonts w:ascii="Arial" w:eastAsia="Times New Roman" w:hAnsi="Arial" w:cs="Arial"/>
            <w:color w:val="0B0080"/>
            <w:sz w:val="20"/>
            <w:u w:val="single"/>
            <w:lang w:eastAsia="es-ES"/>
          </w:rPr>
          <w:t>Presidencia alemana del Consejo de la Unión Europea 2007</w:t>
        </w:r>
      </w:hyperlink>
    </w:p>
    <w:p w:rsidR="006D6BA8" w:rsidRPr="006D6BA8" w:rsidRDefault="00A41C22" w:rsidP="006D6BA8">
      <w:pPr>
        <w:numPr>
          <w:ilvl w:val="0"/>
          <w:numId w:val="4"/>
        </w:numPr>
        <w:shd w:val="clear" w:color="auto" w:fill="FFFFFF"/>
        <w:spacing w:before="100" w:beforeAutospacing="1" w:after="24" w:line="360" w:lineRule="atLeast"/>
        <w:ind w:left="384"/>
        <w:rPr>
          <w:rFonts w:ascii="Arial" w:eastAsia="Times New Roman" w:hAnsi="Arial" w:cs="Arial"/>
          <w:color w:val="000000"/>
          <w:sz w:val="20"/>
          <w:szCs w:val="20"/>
          <w:lang w:eastAsia="es-ES"/>
        </w:rPr>
      </w:pPr>
      <w:hyperlink r:id="rId48" w:tooltip="Instituciones de la Unión Europea" w:history="1">
        <w:r w:rsidR="006D6BA8" w:rsidRPr="006D6BA8">
          <w:rPr>
            <w:rFonts w:ascii="Arial" w:eastAsia="Times New Roman" w:hAnsi="Arial" w:cs="Arial"/>
            <w:color w:val="0B0080"/>
            <w:sz w:val="20"/>
            <w:u w:val="single"/>
            <w:lang w:eastAsia="es-ES"/>
          </w:rPr>
          <w:t>Instituciones de la Unión Europea</w:t>
        </w:r>
      </w:hyperlink>
    </w:p>
    <w:p w:rsidR="006D6BA8" w:rsidRPr="006D6BA8" w:rsidRDefault="00A41C22" w:rsidP="006D6BA8">
      <w:pPr>
        <w:numPr>
          <w:ilvl w:val="0"/>
          <w:numId w:val="4"/>
        </w:numPr>
        <w:shd w:val="clear" w:color="auto" w:fill="FFFFFF"/>
        <w:spacing w:before="100" w:beforeAutospacing="1" w:after="24" w:line="360" w:lineRule="atLeast"/>
        <w:ind w:left="384"/>
        <w:rPr>
          <w:rFonts w:ascii="Arial" w:eastAsia="Times New Roman" w:hAnsi="Arial" w:cs="Arial"/>
          <w:color w:val="000000"/>
          <w:sz w:val="20"/>
          <w:szCs w:val="20"/>
          <w:lang w:eastAsia="es-ES"/>
        </w:rPr>
      </w:pPr>
      <w:hyperlink r:id="rId49" w:tooltip="Relaciones Exteriores de la Unión Europea" w:history="1">
        <w:r w:rsidR="006D6BA8" w:rsidRPr="006D6BA8">
          <w:rPr>
            <w:rFonts w:ascii="Arial" w:eastAsia="Times New Roman" w:hAnsi="Arial" w:cs="Arial"/>
            <w:color w:val="0B0080"/>
            <w:sz w:val="20"/>
            <w:u w:val="single"/>
            <w:lang w:eastAsia="es-ES"/>
          </w:rPr>
          <w:t>Relaciones Exteriores de la Unión Europea</w:t>
        </w:r>
      </w:hyperlink>
    </w:p>
    <w:p w:rsidR="006D6BA8" w:rsidRPr="006D6BA8" w:rsidRDefault="00A41C22" w:rsidP="006D6BA8">
      <w:pPr>
        <w:numPr>
          <w:ilvl w:val="0"/>
          <w:numId w:val="4"/>
        </w:numPr>
        <w:shd w:val="clear" w:color="auto" w:fill="FFFFFF"/>
        <w:spacing w:before="100" w:beforeAutospacing="1" w:after="24" w:line="360" w:lineRule="atLeast"/>
        <w:ind w:left="384"/>
        <w:rPr>
          <w:rFonts w:ascii="Arial" w:eastAsia="Times New Roman" w:hAnsi="Arial" w:cs="Arial"/>
          <w:color w:val="000000"/>
          <w:sz w:val="20"/>
          <w:szCs w:val="20"/>
          <w:lang w:eastAsia="es-ES"/>
        </w:rPr>
      </w:pPr>
      <w:hyperlink r:id="rId50" w:tooltip="Relaciones franco-alemanas" w:history="1">
        <w:r w:rsidR="006D6BA8" w:rsidRPr="006D6BA8">
          <w:rPr>
            <w:rFonts w:ascii="Arial" w:eastAsia="Times New Roman" w:hAnsi="Arial" w:cs="Arial"/>
            <w:color w:val="0B0080"/>
            <w:sz w:val="20"/>
            <w:u w:val="single"/>
            <w:lang w:eastAsia="es-ES"/>
          </w:rPr>
          <w:t>Relaciones franco-alemanas</w:t>
        </w:r>
      </w:hyperlink>
    </w:p>
    <w:p w:rsidR="006D6BA8" w:rsidRPr="006D6BA8" w:rsidRDefault="00A41C22" w:rsidP="006D6BA8">
      <w:pPr>
        <w:numPr>
          <w:ilvl w:val="0"/>
          <w:numId w:val="4"/>
        </w:numPr>
        <w:shd w:val="clear" w:color="auto" w:fill="FFFFFF"/>
        <w:spacing w:before="100" w:beforeAutospacing="1" w:after="24" w:line="360" w:lineRule="atLeast"/>
        <w:ind w:left="384"/>
        <w:rPr>
          <w:rFonts w:ascii="Arial" w:eastAsia="Times New Roman" w:hAnsi="Arial" w:cs="Arial"/>
          <w:color w:val="000000"/>
          <w:sz w:val="20"/>
          <w:szCs w:val="20"/>
          <w:lang w:eastAsia="es-ES"/>
        </w:rPr>
      </w:pPr>
      <w:hyperlink r:id="rId51" w:tooltip="Historia de la Unión Europea" w:history="1">
        <w:r w:rsidR="006D6BA8" w:rsidRPr="006D6BA8">
          <w:rPr>
            <w:rFonts w:ascii="Arial" w:eastAsia="Times New Roman" w:hAnsi="Arial" w:cs="Arial"/>
            <w:color w:val="0B0080"/>
            <w:sz w:val="20"/>
            <w:u w:val="single"/>
            <w:lang w:eastAsia="es-ES"/>
          </w:rPr>
          <w:t>Historia de la Unión Europea</w:t>
        </w:r>
      </w:hyperlink>
    </w:p>
    <w:p w:rsidR="006D6BA8" w:rsidRPr="006D6BA8" w:rsidRDefault="00A41C22" w:rsidP="006D6BA8">
      <w:pPr>
        <w:numPr>
          <w:ilvl w:val="0"/>
          <w:numId w:val="4"/>
        </w:numPr>
        <w:shd w:val="clear" w:color="auto" w:fill="FFFFFF"/>
        <w:spacing w:before="100" w:beforeAutospacing="1" w:after="24" w:line="360" w:lineRule="atLeast"/>
        <w:ind w:left="384"/>
        <w:rPr>
          <w:rFonts w:ascii="Arial" w:eastAsia="Times New Roman" w:hAnsi="Arial" w:cs="Arial"/>
          <w:color w:val="000000"/>
          <w:sz w:val="20"/>
          <w:szCs w:val="20"/>
          <w:lang w:eastAsia="es-ES"/>
        </w:rPr>
      </w:pPr>
      <w:hyperlink r:id="rId52" w:tooltip="Anexo:Misiones diplomáticas de Alemania" w:history="1">
        <w:r w:rsidR="006D6BA8" w:rsidRPr="006D6BA8">
          <w:rPr>
            <w:rFonts w:ascii="Arial" w:eastAsia="Times New Roman" w:hAnsi="Arial" w:cs="Arial"/>
            <w:color w:val="0B0080"/>
            <w:sz w:val="20"/>
            <w:u w:val="single"/>
            <w:lang w:eastAsia="es-ES"/>
          </w:rPr>
          <w:t>Misiones diplomáticas de Alemania</w:t>
        </w:r>
      </w:hyperlink>
    </w:p>
    <w:p w:rsidR="006D6BA8" w:rsidRPr="006D6BA8" w:rsidRDefault="006D6BA8" w:rsidP="006D6BA8">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es-ES"/>
        </w:rPr>
      </w:pPr>
      <w:r w:rsidRPr="006D6BA8">
        <w:rPr>
          <w:rFonts w:ascii="Arial" w:eastAsia="Times New Roman" w:hAnsi="Arial" w:cs="Arial"/>
          <w:color w:val="000000"/>
          <w:sz w:val="29"/>
          <w:lang w:eastAsia="es-ES"/>
        </w:rPr>
        <w:t>Referencias </w:t>
      </w:r>
    </w:p>
    <w:p w:rsidR="006D6BA8" w:rsidRPr="006D6BA8" w:rsidRDefault="00A41C22" w:rsidP="006D6BA8">
      <w:pPr>
        <w:numPr>
          <w:ilvl w:val="0"/>
          <w:numId w:val="5"/>
        </w:numPr>
        <w:shd w:val="clear" w:color="auto" w:fill="FFFFFF"/>
        <w:spacing w:before="100" w:beforeAutospacing="1" w:after="24" w:line="360" w:lineRule="atLeast"/>
        <w:ind w:left="768"/>
        <w:rPr>
          <w:rFonts w:ascii="Arial" w:eastAsia="Times New Roman" w:hAnsi="Arial" w:cs="Arial"/>
          <w:color w:val="000000"/>
          <w:sz w:val="18"/>
          <w:szCs w:val="18"/>
          <w:lang w:eastAsia="es-ES"/>
        </w:rPr>
      </w:pPr>
      <w:hyperlink r:id="rId53" w:anchor="cite_ref-1" w:history="1">
        <w:r w:rsidR="006D6BA8" w:rsidRPr="006D6BA8">
          <w:rPr>
            <w:rFonts w:ascii="Arial" w:eastAsia="Times New Roman" w:hAnsi="Arial" w:cs="Arial"/>
            <w:color w:val="0B0080"/>
            <w:sz w:val="18"/>
            <w:u w:val="single"/>
            <w:lang w:eastAsia="es-ES"/>
          </w:rPr>
          <w:t>↑</w:t>
        </w:r>
      </w:hyperlink>
      <w:r w:rsidR="006D6BA8" w:rsidRPr="006D6BA8">
        <w:rPr>
          <w:rFonts w:ascii="Arial" w:eastAsia="Times New Roman" w:hAnsi="Arial" w:cs="Arial"/>
          <w:color w:val="000000"/>
          <w:sz w:val="18"/>
          <w:lang w:eastAsia="es-ES"/>
        </w:rPr>
        <w:t> Desde 2005, un miembro de la CDU y otro de La Izquierda abandonaron los respectivos grupos parlamentarios de su partido. Además, dos candidatos elegidos por "mandato sobrante" de la CDU dejaron sus escaños, por renuncia a su cargo y fallecimiento, respectivamente. Por lo tanto, en la actualidad (septiembre de 2009), el </w:t>
      </w:r>
      <w:proofErr w:type="spellStart"/>
      <w:r w:rsidR="006D6BA8" w:rsidRPr="006D6BA8">
        <w:rPr>
          <w:rFonts w:ascii="Arial" w:eastAsia="Times New Roman" w:hAnsi="Arial" w:cs="Arial"/>
          <w:i/>
          <w:iCs/>
          <w:color w:val="000000"/>
          <w:sz w:val="18"/>
          <w:lang w:eastAsia="es-ES"/>
        </w:rPr>
        <w:t>Bundestag</w:t>
      </w:r>
      <w:proofErr w:type="spellEnd"/>
      <w:r w:rsidR="006D6BA8" w:rsidRPr="006D6BA8">
        <w:rPr>
          <w:rFonts w:ascii="Arial" w:eastAsia="Times New Roman" w:hAnsi="Arial" w:cs="Arial"/>
          <w:color w:val="000000"/>
          <w:sz w:val="18"/>
          <w:lang w:eastAsia="es-ES"/>
        </w:rPr>
        <w:t> se compone de 622 miembros: 239 del grupo parlamentario de CDU/CSU, 146 del SPD, 93 del FDP, 76 de La Izquierda, 68 de Los Verdes y 0 sin grupo parlamentario.</w:t>
      </w:r>
    </w:p>
    <w:p w:rsidR="00A705AE" w:rsidRDefault="00A705AE"/>
    <w:sectPr w:rsidR="00A705AE" w:rsidSect="006D6BA8">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186D"/>
    <w:multiLevelType w:val="multilevel"/>
    <w:tmpl w:val="76843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001411"/>
    <w:multiLevelType w:val="multilevel"/>
    <w:tmpl w:val="B9EC1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C68E3"/>
    <w:multiLevelType w:val="multilevel"/>
    <w:tmpl w:val="2D6C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1758F6"/>
    <w:multiLevelType w:val="multilevel"/>
    <w:tmpl w:val="4C88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2D7CD4"/>
    <w:multiLevelType w:val="multilevel"/>
    <w:tmpl w:val="2D12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6BA8"/>
    <w:rsid w:val="00362DC6"/>
    <w:rsid w:val="00601B42"/>
    <w:rsid w:val="006D6BA8"/>
    <w:rsid w:val="009C3663"/>
    <w:rsid w:val="00A41C22"/>
    <w:rsid w:val="00A705AE"/>
    <w:rsid w:val="00F02D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AE"/>
  </w:style>
  <w:style w:type="paragraph" w:styleId="Ttulo1">
    <w:name w:val="heading 1"/>
    <w:basedOn w:val="Normal"/>
    <w:link w:val="Ttulo1Car"/>
    <w:uiPriority w:val="9"/>
    <w:qFormat/>
    <w:rsid w:val="006D6B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D6BA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D6BA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6BA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D6BA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D6BA8"/>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6D6BA8"/>
    <w:rPr>
      <w:color w:val="0000FF"/>
      <w:u w:val="single"/>
    </w:rPr>
  </w:style>
  <w:style w:type="paragraph" w:styleId="NormalWeb">
    <w:name w:val="Normal (Web)"/>
    <w:basedOn w:val="Normal"/>
    <w:uiPriority w:val="99"/>
    <w:semiHidden/>
    <w:unhideWhenUsed/>
    <w:rsid w:val="006D6B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D6BA8"/>
  </w:style>
  <w:style w:type="character" w:customStyle="1" w:styleId="toctoggle">
    <w:name w:val="toctoggle"/>
    <w:basedOn w:val="Fuentedeprrafopredeter"/>
    <w:rsid w:val="006D6BA8"/>
  </w:style>
  <w:style w:type="character" w:customStyle="1" w:styleId="tocnumber">
    <w:name w:val="tocnumber"/>
    <w:basedOn w:val="Fuentedeprrafopredeter"/>
    <w:rsid w:val="006D6BA8"/>
  </w:style>
  <w:style w:type="character" w:customStyle="1" w:styleId="toctext">
    <w:name w:val="toctext"/>
    <w:basedOn w:val="Fuentedeprrafopredeter"/>
    <w:rsid w:val="006D6BA8"/>
  </w:style>
  <w:style w:type="character" w:customStyle="1" w:styleId="mw-headline">
    <w:name w:val="mw-headline"/>
    <w:basedOn w:val="Fuentedeprrafopredeter"/>
    <w:rsid w:val="006D6BA8"/>
  </w:style>
  <w:style w:type="character" w:customStyle="1" w:styleId="mw-editsection">
    <w:name w:val="mw-editsection"/>
    <w:basedOn w:val="Fuentedeprrafopredeter"/>
    <w:rsid w:val="006D6BA8"/>
  </w:style>
  <w:style w:type="character" w:customStyle="1" w:styleId="mw-cite-backlink">
    <w:name w:val="mw-cite-backlink"/>
    <w:basedOn w:val="Fuentedeprrafopredeter"/>
    <w:rsid w:val="006D6BA8"/>
  </w:style>
  <w:style w:type="character" w:customStyle="1" w:styleId="reference-text">
    <w:name w:val="reference-text"/>
    <w:basedOn w:val="Fuentedeprrafopredeter"/>
    <w:rsid w:val="006D6BA8"/>
  </w:style>
</w:styles>
</file>

<file path=word/webSettings.xml><?xml version="1.0" encoding="utf-8"?>
<w:webSettings xmlns:r="http://schemas.openxmlformats.org/officeDocument/2006/relationships" xmlns:w="http://schemas.openxmlformats.org/wordprocessingml/2006/main">
  <w:divs>
    <w:div w:id="677392374">
      <w:bodyDiv w:val="1"/>
      <w:marLeft w:val="0"/>
      <w:marRight w:val="0"/>
      <w:marTop w:val="0"/>
      <w:marBottom w:val="0"/>
      <w:divBdr>
        <w:top w:val="none" w:sz="0" w:space="0" w:color="auto"/>
        <w:left w:val="none" w:sz="0" w:space="0" w:color="auto"/>
        <w:bottom w:val="none" w:sz="0" w:space="0" w:color="auto"/>
        <w:right w:val="none" w:sz="0" w:space="0" w:color="auto"/>
      </w:divBdr>
      <w:divsChild>
        <w:div w:id="1190030948">
          <w:marLeft w:val="0"/>
          <w:marRight w:val="0"/>
          <w:marTop w:val="0"/>
          <w:marBottom w:val="0"/>
          <w:divBdr>
            <w:top w:val="none" w:sz="0" w:space="0" w:color="auto"/>
            <w:left w:val="none" w:sz="0" w:space="0" w:color="auto"/>
            <w:bottom w:val="none" w:sz="0" w:space="0" w:color="auto"/>
            <w:right w:val="none" w:sz="0" w:space="0" w:color="auto"/>
          </w:divBdr>
          <w:divsChild>
            <w:div w:id="4775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M%C3%A9todo_Sainte-Lagu%C3%AB" TargetMode="External"/><Relationship Id="rId18" Type="http://schemas.openxmlformats.org/officeDocument/2006/relationships/hyperlink" Target="http://es.wikipedia.org/wiki/Frank-Walter_Steinmeier" TargetMode="External"/><Relationship Id="rId26" Type="http://schemas.openxmlformats.org/officeDocument/2006/relationships/hyperlink" Target="http://es.wikipedia.org/wiki/Uni%C3%B3n_Dem%C3%B3crata_Cristiana_de_Alemania" TargetMode="External"/><Relationship Id="rId39" Type="http://schemas.openxmlformats.org/officeDocument/2006/relationships/hyperlink" Target="http://es.wikipedia.org/wiki/Gerhard_Schr%C3%B6der" TargetMode="External"/><Relationship Id="rId21" Type="http://schemas.openxmlformats.org/officeDocument/2006/relationships/hyperlink" Target="http://es.wikipedia.org/wiki/Oskar_Lafontaine" TargetMode="External"/><Relationship Id="rId34" Type="http://schemas.openxmlformats.org/officeDocument/2006/relationships/hyperlink" Target="http://es.wikipedia.org/wiki/Partido_Socialdem%C3%B3crata_de_Alemania" TargetMode="External"/><Relationship Id="rId42" Type="http://schemas.openxmlformats.org/officeDocument/2006/relationships/hyperlink" Target="http://es.wikipedia.org/wiki/Linkspartei" TargetMode="External"/><Relationship Id="rId47" Type="http://schemas.openxmlformats.org/officeDocument/2006/relationships/hyperlink" Target="http://es.wikipedia.org/wiki/Presidencia_alemana_del_Consejo_de_la_Uni%C3%B3n_Europea_2007" TargetMode="External"/><Relationship Id="rId50" Type="http://schemas.openxmlformats.org/officeDocument/2006/relationships/hyperlink" Target="http://es.wikipedia.org/wiki/Relaciones_franco-alemanas" TargetMode="External"/><Relationship Id="rId55" Type="http://schemas.openxmlformats.org/officeDocument/2006/relationships/theme" Target="theme/theme1.xml"/><Relationship Id="rId7" Type="http://schemas.openxmlformats.org/officeDocument/2006/relationships/hyperlink" Target="http://es.wikipedia.org/wiki/Democracia" TargetMode="External"/><Relationship Id="rId12" Type="http://schemas.openxmlformats.org/officeDocument/2006/relationships/hyperlink" Target="http://es.wikipedia.org/wiki/Bundestag_de_Alemania" TargetMode="External"/><Relationship Id="rId17" Type="http://schemas.openxmlformats.org/officeDocument/2006/relationships/hyperlink" Target="http://es.wikipedia.org/wiki/Sigmar_Gabriel" TargetMode="External"/><Relationship Id="rId25" Type="http://schemas.openxmlformats.org/officeDocument/2006/relationships/hyperlink" Target="http://es.wikipedia.org/wiki/Pol%C3%ADtica_de_Alemania" TargetMode="External"/><Relationship Id="rId33" Type="http://schemas.openxmlformats.org/officeDocument/2006/relationships/hyperlink" Target="http://es.wikipedia.org/wiki/Angela_Merkel" TargetMode="External"/><Relationship Id="rId38" Type="http://schemas.openxmlformats.org/officeDocument/2006/relationships/hyperlink" Target="http://es.wikipedia.org/wiki/Helmut_Schmidt" TargetMode="External"/><Relationship Id="rId46" Type="http://schemas.openxmlformats.org/officeDocument/2006/relationships/hyperlink" Target="http://es.wikipedia.org/wiki/Elecciones_federales_de_Alemania_de_2009" TargetMode="External"/><Relationship Id="rId2" Type="http://schemas.openxmlformats.org/officeDocument/2006/relationships/styles" Target="styles.xml"/><Relationship Id="rId16" Type="http://schemas.openxmlformats.org/officeDocument/2006/relationships/hyperlink" Target="http://es.wikipedia.org/wiki/Angela_Merkel" TargetMode="External"/><Relationship Id="rId20" Type="http://schemas.openxmlformats.org/officeDocument/2006/relationships/hyperlink" Target="http://es.wikipedia.org/wiki/Renate_K%C3%BCnast" TargetMode="External"/><Relationship Id="rId29" Type="http://schemas.openxmlformats.org/officeDocument/2006/relationships/hyperlink" Target="http://es.wikipedia.org/wiki/Konrad_Adenauer" TargetMode="External"/><Relationship Id="rId41" Type="http://schemas.openxmlformats.org/officeDocument/2006/relationships/hyperlink" Target="http://es.wikipedia.org/wiki/Die_Link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Rep%C3%BAblica_Federal_de_Alemania" TargetMode="External"/><Relationship Id="rId11" Type="http://schemas.openxmlformats.org/officeDocument/2006/relationships/hyperlink" Target="http://es.wikipedia.org/wiki/Canciller_de_Alemania" TargetMode="External"/><Relationship Id="rId24" Type="http://schemas.openxmlformats.org/officeDocument/2006/relationships/hyperlink" Target="http://es.wikipedia.org/wiki/1949" TargetMode="External"/><Relationship Id="rId32" Type="http://schemas.openxmlformats.org/officeDocument/2006/relationships/hyperlink" Target="http://es.wikipedia.org/wiki/Helmut_Kohl" TargetMode="External"/><Relationship Id="rId37" Type="http://schemas.openxmlformats.org/officeDocument/2006/relationships/hyperlink" Target="http://es.wikipedia.org/wiki/Willy_Brandt" TargetMode="External"/><Relationship Id="rId40" Type="http://schemas.openxmlformats.org/officeDocument/2006/relationships/hyperlink" Target="http://es.wikipedia.org/wiki/Freie_Demokratische_Partei" TargetMode="External"/><Relationship Id="rId45" Type="http://schemas.openxmlformats.org/officeDocument/2006/relationships/hyperlink" Target="http://es.wikipedia.org/wiki/Alianza_90/Los_Verdes" TargetMode="External"/><Relationship Id="rId53" Type="http://schemas.openxmlformats.org/officeDocument/2006/relationships/hyperlink" Target="http://es.wikipedia.org/wiki/Pol%C3%ADtica_de_Alemania" TargetMode="External"/><Relationship Id="rId5" Type="http://schemas.openxmlformats.org/officeDocument/2006/relationships/hyperlink" Target="http://es.wikipedia.org/wiki/Pol%C3%ADtica_de_Alemania" TargetMode="External"/><Relationship Id="rId15" Type="http://schemas.openxmlformats.org/officeDocument/2006/relationships/hyperlink" Target="http://es.wikipedia.org/wiki/Joachim_Gauck" TargetMode="External"/><Relationship Id="rId23" Type="http://schemas.openxmlformats.org/officeDocument/2006/relationships/hyperlink" Target="http://es.wikipedia.org/wiki/Partidos_pol%C3%ADticos_de_Alemania" TargetMode="External"/><Relationship Id="rId28" Type="http://schemas.openxmlformats.org/officeDocument/2006/relationships/hyperlink" Target="http://es.wikipedia.org/wiki/Baviera" TargetMode="External"/><Relationship Id="rId36" Type="http://schemas.openxmlformats.org/officeDocument/2006/relationships/hyperlink" Target="http://es.wikipedia.org/wiki/1959" TargetMode="External"/><Relationship Id="rId49" Type="http://schemas.openxmlformats.org/officeDocument/2006/relationships/hyperlink" Target="http://es.wikipedia.org/wiki/Relaciones_Exteriores_de_la_Uni%C3%B3n_Europea" TargetMode="External"/><Relationship Id="rId10" Type="http://schemas.openxmlformats.org/officeDocument/2006/relationships/hyperlink" Target="http://es.wikipedia.org/wiki/Jefe_de_gobierno" TargetMode="External"/><Relationship Id="rId19" Type="http://schemas.openxmlformats.org/officeDocument/2006/relationships/hyperlink" Target="http://es.wikipedia.org/wiki/Guido_Westerwelle" TargetMode="External"/><Relationship Id="rId31" Type="http://schemas.openxmlformats.org/officeDocument/2006/relationships/hyperlink" Target="http://es.wikipedia.org/wiki/Kurt_Georg_Kiesinger" TargetMode="External"/><Relationship Id="rId44" Type="http://schemas.openxmlformats.org/officeDocument/2006/relationships/hyperlink" Target="http://es.wikipedia.org/wiki/WASG" TargetMode="External"/><Relationship Id="rId52" Type="http://schemas.openxmlformats.org/officeDocument/2006/relationships/hyperlink" Target="http://es.wikipedia.org/wiki/Anexo:Misiones_diplom%C3%A1ticas_de_Alemania" TargetMode="External"/><Relationship Id="rId4" Type="http://schemas.openxmlformats.org/officeDocument/2006/relationships/webSettings" Target="webSettings.xml"/><Relationship Id="rId9" Type="http://schemas.openxmlformats.org/officeDocument/2006/relationships/hyperlink" Target="http://es.wikipedia.org/wiki/Ley_Fundamental_para_la_Rep%C3%BAblica_Federal_de_Alemania" TargetMode="External"/><Relationship Id="rId14" Type="http://schemas.openxmlformats.org/officeDocument/2006/relationships/hyperlink" Target="http://es.wikipedia.org/wiki/2013" TargetMode="External"/><Relationship Id="rId22" Type="http://schemas.openxmlformats.org/officeDocument/2006/relationships/hyperlink" Target="http://es.wikipedia.org/w/index.php?title=Pol%C3%ADtica_de_Alemania&amp;action=edit&amp;section=8" TargetMode="External"/><Relationship Id="rId27" Type="http://schemas.openxmlformats.org/officeDocument/2006/relationships/hyperlink" Target="http://es.wikipedia.org/wiki/Uni%C3%B3n_Social_Cristiana_de_Baviera" TargetMode="External"/><Relationship Id="rId30" Type="http://schemas.openxmlformats.org/officeDocument/2006/relationships/hyperlink" Target="http://es.wikipedia.org/wiki/Ludwig_Erhard" TargetMode="External"/><Relationship Id="rId35" Type="http://schemas.openxmlformats.org/officeDocument/2006/relationships/hyperlink" Target="http://es.wikipedia.org/wiki/Bad_Godesberg" TargetMode="External"/><Relationship Id="rId43" Type="http://schemas.openxmlformats.org/officeDocument/2006/relationships/hyperlink" Target="http://es.wikipedia.org/wiki/Partido_Socialista_Unificado_de_Alemania" TargetMode="External"/><Relationship Id="rId48" Type="http://schemas.openxmlformats.org/officeDocument/2006/relationships/hyperlink" Target="http://es.wikipedia.org/wiki/Instituciones_de_la_Uni%C3%B3n_Europea" TargetMode="External"/><Relationship Id="rId8" Type="http://schemas.openxmlformats.org/officeDocument/2006/relationships/hyperlink" Target="http://es.wikipedia.org/wiki/1949" TargetMode="External"/><Relationship Id="rId51" Type="http://schemas.openxmlformats.org/officeDocument/2006/relationships/hyperlink" Target="http://es.wikipedia.org/wiki/Historia_de_la_Uni%C3%B3n_Europea"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1908</Words>
  <Characters>10498</Characters>
  <Application>Microsoft Office Word</Application>
  <DocSecurity>0</DocSecurity>
  <Lines>87</Lines>
  <Paragraphs>24</Paragraphs>
  <ScaleCrop>false</ScaleCrop>
  <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2013-06-05T14:22:00Z</dcterms:created>
  <dcterms:modified xsi:type="dcterms:W3CDTF">2014-01-16T01:59:00Z</dcterms:modified>
</cp:coreProperties>
</file>