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E0" w:rsidRPr="00E778CF" w:rsidRDefault="0019265B">
      <w:pPr>
        <w:rPr>
          <w:b/>
          <w:lang w:val="en-US"/>
        </w:rPr>
      </w:pPr>
      <w:r w:rsidRPr="00545CAE">
        <w:rPr>
          <w:b/>
          <w:lang w:val="en-US"/>
        </w:rPr>
        <w:t xml:space="preserve">Grundgesetz  fur die  BRD </w:t>
      </w:r>
      <w:r w:rsidR="00545CAE">
        <w:rPr>
          <w:b/>
          <w:lang w:val="en-US"/>
        </w:rPr>
        <w:t xml:space="preserve"> -</w:t>
      </w:r>
      <w:r w:rsidRPr="00545CAE">
        <w:rPr>
          <w:b/>
          <w:lang w:val="en-US"/>
        </w:rPr>
        <w:t xml:space="preserve"> Stand 2010</w:t>
      </w:r>
      <w:r w:rsidR="00E778CF">
        <w:rPr>
          <w:b/>
          <w:lang w:val="en-US"/>
        </w:rPr>
        <w:t xml:space="preserve">                 [</w:t>
      </w:r>
      <w:r w:rsidR="00E778CF">
        <w:rPr>
          <w:b/>
          <w:color w:val="FF0000"/>
          <w:lang w:val="en-US"/>
        </w:rPr>
        <w:t>bis Art 69</w:t>
      </w:r>
      <w:r w:rsidR="00E778CF">
        <w:rPr>
          <w:b/>
          <w:lang w:val="en-US"/>
        </w:rPr>
        <w:t>]</w:t>
      </w:r>
    </w:p>
    <w:p w:rsidR="00F002AF" w:rsidRPr="0019265B" w:rsidRDefault="00647D59">
      <w:pPr>
        <w:rPr>
          <w:lang w:val="en-US"/>
        </w:rPr>
      </w:pPr>
      <w:hyperlink r:id="rId5" w:history="1">
        <w:r w:rsidR="00F002AF" w:rsidRPr="00EF7E60">
          <w:rPr>
            <w:rStyle w:val="Hipervnculo"/>
            <w:lang w:val="en-US"/>
          </w:rPr>
          <w:t>http://www.gesetze-im-internet.de/bundesrecht/gg/gesamt.pdf</w:t>
        </w:r>
      </w:hyperlink>
      <w:r w:rsidR="00F002AF">
        <w:rPr>
          <w:lang w:val="en-US"/>
        </w:rPr>
        <w:t xml:space="preserve"> </w:t>
      </w:r>
    </w:p>
    <w:p w:rsidR="0019265B" w:rsidRPr="002E2126" w:rsidRDefault="0019265B" w:rsidP="001F43E7">
      <w:pPr>
        <w:spacing w:after="0" w:line="312" w:lineRule="atLeast"/>
        <w:rPr>
          <w:rFonts w:ascii="Arial" w:eastAsia="Times New Roman" w:hAnsi="Arial" w:cs="Arial"/>
          <w:color w:val="002060"/>
          <w:lang w:val="en-US" w:eastAsia="es-AR"/>
        </w:rPr>
      </w:pPr>
      <w:r w:rsidRPr="002E2126">
        <w:rPr>
          <w:rFonts w:ascii="Arial" w:eastAsia="Times New Roman" w:hAnsi="Arial" w:cs="Arial"/>
          <w:color w:val="002060"/>
          <w:lang w:val="en-US" w:eastAsia="es-AR"/>
        </w:rPr>
        <w:t>Das Grundgesetz (GG) ist die Verfassung für die Bundesrepublik Deutschland. Es wurde vom Parlamentarischen Rat, dessen Mitglieder von den Landesparlamenten gewählt worden waren, am 8. Mai 1949 beschlossen und von den Alliierten genehmigt. Es setzt sich aus einer Präambel, den Grundrechten und einem organisatorischen Teil zusammen. Im Grundgesetz sind die wesentlichen staatlichen System- und Werteentscheidungen festgelegt. Es steht im Rang über allen anderen deutschen Rechtsnormen.</w:t>
      </w:r>
    </w:p>
    <w:p w:rsidR="0019265B" w:rsidRPr="002E2126" w:rsidRDefault="0019265B" w:rsidP="001F43E7">
      <w:pPr>
        <w:spacing w:after="0" w:line="312" w:lineRule="atLeast"/>
        <w:rPr>
          <w:rFonts w:ascii="Arial" w:eastAsia="Times New Roman" w:hAnsi="Arial" w:cs="Arial"/>
          <w:color w:val="002060"/>
          <w:lang w:val="en-US" w:eastAsia="es-AR"/>
        </w:rPr>
      </w:pPr>
      <w:r w:rsidRPr="002E2126">
        <w:rPr>
          <w:rFonts w:ascii="Arial" w:eastAsia="Times New Roman" w:hAnsi="Arial" w:cs="Arial"/>
          <w:color w:val="002060"/>
          <w:lang w:val="en-US" w:eastAsia="es-AR"/>
        </w:rPr>
        <w:t>Für eine Änderung des Grundgesetzes ist die Zustimmung des Bundestages sowie des Bundesrates erforderlich. Es ist jedoch nach Artikel 79 Absatz 3 GG unzulässig, die grundsätzliche Mitwirkung der Länder bei der Gesetzgebung zu ändern. Die in den Artikeln 1 und 20 des Grundgesetzes niedergelegten Grundsätze sind unabänderlich. Artikel 1 garantiert die Menschenwürde und unterstreicht die Rechtsverbindlichkeit der Grundrechte. Artikel 20 beschreibt Staatsprinzipien wie Demokratie, Rechtsstaat und Sozialstaat.</w:t>
      </w:r>
    </w:p>
    <w:p w:rsidR="00212290" w:rsidRPr="002E2126" w:rsidRDefault="00212290" w:rsidP="001F43E7">
      <w:pPr>
        <w:spacing w:after="0" w:line="312" w:lineRule="atLeast"/>
        <w:rPr>
          <w:rFonts w:ascii="Arial" w:eastAsia="Times New Roman" w:hAnsi="Arial" w:cs="Arial"/>
          <w:color w:val="002060"/>
          <w:lang w:val="en-US" w:eastAsia="es-AR"/>
        </w:rPr>
      </w:pPr>
    </w:p>
    <w:p w:rsidR="0019265B" w:rsidRPr="002E2126" w:rsidRDefault="0019265B" w:rsidP="00212290">
      <w:pPr>
        <w:spacing w:after="240" w:line="240" w:lineRule="auto"/>
        <w:outlineLvl w:val="1"/>
        <w:rPr>
          <w:rFonts w:ascii="Georgia" w:eastAsia="Times New Roman" w:hAnsi="Georgia" w:cs="Times New Roman"/>
          <w:color w:val="002060"/>
          <w:lang w:val="en-US" w:eastAsia="es-AR"/>
        </w:rPr>
      </w:pPr>
      <w:r w:rsidRPr="002E2126">
        <w:rPr>
          <w:rFonts w:ascii="Georgia" w:eastAsia="Times New Roman" w:hAnsi="Georgia" w:cs="Times New Roman"/>
          <w:color w:val="002060"/>
          <w:lang w:val="en-US" w:eastAsia="es-AR"/>
        </w:rPr>
        <w:t>Grundgesetz für die Bundesrepublik Deutschland</w:t>
      </w:r>
      <w:r w:rsidRPr="002E2126">
        <w:rPr>
          <w:rFonts w:ascii="Arial" w:eastAsia="Times New Roman" w:hAnsi="Arial" w:cs="Arial"/>
          <w:color w:val="002060"/>
          <w:lang w:val="en-US" w:eastAsia="es-AR"/>
        </w:rPr>
        <w:t>vom 23. Mai 1949 (BGBl</w:t>
      </w:r>
      <w:r w:rsidR="00A665F7">
        <w:rPr>
          <w:rFonts w:ascii="Arial" w:eastAsia="Times New Roman" w:hAnsi="Arial" w:cs="Arial"/>
          <w:color w:val="002060"/>
          <w:lang w:val="en-US" w:eastAsia="es-AR"/>
        </w:rPr>
        <w:t xml:space="preserve">. S. 1), zuletzt geändert durch </w:t>
      </w:r>
      <w:r w:rsidRPr="002E2126">
        <w:rPr>
          <w:rFonts w:ascii="Arial" w:eastAsia="Times New Roman" w:hAnsi="Arial" w:cs="Arial"/>
          <w:color w:val="002060"/>
          <w:lang w:val="en-US" w:eastAsia="es-AR"/>
        </w:rPr>
        <w:t>das Gesetz vom 21. Juli 2010 (BGBl. I S. 944)</w:t>
      </w:r>
    </w:p>
    <w:p w:rsidR="0019265B" w:rsidRPr="002E2126" w:rsidRDefault="0019265B" w:rsidP="001F43E7">
      <w:pPr>
        <w:spacing w:after="0" w:line="312" w:lineRule="atLeast"/>
        <w:rPr>
          <w:rFonts w:ascii="Arial" w:eastAsia="Times New Roman" w:hAnsi="Arial" w:cs="Arial"/>
          <w:color w:val="002060"/>
          <w:lang w:val="en-US" w:eastAsia="es-AR"/>
        </w:rPr>
      </w:pPr>
      <w:r w:rsidRPr="002E2126">
        <w:rPr>
          <w:rFonts w:ascii="Arial" w:eastAsia="Times New Roman" w:hAnsi="Arial" w:cs="Arial"/>
          <w:color w:val="002060"/>
          <w:lang w:val="en-US" w:eastAsia="es-AR"/>
        </w:rPr>
        <w:t>Der Parlamentarische Rat hat am 23. Mai 1949 in Bonn am Rhein in öffentlicher Sitzung festgestellt, daß das am 8. Mai des Jahres 1949 vom Parlamentarischen Rat beschlossene Grundgesetz für die Bundesrepublik Deutschland in der Woche vom 16.-22. Mai 1949 durch die Volksvertretungen von mehr als Zweidritteln der beteiligten deutschen Länder angenommen worden ist.</w:t>
      </w:r>
    </w:p>
    <w:p w:rsidR="0019265B" w:rsidRPr="002E2126" w:rsidRDefault="0019265B" w:rsidP="001F43E7">
      <w:pPr>
        <w:spacing w:after="0" w:line="312" w:lineRule="atLeast"/>
        <w:rPr>
          <w:rFonts w:ascii="Arial" w:eastAsia="Times New Roman" w:hAnsi="Arial" w:cs="Arial"/>
          <w:color w:val="002060"/>
          <w:lang w:val="en-US" w:eastAsia="es-AR"/>
        </w:rPr>
      </w:pPr>
      <w:r w:rsidRPr="002E2126">
        <w:rPr>
          <w:rFonts w:ascii="Arial" w:eastAsia="Times New Roman" w:hAnsi="Arial" w:cs="Arial"/>
          <w:color w:val="002060"/>
          <w:lang w:val="en-US" w:eastAsia="es-AR"/>
        </w:rPr>
        <w:t>Auf Grund dieser Feststellung hat der Parlamentarische Rat, vertreten durch seine Präsidenten, das Grundgesetz ausgefertigt und verkündet.</w:t>
      </w:r>
    </w:p>
    <w:p w:rsidR="0019265B" w:rsidRPr="002E2126" w:rsidRDefault="0019265B" w:rsidP="001F43E7">
      <w:pPr>
        <w:spacing w:after="0" w:line="312" w:lineRule="atLeast"/>
        <w:rPr>
          <w:rFonts w:ascii="Arial" w:eastAsia="Times New Roman" w:hAnsi="Arial" w:cs="Arial"/>
          <w:color w:val="002060"/>
          <w:lang w:val="en-US" w:eastAsia="es-AR"/>
        </w:rPr>
      </w:pPr>
      <w:r w:rsidRPr="002E2126">
        <w:rPr>
          <w:rFonts w:ascii="Arial" w:eastAsia="Times New Roman" w:hAnsi="Arial" w:cs="Arial"/>
          <w:color w:val="002060"/>
          <w:lang w:val="en-US" w:eastAsia="es-AR"/>
        </w:rPr>
        <w:t>Das Grundgesetz wird hiermit gemäß Artikel 145 Absatz 3 im Bundesgesetzblatt veröffentlicht:</w:t>
      </w:r>
    </w:p>
    <w:tbl>
      <w:tblPr>
        <w:tblW w:w="5000" w:type="pct"/>
        <w:shd w:val="clear" w:color="auto" w:fill="CCCCCC"/>
        <w:tblCellMar>
          <w:left w:w="0" w:type="dxa"/>
          <w:right w:w="0" w:type="dxa"/>
        </w:tblCellMar>
        <w:tblLook w:val="04A0"/>
      </w:tblPr>
      <w:tblGrid>
        <w:gridCol w:w="1380"/>
        <w:gridCol w:w="8667"/>
      </w:tblGrid>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Artikel</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19265B" w:rsidP="0019265B">
            <w:pPr>
              <w:spacing w:after="348" w:line="240" w:lineRule="auto"/>
              <w:rPr>
                <w:rFonts w:ascii="Arial" w:eastAsia="Times New Roman" w:hAnsi="Arial" w:cs="Arial"/>
                <w:color w:val="000000"/>
                <w:sz w:val="13"/>
                <w:szCs w:val="15"/>
                <w:lang w:eastAsia="es-AR"/>
              </w:rPr>
            </w:pPr>
            <w:r w:rsidRPr="00212290">
              <w:rPr>
                <w:rFonts w:ascii="Arial" w:eastAsia="Times New Roman" w:hAnsi="Arial" w:cs="Arial"/>
                <w:color w:val="000000"/>
                <w:sz w:val="13"/>
                <w:szCs w:val="15"/>
                <w:lang w:eastAsia="es-AR"/>
              </w:rPr>
              <w:t> </w:t>
            </w:r>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 </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6" w:tooltip="Präambel" w:history="1">
              <w:r w:rsidR="0019265B" w:rsidRPr="00212290">
                <w:rPr>
                  <w:rFonts w:ascii="Arial" w:eastAsia="Times New Roman" w:hAnsi="Arial" w:cs="Arial"/>
                  <w:color w:val="31505F"/>
                  <w:sz w:val="24"/>
                  <w:szCs w:val="28"/>
                  <w:u w:val="single"/>
                  <w:lang w:eastAsia="es-AR"/>
                </w:rPr>
                <w:t>Präambel</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1 - 19</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7" w:tooltip="I. Die Grundrechte" w:history="1">
              <w:r w:rsidR="0019265B" w:rsidRPr="00212290">
                <w:rPr>
                  <w:rFonts w:ascii="Arial" w:eastAsia="Times New Roman" w:hAnsi="Arial" w:cs="Arial"/>
                  <w:color w:val="31505F"/>
                  <w:sz w:val="24"/>
                  <w:szCs w:val="28"/>
                  <w:u w:val="single"/>
                  <w:lang w:eastAsia="es-AR"/>
                </w:rPr>
                <w:t>Die Grundrechte</w:t>
              </w:r>
            </w:hyperlink>
          </w:p>
        </w:tc>
      </w:tr>
      <w:tr w:rsidR="0019265B" w:rsidRPr="00A665F7"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20 - 37</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val="en-US" w:eastAsia="es-AR"/>
              </w:rPr>
            </w:pPr>
            <w:hyperlink r:id="rId8" w:tooltip="II. Der Bund und die Länder" w:history="1">
              <w:r w:rsidR="0019265B" w:rsidRPr="00212290">
                <w:rPr>
                  <w:rFonts w:ascii="Arial" w:eastAsia="Times New Roman" w:hAnsi="Arial" w:cs="Arial"/>
                  <w:color w:val="31505F"/>
                  <w:sz w:val="24"/>
                  <w:szCs w:val="28"/>
                  <w:u w:val="single"/>
                  <w:lang w:val="en-US" w:eastAsia="es-AR"/>
                </w:rPr>
                <w:t>Der Bund und die Länder</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38 - 49</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9" w:tooltip="III. Der Bundestag" w:history="1">
              <w:r w:rsidR="0019265B" w:rsidRPr="00212290">
                <w:rPr>
                  <w:rFonts w:ascii="Arial" w:eastAsia="Times New Roman" w:hAnsi="Arial" w:cs="Arial"/>
                  <w:color w:val="31505F"/>
                  <w:sz w:val="24"/>
                  <w:szCs w:val="28"/>
                  <w:u w:val="single"/>
                  <w:lang w:eastAsia="es-AR"/>
                </w:rPr>
                <w:t>Der Bundestag</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lastRenderedPageBreak/>
              <w:t>50 - 53</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0" w:tooltip="IV. Der Bundesrat" w:history="1">
              <w:r w:rsidR="0019265B" w:rsidRPr="00212290">
                <w:rPr>
                  <w:rFonts w:ascii="Arial" w:eastAsia="Times New Roman" w:hAnsi="Arial" w:cs="Arial"/>
                  <w:color w:val="31505F"/>
                  <w:sz w:val="24"/>
                  <w:szCs w:val="28"/>
                  <w:u w:val="single"/>
                  <w:lang w:eastAsia="es-AR"/>
                </w:rPr>
                <w:t>Der Bundesrat</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53a</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1" w:tooltip="IVa. Gemeinsamer Ausschuss" w:history="1">
              <w:r w:rsidR="0019265B" w:rsidRPr="00212290">
                <w:rPr>
                  <w:rFonts w:ascii="Arial" w:eastAsia="Times New Roman" w:hAnsi="Arial" w:cs="Arial"/>
                  <w:color w:val="31505F"/>
                  <w:sz w:val="24"/>
                  <w:szCs w:val="28"/>
                  <w:u w:val="single"/>
                  <w:lang w:eastAsia="es-AR"/>
                </w:rPr>
                <w:t>Gemeinsamer Ausschuss</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54 - 61</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2" w:tooltip="V. Der Bundespräsident" w:history="1">
              <w:r w:rsidR="0019265B" w:rsidRPr="00212290">
                <w:rPr>
                  <w:rFonts w:ascii="Arial" w:eastAsia="Times New Roman" w:hAnsi="Arial" w:cs="Arial"/>
                  <w:color w:val="31505F"/>
                  <w:sz w:val="24"/>
                  <w:szCs w:val="28"/>
                  <w:u w:val="single"/>
                  <w:lang w:eastAsia="es-AR"/>
                </w:rPr>
                <w:t>Der Bundespräsident</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62 - 69</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3" w:tooltip="VI. Die Bundesregierung" w:history="1">
              <w:r w:rsidR="0019265B" w:rsidRPr="00212290">
                <w:rPr>
                  <w:rFonts w:ascii="Arial" w:eastAsia="Times New Roman" w:hAnsi="Arial" w:cs="Arial"/>
                  <w:color w:val="31505F"/>
                  <w:sz w:val="24"/>
                  <w:szCs w:val="28"/>
                  <w:u w:val="single"/>
                  <w:lang w:eastAsia="es-AR"/>
                </w:rPr>
                <w:t>Die Bundesregierung</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70 - 82</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4" w:tooltip="VII. Die Gesetzgebung des Bundes" w:history="1">
              <w:r w:rsidR="0019265B" w:rsidRPr="00212290">
                <w:rPr>
                  <w:rFonts w:ascii="Arial" w:eastAsia="Times New Roman" w:hAnsi="Arial" w:cs="Arial"/>
                  <w:color w:val="31505F"/>
                  <w:sz w:val="24"/>
                  <w:szCs w:val="28"/>
                  <w:u w:val="single"/>
                  <w:lang w:eastAsia="es-AR"/>
                </w:rPr>
                <w:t>Die Gesetzgebung des Bundes</w:t>
              </w:r>
            </w:hyperlink>
          </w:p>
        </w:tc>
      </w:tr>
      <w:tr w:rsidR="0019265B" w:rsidRPr="00A665F7"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83 - 91</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val="en-US" w:eastAsia="es-AR"/>
              </w:rPr>
            </w:pPr>
            <w:hyperlink r:id="rId15" w:tooltip="VIII. Die Ausführung der Bundesgesetze und die Bundesverwaltung" w:history="1">
              <w:r w:rsidR="0019265B" w:rsidRPr="00212290">
                <w:rPr>
                  <w:rFonts w:ascii="Arial" w:eastAsia="Times New Roman" w:hAnsi="Arial" w:cs="Arial"/>
                  <w:color w:val="31505F"/>
                  <w:sz w:val="24"/>
                  <w:szCs w:val="28"/>
                  <w:u w:val="single"/>
                  <w:lang w:val="en-US" w:eastAsia="es-AR"/>
                </w:rPr>
                <w:t>Die Ausführung der Bundesgesetze und die Bundesverwaltung</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91a - e</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6" w:tooltip="VIIIa. Gemeinschaftsaufgaben, Verwaltungszusammenarbeit" w:history="1">
              <w:r w:rsidR="0019265B" w:rsidRPr="00212290">
                <w:rPr>
                  <w:rFonts w:ascii="Arial" w:eastAsia="Times New Roman" w:hAnsi="Arial" w:cs="Arial"/>
                  <w:color w:val="31505F"/>
                  <w:sz w:val="24"/>
                  <w:szCs w:val="28"/>
                  <w:u w:val="single"/>
                  <w:lang w:eastAsia="es-AR"/>
                </w:rPr>
                <w:t>Gemeinschaftsaufgaben, Verwaltungszusammenarbeit</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92 - 104</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7" w:tooltip="IX. Die Rechtsprechung" w:history="1">
              <w:r w:rsidR="0019265B" w:rsidRPr="00212290">
                <w:rPr>
                  <w:rFonts w:ascii="Arial" w:eastAsia="Times New Roman" w:hAnsi="Arial" w:cs="Arial"/>
                  <w:color w:val="31505F"/>
                  <w:sz w:val="24"/>
                  <w:szCs w:val="28"/>
                  <w:u w:val="single"/>
                  <w:lang w:eastAsia="es-AR"/>
                </w:rPr>
                <w:t>Die Rechtsprechung</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104a - 115</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8" w:tooltip="X. Das Finanzwesen" w:history="1">
              <w:r w:rsidR="0019265B" w:rsidRPr="00212290">
                <w:rPr>
                  <w:rFonts w:ascii="Arial" w:eastAsia="Times New Roman" w:hAnsi="Arial" w:cs="Arial"/>
                  <w:color w:val="31505F"/>
                  <w:sz w:val="24"/>
                  <w:szCs w:val="28"/>
                  <w:u w:val="single"/>
                  <w:lang w:eastAsia="es-AR"/>
                </w:rPr>
                <w:t>Das Finanzwesen</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115a - l</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19" w:tooltip="Xa. Verteidigungsfall" w:history="1">
              <w:r w:rsidR="0019265B" w:rsidRPr="00212290">
                <w:rPr>
                  <w:rFonts w:ascii="Arial" w:eastAsia="Times New Roman" w:hAnsi="Arial" w:cs="Arial"/>
                  <w:color w:val="31505F"/>
                  <w:sz w:val="24"/>
                  <w:szCs w:val="28"/>
                  <w:u w:val="single"/>
                  <w:lang w:eastAsia="es-AR"/>
                </w:rPr>
                <w:t>Verteidigungsfall</w:t>
              </w:r>
            </w:hyperlink>
          </w:p>
        </w:tc>
      </w:tr>
      <w:tr w:rsidR="0019265B" w:rsidRPr="00212290" w:rsidTr="0019265B">
        <w:tc>
          <w:tcPr>
            <w:tcW w:w="1425" w:type="dxa"/>
            <w:tcBorders>
              <w:left w:val="single" w:sz="4" w:space="0" w:color="DDDFE0"/>
              <w:bottom w:val="single" w:sz="4" w:space="0" w:color="A0AAAC"/>
            </w:tcBorders>
            <w:shd w:val="clear" w:color="auto" w:fill="F2F4F4"/>
            <w:tcMar>
              <w:top w:w="144" w:type="dxa"/>
              <w:left w:w="204" w:type="dxa"/>
              <w:bottom w:w="120" w:type="dxa"/>
              <w:right w:w="204" w:type="dxa"/>
            </w:tcMar>
            <w:hideMark/>
          </w:tcPr>
          <w:p w:rsidR="0019265B" w:rsidRPr="00212290" w:rsidRDefault="0019265B" w:rsidP="0019265B">
            <w:pPr>
              <w:spacing w:after="348" w:line="240" w:lineRule="auto"/>
              <w:rPr>
                <w:rFonts w:ascii="Arial" w:eastAsia="Times New Roman" w:hAnsi="Arial" w:cs="Arial"/>
                <w:b/>
                <w:bCs/>
                <w:color w:val="000000"/>
                <w:sz w:val="13"/>
                <w:szCs w:val="15"/>
                <w:lang w:eastAsia="es-AR"/>
              </w:rPr>
            </w:pPr>
            <w:r w:rsidRPr="00212290">
              <w:rPr>
                <w:rFonts w:ascii="Arial" w:eastAsia="Times New Roman" w:hAnsi="Arial" w:cs="Arial"/>
                <w:b/>
                <w:bCs/>
                <w:color w:val="000000"/>
                <w:sz w:val="13"/>
                <w:szCs w:val="15"/>
                <w:lang w:eastAsia="es-AR"/>
              </w:rPr>
              <w:t>116 - 146</w:t>
            </w:r>
          </w:p>
        </w:tc>
        <w:tc>
          <w:tcPr>
            <w:tcW w:w="9075" w:type="dxa"/>
            <w:tcBorders>
              <w:top w:val="single" w:sz="4" w:space="0" w:color="DDDFE0"/>
              <w:left w:val="single" w:sz="4" w:space="0" w:color="DDDFE0"/>
              <w:bottom w:val="single" w:sz="4" w:space="0" w:color="DDDFE0"/>
            </w:tcBorders>
            <w:shd w:val="clear" w:color="auto" w:fill="FFFFFF"/>
            <w:tcMar>
              <w:top w:w="72" w:type="dxa"/>
              <w:left w:w="204" w:type="dxa"/>
              <w:bottom w:w="72" w:type="dxa"/>
              <w:right w:w="204" w:type="dxa"/>
            </w:tcMar>
            <w:hideMark/>
          </w:tcPr>
          <w:p w:rsidR="0019265B" w:rsidRPr="00212290" w:rsidRDefault="00647D59" w:rsidP="0019265B">
            <w:pPr>
              <w:spacing w:after="348" w:line="240" w:lineRule="auto"/>
              <w:rPr>
                <w:rFonts w:ascii="Arial" w:eastAsia="Times New Roman" w:hAnsi="Arial" w:cs="Arial"/>
                <w:color w:val="000000"/>
                <w:sz w:val="24"/>
                <w:szCs w:val="28"/>
                <w:lang w:eastAsia="es-AR"/>
              </w:rPr>
            </w:pPr>
            <w:hyperlink r:id="rId20" w:tooltip="XI. Übergangs- und Schlussbestimmungen" w:history="1">
              <w:r w:rsidR="0019265B" w:rsidRPr="00212290">
                <w:rPr>
                  <w:rFonts w:ascii="Arial" w:eastAsia="Times New Roman" w:hAnsi="Arial" w:cs="Arial"/>
                  <w:color w:val="31505F"/>
                  <w:sz w:val="24"/>
                  <w:szCs w:val="28"/>
                  <w:u w:val="single"/>
                  <w:lang w:eastAsia="es-AR"/>
                </w:rPr>
                <w:t>Übergangs- und Schlussbestimmungen</w:t>
              </w:r>
            </w:hyperlink>
          </w:p>
        </w:tc>
      </w:tr>
    </w:tbl>
    <w:p w:rsidR="0019265B" w:rsidRDefault="0019265B">
      <w:pPr>
        <w:rPr>
          <w:sz w:val="28"/>
          <w:szCs w:val="28"/>
          <w:lang w:val="en-US"/>
        </w:rPr>
      </w:pPr>
    </w:p>
    <w:p w:rsidR="000742D3" w:rsidRPr="00F002AF" w:rsidRDefault="00A665F7">
      <w:pPr>
        <w:rPr>
          <w:color w:val="E36C0A" w:themeColor="accent6" w:themeShade="BF"/>
          <w:sz w:val="28"/>
          <w:szCs w:val="28"/>
          <w:lang w:val="en-US"/>
        </w:rPr>
      </w:pPr>
      <w:r>
        <w:rPr>
          <w:color w:val="C00000"/>
          <w:sz w:val="28"/>
          <w:szCs w:val="28"/>
          <w:lang w:val="en-US"/>
        </w:rPr>
        <w:t>Text bis Art. 69</w:t>
      </w:r>
      <w:r w:rsidR="00F002AF">
        <w:rPr>
          <w:color w:val="C00000"/>
          <w:sz w:val="28"/>
          <w:szCs w:val="28"/>
          <w:lang w:val="en-US"/>
        </w:rPr>
        <w:t xml:space="preserve">     </w:t>
      </w:r>
      <w:hyperlink r:id="rId21" w:history="1">
        <w:r w:rsidR="00F002AF" w:rsidRPr="00EF7E60">
          <w:rPr>
            <w:rStyle w:val="Hipervnculo"/>
            <w:sz w:val="28"/>
            <w:szCs w:val="28"/>
            <w:lang w:val="en-US"/>
          </w:rPr>
          <w:t>http://www.gesetze-im-internet.de/bundesrecht/gg/gesamt.pdf</w:t>
        </w:r>
      </w:hyperlink>
      <w:r w:rsidR="00F002AF">
        <w:rPr>
          <w:color w:val="C00000"/>
          <w:sz w:val="28"/>
          <w:szCs w:val="28"/>
          <w:lang w:val="en-US"/>
        </w:rPr>
        <w:t xml:space="preserve"> </w:t>
      </w:r>
    </w:p>
    <w:p w:rsidR="000742D3" w:rsidRPr="000742D3" w:rsidRDefault="000742D3" w:rsidP="000742D3">
      <w:pPr>
        <w:rPr>
          <w:color w:val="215868" w:themeColor="accent5" w:themeShade="80"/>
          <w:sz w:val="28"/>
          <w:szCs w:val="28"/>
          <w:lang w:val="en-US"/>
        </w:rPr>
      </w:pPr>
      <w:r w:rsidRPr="000742D3">
        <w:rPr>
          <w:color w:val="215868" w:themeColor="accent5" w:themeShade="80"/>
          <w:sz w:val="28"/>
          <w:szCs w:val="28"/>
          <w:lang w:val="en-US"/>
        </w:rPr>
        <w:t>"Grundgesetz für die Bundesrepublik Deutschland in der im Bundesgesetzblatt Tei</w:t>
      </w:r>
      <w:r w:rsidR="006F7CBB">
        <w:rPr>
          <w:color w:val="215868" w:themeColor="accent5" w:themeShade="80"/>
          <w:sz w:val="28"/>
          <w:szCs w:val="28"/>
          <w:lang w:val="en-US"/>
        </w:rPr>
        <w:t>l III, Gliederungsnummer 100-1,</w:t>
      </w:r>
      <w:r w:rsidRPr="000742D3">
        <w:rPr>
          <w:color w:val="215868" w:themeColor="accent5" w:themeShade="80"/>
          <w:sz w:val="28"/>
          <w:szCs w:val="28"/>
          <w:lang w:val="en-US"/>
        </w:rPr>
        <w:t xml:space="preserve">veröffentlichten bereinigten Fassung, das zuletzt durch Artikel 1 des Gesetzes vom </w:t>
      </w:r>
      <w:r w:rsidR="006F7CBB">
        <w:rPr>
          <w:color w:val="215868" w:themeColor="accent5" w:themeShade="80"/>
          <w:sz w:val="28"/>
          <w:szCs w:val="28"/>
          <w:lang w:val="en-US"/>
        </w:rPr>
        <w:t xml:space="preserve">11. Juli 2012 (BGBl. I S. 1478) </w:t>
      </w:r>
      <w:r w:rsidRPr="000742D3">
        <w:rPr>
          <w:color w:val="215868" w:themeColor="accent5" w:themeShade="80"/>
          <w:sz w:val="28"/>
          <w:szCs w:val="28"/>
          <w:lang w:val="en-US"/>
        </w:rPr>
        <w:t>geändert worden ist"</w:t>
      </w:r>
      <w:r w:rsidR="006F7CBB">
        <w:rPr>
          <w:color w:val="215868" w:themeColor="accent5" w:themeShade="80"/>
          <w:sz w:val="28"/>
          <w:szCs w:val="28"/>
          <w:lang w:val="en-US"/>
        </w:rPr>
        <w:t xml:space="preserve">.- </w:t>
      </w:r>
      <w:r w:rsidRPr="000742D3">
        <w:rPr>
          <w:color w:val="215868" w:themeColor="accent5" w:themeShade="80"/>
          <w:sz w:val="28"/>
          <w:szCs w:val="28"/>
          <w:lang w:val="en-US"/>
        </w:rPr>
        <w:t>Stand: Zuletzt geändert durch Art. 1 G v. 11.7.2012 I 1478</w:t>
      </w:r>
    </w:p>
    <w:p w:rsidR="000742D3" w:rsidRPr="003B650E" w:rsidRDefault="000742D3" w:rsidP="000742D3">
      <w:pPr>
        <w:rPr>
          <w:color w:val="C00000"/>
          <w:sz w:val="24"/>
          <w:szCs w:val="24"/>
          <w:lang w:val="en-US"/>
        </w:rPr>
      </w:pPr>
      <w:r w:rsidRPr="003B650E">
        <w:rPr>
          <w:color w:val="C00000"/>
          <w:sz w:val="24"/>
          <w:szCs w:val="24"/>
          <w:lang w:val="en-US"/>
        </w:rPr>
        <w:lastRenderedPageBreak/>
        <w:t>Eingangsformel</w:t>
      </w:r>
      <w:r w:rsidR="003B650E" w:rsidRPr="003B650E">
        <w:rPr>
          <w:color w:val="C00000"/>
          <w:sz w:val="24"/>
          <w:szCs w:val="24"/>
          <w:lang w:val="en-US"/>
        </w:rPr>
        <w:t xml:space="preserve"> - </w:t>
      </w:r>
      <w:r w:rsidRPr="003B650E">
        <w:rPr>
          <w:color w:val="215868" w:themeColor="accent5" w:themeShade="80"/>
          <w:sz w:val="24"/>
          <w:szCs w:val="24"/>
          <w:lang w:val="en-US"/>
        </w:rPr>
        <w:t>Der Parlamentarische Rat hat am 23. Mai 1949 in Bonn am Rhein in öffentlicher Sitzung festgestellt, daß</w:t>
      </w:r>
      <w:r w:rsidR="00212290" w:rsidRPr="003B650E">
        <w:rPr>
          <w:color w:val="215868" w:themeColor="accent5" w:themeShade="80"/>
          <w:sz w:val="24"/>
          <w:szCs w:val="24"/>
          <w:lang w:val="en-US"/>
        </w:rPr>
        <w:t xml:space="preserve"> </w:t>
      </w:r>
      <w:r w:rsidRPr="003B650E">
        <w:rPr>
          <w:color w:val="215868" w:themeColor="accent5" w:themeShade="80"/>
          <w:sz w:val="24"/>
          <w:szCs w:val="24"/>
          <w:lang w:val="en-US"/>
        </w:rPr>
        <w:t>das am 8. Mai des Jahres 1949 vom Parlamentarischen Rat beschlossene G r u n d g e s e t z   f ü r   d i e</w:t>
      </w:r>
      <w:r w:rsidR="00212290" w:rsidRPr="003B650E">
        <w:rPr>
          <w:color w:val="215868" w:themeColor="accent5" w:themeShade="80"/>
          <w:sz w:val="24"/>
          <w:szCs w:val="24"/>
          <w:lang w:val="en-US"/>
        </w:rPr>
        <w:t xml:space="preserve"> </w:t>
      </w:r>
      <w:r w:rsidRPr="003B650E">
        <w:rPr>
          <w:color w:val="215868" w:themeColor="accent5" w:themeShade="80"/>
          <w:sz w:val="24"/>
          <w:szCs w:val="24"/>
          <w:lang w:val="en-US"/>
        </w:rPr>
        <w:t>B u n d e s r e p u b l i k   D e u t s c h l a n d in der Woche vom 16. bis 22. Mai 1949 durch die Volksvertretungen von</w:t>
      </w:r>
      <w:r w:rsidR="00212290" w:rsidRPr="003B650E">
        <w:rPr>
          <w:color w:val="215868" w:themeColor="accent5" w:themeShade="80"/>
          <w:sz w:val="24"/>
          <w:szCs w:val="24"/>
          <w:lang w:val="en-US"/>
        </w:rPr>
        <w:t xml:space="preserve"> </w:t>
      </w:r>
      <w:r w:rsidRPr="003B650E">
        <w:rPr>
          <w:color w:val="215868" w:themeColor="accent5" w:themeShade="80"/>
          <w:sz w:val="24"/>
          <w:szCs w:val="24"/>
          <w:lang w:val="en-US"/>
        </w:rPr>
        <w:t>mehr als Zweidritteln der beteiligten deutschen Länder angenommen worden ist.</w:t>
      </w:r>
      <w:r w:rsidR="00212290" w:rsidRPr="003B650E">
        <w:rPr>
          <w:color w:val="215868" w:themeColor="accent5" w:themeShade="80"/>
          <w:sz w:val="24"/>
          <w:szCs w:val="24"/>
          <w:lang w:val="en-US"/>
        </w:rPr>
        <w:t xml:space="preserve"> </w:t>
      </w:r>
      <w:r w:rsidRPr="003B650E">
        <w:rPr>
          <w:color w:val="215868" w:themeColor="accent5" w:themeShade="80"/>
          <w:sz w:val="24"/>
          <w:szCs w:val="24"/>
          <w:lang w:val="en-US"/>
        </w:rPr>
        <w:t>Auf Grund dieser Feststellung hat der Parlamentarische Rat, vertreten durch seine Präsidenten, das Grundgesetz</w:t>
      </w:r>
      <w:r w:rsidR="00212290" w:rsidRPr="003B650E">
        <w:rPr>
          <w:color w:val="215868" w:themeColor="accent5" w:themeShade="80"/>
          <w:sz w:val="24"/>
          <w:szCs w:val="24"/>
          <w:lang w:val="en-US"/>
        </w:rPr>
        <w:t xml:space="preserve"> </w:t>
      </w:r>
      <w:r w:rsidRPr="003B650E">
        <w:rPr>
          <w:color w:val="215868" w:themeColor="accent5" w:themeShade="80"/>
          <w:sz w:val="24"/>
          <w:szCs w:val="24"/>
          <w:lang w:val="en-US"/>
        </w:rPr>
        <w:t>ausgefertigt und verkündet.</w:t>
      </w:r>
    </w:p>
    <w:p w:rsidR="000742D3" w:rsidRPr="003B650E" w:rsidRDefault="000742D3" w:rsidP="000742D3">
      <w:pPr>
        <w:rPr>
          <w:color w:val="215868" w:themeColor="accent5" w:themeShade="80"/>
          <w:sz w:val="24"/>
          <w:szCs w:val="24"/>
          <w:lang w:val="en-US"/>
        </w:rPr>
      </w:pPr>
      <w:r w:rsidRPr="003B650E">
        <w:rPr>
          <w:color w:val="215868" w:themeColor="accent5" w:themeShade="80"/>
          <w:sz w:val="24"/>
          <w:szCs w:val="24"/>
          <w:lang w:val="en-US"/>
        </w:rPr>
        <w:t>Das Grundgesetz wird hiermit gemäß Artikel 145 Abs. 3 im Bundesgesetzblatt veröffentlicht:</w:t>
      </w:r>
    </w:p>
    <w:p w:rsidR="000742D3" w:rsidRPr="006F7CBB" w:rsidRDefault="000742D3" w:rsidP="000742D3">
      <w:pPr>
        <w:rPr>
          <w:color w:val="C00000"/>
          <w:sz w:val="28"/>
          <w:szCs w:val="28"/>
        </w:rPr>
      </w:pPr>
      <w:r w:rsidRPr="006F7CBB">
        <w:rPr>
          <w:color w:val="C00000"/>
          <w:sz w:val="28"/>
          <w:szCs w:val="28"/>
        </w:rPr>
        <w:t>Präambel</w:t>
      </w:r>
    </w:p>
    <w:p w:rsidR="000742D3" w:rsidRDefault="000742D3" w:rsidP="009C51D8">
      <w:pPr>
        <w:pStyle w:val="Sinespaciado"/>
        <w:jc w:val="both"/>
      </w:pPr>
      <w:r w:rsidRPr="00A665F7">
        <w:t>I m   B e w u ß t s e i n   s e i n e r   Ve r a n t w o r t u n g   v o r   G o t t   u n d   d e n   M e n s c h e n ,</w:t>
      </w:r>
      <w:r w:rsidR="00212290" w:rsidRPr="00A665F7">
        <w:t xml:space="preserve"> </w:t>
      </w:r>
      <w:r w:rsidR="00A665F7" w:rsidRPr="00A665F7">
        <w:t>v o n   d e m   W</w:t>
      </w:r>
      <w:r w:rsidR="009C51D8">
        <w:t xml:space="preserve">i l l e n   b e s e e l t ,  </w:t>
      </w:r>
      <w:r w:rsidRPr="00A665F7">
        <w:t xml:space="preserve">a l s   g l e i c h b e r e c h t i g t e s   G l i e d   i n   e i n e m   v e r e i n t e n  </w:t>
      </w:r>
      <w:r w:rsidR="009C51D8">
        <w:t xml:space="preserve">    </w:t>
      </w:r>
      <w:r w:rsidRPr="00A665F7">
        <w:t xml:space="preserve"> E u r o p a</w:t>
      </w:r>
      <w:r w:rsidR="00212290" w:rsidRPr="00A665F7">
        <w:t xml:space="preserve"> </w:t>
      </w:r>
      <w:r w:rsidR="00A665F7">
        <w:t xml:space="preserve"> </w:t>
      </w:r>
      <w:r w:rsidR="009C51D8">
        <w:t xml:space="preserve"> d e m   Fr i e d e n  d e r  We l t   z u   d i e n e n ,  h a t s i c h  d a s  D e u t s c h e  </w:t>
      </w:r>
      <w:r w:rsidRPr="00A665F7">
        <w:t>Vo l k   k r a f t   s e i n e r</w:t>
      </w:r>
      <w:r w:rsidR="00212290" w:rsidRPr="00A665F7">
        <w:t xml:space="preserve"> </w:t>
      </w:r>
      <w:r w:rsidRPr="00A665F7">
        <w:t>v e r f a s s u n g s g e b e n d e n   G e w a l t   d i e s e s   G r u n d g e s e t z   g e g e b e n .</w:t>
      </w:r>
      <w:r w:rsidR="00212290" w:rsidRPr="00A665F7">
        <w:t xml:space="preserve"> </w:t>
      </w:r>
      <w:r w:rsidRPr="00A665F7">
        <w:t xml:space="preserve">D i e   </w:t>
      </w:r>
      <w:r w:rsidR="009C51D8">
        <w:t xml:space="preserve">   </w:t>
      </w:r>
      <w:r w:rsidRPr="00A665F7">
        <w:t xml:space="preserve">D e u t s c h e n   i n   d e n   L ä n d e r n   B a d </w:t>
      </w:r>
      <w:r w:rsidR="009C51D8">
        <w:t xml:space="preserve">e n - W ü r t t e m b e r g ,  B a y e r n ,  </w:t>
      </w:r>
      <w:r w:rsidRPr="00A665F7">
        <w:t>B e r l i n ,</w:t>
      </w:r>
      <w:r w:rsidR="00212290" w:rsidRPr="00A665F7">
        <w:t xml:space="preserve"> </w:t>
      </w:r>
      <w:r w:rsidRPr="00A665F7">
        <w:t>B r a n d e n</w:t>
      </w:r>
      <w:r w:rsidR="009C51D8">
        <w:t>-</w:t>
      </w:r>
      <w:r w:rsidRPr="00A665F7">
        <w:t xml:space="preserve"> b u r g ,   B r e m e n ,   H </w:t>
      </w:r>
      <w:r w:rsidR="009C51D8">
        <w:t xml:space="preserve">a m b u r g ,   H e s s e n ,  </w:t>
      </w:r>
      <w:r w:rsidRPr="00A665F7">
        <w:t>M e c k l e n b u r g - Vo r p o m m e r n ,</w:t>
      </w:r>
      <w:r w:rsidR="00212290" w:rsidRPr="00A665F7">
        <w:t xml:space="preserve"> </w:t>
      </w:r>
      <w:r w:rsidRPr="00A665F7">
        <w:t>N i e d e r s a c h</w:t>
      </w:r>
      <w:r w:rsidR="009C51D8">
        <w:t>-</w:t>
      </w:r>
      <w:r w:rsidRPr="00A665F7">
        <w:t xml:space="preserve"> s e n ,   N o r d r h e i n - We s t f a l e n ,   R h e i n l a n d - P f a l z ,   S a a r l a n d ,   S a c h s e n ,</w:t>
      </w:r>
      <w:r w:rsidR="00212290" w:rsidRPr="00A665F7">
        <w:t xml:space="preserve"> </w:t>
      </w:r>
      <w:r w:rsidRPr="00A665F7">
        <w:t xml:space="preserve">S a c h s e n - A n h a l t ,   S c h l e s w i g - H o l s t e i n   u n d   </w:t>
      </w:r>
      <w:r w:rsidR="009C51D8">
        <w:t xml:space="preserve">T h ü r i n g e n  h a b e n  i n  </w:t>
      </w:r>
      <w:r w:rsidRPr="00A665F7">
        <w:t>f r e i e r</w:t>
      </w:r>
      <w:r w:rsidR="00212290" w:rsidRPr="00A665F7">
        <w:t xml:space="preserve"> </w:t>
      </w:r>
      <w:r w:rsidRPr="00A665F7">
        <w:t>S e l b s t b e s t i m</w:t>
      </w:r>
      <w:r w:rsidR="009C51D8">
        <w:t>-</w:t>
      </w:r>
      <w:r w:rsidRPr="00A665F7">
        <w:t xml:space="preserve"> m u n g   d i e   E i n h e i t   u n d   Fr e i h e </w:t>
      </w:r>
      <w:r w:rsidR="009C51D8">
        <w:t xml:space="preserve">i t   D e u t s c h l a n d s  </w:t>
      </w:r>
      <w:r w:rsidRPr="00A665F7">
        <w:t xml:space="preserve">v </w:t>
      </w:r>
      <w:r w:rsidR="009C51D8">
        <w:t xml:space="preserve">o l l e n d e t .  D a m i t  </w:t>
      </w:r>
      <w:r w:rsidRPr="00A665F7">
        <w:t>g i l t</w:t>
      </w:r>
      <w:r w:rsidR="00212290" w:rsidRPr="00A665F7">
        <w:t xml:space="preserve"> </w:t>
      </w:r>
      <w:r w:rsidR="009C51D8">
        <w:t xml:space="preserve"> </w:t>
      </w:r>
      <w:r w:rsidRPr="00A665F7">
        <w:t>d i e s e s   G r u n d g e s e t z   f ü r   d a s   g e s a m t e   D e u t s c h e   Vo l k .</w:t>
      </w:r>
    </w:p>
    <w:p w:rsidR="00175090" w:rsidRDefault="00175090" w:rsidP="00175090">
      <w:pPr>
        <w:pStyle w:val="Sinespaciado"/>
        <w:ind w:left="1080"/>
        <w:jc w:val="both"/>
      </w:pPr>
    </w:p>
    <w:p w:rsidR="009C51D8" w:rsidRDefault="00175090" w:rsidP="00187272">
      <w:pPr>
        <w:pStyle w:val="Sinespaciado"/>
        <w:numPr>
          <w:ilvl w:val="0"/>
          <w:numId w:val="9"/>
        </w:numPr>
        <w:jc w:val="both"/>
        <w:rPr>
          <w:b/>
          <w:sz w:val="24"/>
          <w:szCs w:val="28"/>
        </w:rPr>
      </w:pPr>
      <w:r w:rsidRPr="00175090">
        <w:rPr>
          <w:b/>
          <w:sz w:val="24"/>
          <w:szCs w:val="28"/>
        </w:rPr>
        <w:t>Die Grundrechte</w:t>
      </w:r>
    </w:p>
    <w:p w:rsidR="00187272" w:rsidRPr="00175090" w:rsidRDefault="00187272" w:rsidP="00187272">
      <w:pPr>
        <w:pStyle w:val="Sinespaciado"/>
        <w:ind w:left="780"/>
        <w:jc w:val="both"/>
        <w:rPr>
          <w:b/>
        </w:rPr>
      </w:pPr>
    </w:p>
    <w:p w:rsidR="00212290" w:rsidRDefault="000742D3" w:rsidP="000742D3">
      <w:pPr>
        <w:rPr>
          <w:color w:val="215868" w:themeColor="accent5" w:themeShade="80"/>
          <w:sz w:val="24"/>
          <w:szCs w:val="28"/>
        </w:rPr>
      </w:pPr>
      <w:r w:rsidRPr="00212290">
        <w:rPr>
          <w:color w:val="215868" w:themeColor="accent5" w:themeShade="80"/>
          <w:sz w:val="24"/>
          <w:szCs w:val="28"/>
        </w:rPr>
        <w:t>Art 1</w:t>
      </w:r>
      <w:r w:rsidR="00187272">
        <w:rPr>
          <w:color w:val="215868" w:themeColor="accent5" w:themeShade="80"/>
          <w:sz w:val="24"/>
          <w:szCs w:val="28"/>
        </w:rPr>
        <w:t xml:space="preserve"> - </w:t>
      </w:r>
      <w:r w:rsidRPr="00212290">
        <w:rPr>
          <w:color w:val="215868" w:themeColor="accent5" w:themeShade="80"/>
          <w:sz w:val="24"/>
          <w:szCs w:val="28"/>
        </w:rPr>
        <w:t>(1) Die Würde des Menschen ist unantastbar. Sie zu achten und zu schützen ist Verpflichtung aller staatlichen</w:t>
      </w:r>
      <w:r w:rsidR="00212290">
        <w:rPr>
          <w:color w:val="215868" w:themeColor="accent5" w:themeShade="80"/>
          <w:sz w:val="24"/>
          <w:szCs w:val="28"/>
        </w:rPr>
        <w:t xml:space="preserve"> </w:t>
      </w:r>
      <w:r w:rsidRPr="00212290">
        <w:rPr>
          <w:color w:val="215868" w:themeColor="accent5" w:themeShade="80"/>
          <w:sz w:val="24"/>
          <w:szCs w:val="28"/>
        </w:rPr>
        <w:t>Gewalt.</w:t>
      </w:r>
    </w:p>
    <w:p w:rsidR="000742D3" w:rsidRPr="00212290" w:rsidRDefault="000742D3" w:rsidP="000742D3">
      <w:pPr>
        <w:rPr>
          <w:color w:val="215868" w:themeColor="accent5" w:themeShade="80"/>
          <w:sz w:val="24"/>
          <w:szCs w:val="28"/>
        </w:rPr>
      </w:pPr>
      <w:r w:rsidRPr="00212290">
        <w:rPr>
          <w:color w:val="215868" w:themeColor="accent5" w:themeShade="80"/>
          <w:sz w:val="24"/>
          <w:szCs w:val="28"/>
        </w:rPr>
        <w:t>(2) Das Deutsche Volk bekennt sich darum zu unverletzlichen und unveräußerlichen Menschenrechten als</w:t>
      </w:r>
      <w:r w:rsidR="00212290">
        <w:rPr>
          <w:color w:val="215868" w:themeColor="accent5" w:themeShade="80"/>
          <w:sz w:val="24"/>
          <w:szCs w:val="28"/>
        </w:rPr>
        <w:t xml:space="preserve"> </w:t>
      </w:r>
      <w:r w:rsidRPr="00212290">
        <w:rPr>
          <w:color w:val="215868" w:themeColor="accent5" w:themeShade="80"/>
          <w:sz w:val="24"/>
          <w:szCs w:val="28"/>
        </w:rPr>
        <w:t>Grundlage jeder menschlichen Gemeinschaft, des Friedens und der Gerechtigkeit in der Welt.</w:t>
      </w:r>
    </w:p>
    <w:p w:rsidR="000742D3" w:rsidRPr="00331754" w:rsidRDefault="000742D3" w:rsidP="00212290">
      <w:pPr>
        <w:rPr>
          <w:color w:val="215868" w:themeColor="accent5" w:themeShade="80"/>
          <w:sz w:val="24"/>
          <w:szCs w:val="28"/>
        </w:rPr>
      </w:pPr>
      <w:r w:rsidRPr="00212290">
        <w:rPr>
          <w:color w:val="215868" w:themeColor="accent5" w:themeShade="80"/>
          <w:sz w:val="24"/>
          <w:szCs w:val="28"/>
        </w:rPr>
        <w:t>(3) Die nachfolgenden Grundrechte binden Gesetzgebung, vollziehende Gewalt und Rechtsprechung als</w:t>
      </w:r>
      <w:r w:rsidR="00212290" w:rsidRPr="00212290">
        <w:rPr>
          <w:color w:val="215868" w:themeColor="accent5" w:themeShade="80"/>
          <w:sz w:val="24"/>
          <w:szCs w:val="28"/>
        </w:rPr>
        <w:t xml:space="preserve"> </w:t>
      </w:r>
      <w:r w:rsidRPr="00212290">
        <w:rPr>
          <w:color w:val="215868" w:themeColor="accent5" w:themeShade="80"/>
          <w:sz w:val="24"/>
          <w:szCs w:val="28"/>
        </w:rPr>
        <w:t>unmittelbar geltendes Recht.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2</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Jeder hat das Recht auf die freie Entfaltung seiner Persönlichkeit, soweit er nicht die Rechte anderer verletzt</w:t>
      </w:r>
      <w:r w:rsidR="008B0A78">
        <w:rPr>
          <w:color w:val="215868" w:themeColor="accent5" w:themeShade="80"/>
          <w:sz w:val="24"/>
          <w:szCs w:val="28"/>
          <w:lang w:val="en-US"/>
        </w:rPr>
        <w:t xml:space="preserve"> </w:t>
      </w:r>
      <w:r w:rsidRPr="00212290">
        <w:rPr>
          <w:color w:val="215868" w:themeColor="accent5" w:themeShade="80"/>
          <w:sz w:val="24"/>
          <w:szCs w:val="28"/>
          <w:lang w:val="en-US"/>
        </w:rPr>
        <w:t>und nicht gegen die verfassungsmäßige Ordnung oder das Sittengesetz verstößt.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Jeder hat das Recht auf Leben und körperliche Unversehrtheit. Die Freiheit der Person ist unverletzlich. In</w:t>
      </w:r>
      <w:r w:rsidR="008B0A78">
        <w:rPr>
          <w:color w:val="215868" w:themeColor="accent5" w:themeShade="80"/>
          <w:sz w:val="24"/>
          <w:szCs w:val="28"/>
          <w:lang w:val="en-US"/>
        </w:rPr>
        <w:t xml:space="preserve"> </w:t>
      </w:r>
      <w:r w:rsidRPr="00212290">
        <w:rPr>
          <w:color w:val="215868" w:themeColor="accent5" w:themeShade="80"/>
          <w:sz w:val="24"/>
          <w:szCs w:val="28"/>
          <w:lang w:val="en-US"/>
        </w:rPr>
        <w:t>diese Rechte darf nur auf Grund eines Gesetzes eingegriffen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3</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Alle Menschen sind vor dem Gesetz gleich.</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lastRenderedPageBreak/>
        <w:t>(2) Männer und Frauen sind gleichberechtigt. Der Staat fördert die tatsächliche Durchsetzung der</w:t>
      </w:r>
      <w:r w:rsidR="008B0A78">
        <w:rPr>
          <w:color w:val="215868" w:themeColor="accent5" w:themeShade="80"/>
          <w:sz w:val="24"/>
          <w:szCs w:val="28"/>
          <w:lang w:val="en-US"/>
        </w:rPr>
        <w:t xml:space="preserve"> </w:t>
      </w:r>
      <w:r w:rsidRPr="00212290">
        <w:rPr>
          <w:color w:val="215868" w:themeColor="accent5" w:themeShade="80"/>
          <w:sz w:val="24"/>
          <w:szCs w:val="28"/>
          <w:lang w:val="en-US"/>
        </w:rPr>
        <w:t>Gleichberechtigung von Frauen und Männern und wirkt auf die Be</w:t>
      </w:r>
      <w:r w:rsidR="008B0A78">
        <w:rPr>
          <w:color w:val="215868" w:themeColor="accent5" w:themeShade="80"/>
          <w:sz w:val="24"/>
          <w:szCs w:val="28"/>
          <w:lang w:val="en-US"/>
        </w:rPr>
        <w:t xml:space="preserve">seitigung bestehender Nachteile </w:t>
      </w:r>
      <w:r w:rsidRPr="00212290">
        <w:rPr>
          <w:color w:val="215868" w:themeColor="accent5" w:themeShade="80"/>
          <w:sz w:val="24"/>
          <w:szCs w:val="28"/>
          <w:lang w:val="en-US"/>
        </w:rPr>
        <w:t>hin.</w:t>
      </w:r>
    </w:p>
    <w:p w:rsidR="000742D3" w:rsidRPr="00212290" w:rsidRDefault="000742D3" w:rsidP="000742D3">
      <w:pPr>
        <w:rPr>
          <w:color w:val="215868" w:themeColor="accent5" w:themeShade="80"/>
          <w:sz w:val="24"/>
          <w:szCs w:val="28"/>
          <w:lang w:val="en-US"/>
        </w:rPr>
      </w:pPr>
      <w:r w:rsidRPr="008B0A78">
        <w:rPr>
          <w:color w:val="215868" w:themeColor="accent5" w:themeShade="80"/>
          <w:sz w:val="24"/>
          <w:szCs w:val="28"/>
          <w:lang w:val="en-US"/>
        </w:rPr>
        <w:t>(3) Niemand darf wegen seines Geschlechtes, seiner Abstammung, seiner Rasse, seiner Sprache, seiner Heimat</w:t>
      </w:r>
      <w:r w:rsidR="008B0A78" w:rsidRPr="008B0A78">
        <w:rPr>
          <w:color w:val="215868" w:themeColor="accent5" w:themeShade="80"/>
          <w:sz w:val="24"/>
          <w:szCs w:val="28"/>
          <w:lang w:val="en-US"/>
        </w:rPr>
        <w:t xml:space="preserve"> </w:t>
      </w:r>
      <w:r w:rsidRPr="00212290">
        <w:rPr>
          <w:color w:val="215868" w:themeColor="accent5" w:themeShade="80"/>
          <w:sz w:val="24"/>
          <w:szCs w:val="28"/>
          <w:lang w:val="en-US"/>
        </w:rPr>
        <w:t>und Herkunft, seines Glaubens, seiner religiösen oder politischen Anschauungen benachteiligt oder bevorzugt</w:t>
      </w:r>
      <w:r w:rsidR="008B0A78">
        <w:rPr>
          <w:color w:val="215868" w:themeColor="accent5" w:themeShade="80"/>
          <w:sz w:val="24"/>
          <w:szCs w:val="28"/>
          <w:lang w:val="en-US"/>
        </w:rPr>
        <w:t xml:space="preserve"> </w:t>
      </w:r>
      <w:r w:rsidRPr="00212290">
        <w:rPr>
          <w:color w:val="215868" w:themeColor="accent5" w:themeShade="80"/>
          <w:sz w:val="24"/>
          <w:szCs w:val="28"/>
          <w:lang w:val="en-US"/>
        </w:rPr>
        <w:t>werden. Niemand darf wegen s</w:t>
      </w:r>
      <w:r w:rsidR="008B0A78">
        <w:rPr>
          <w:color w:val="215868" w:themeColor="accent5" w:themeShade="80"/>
          <w:sz w:val="24"/>
          <w:szCs w:val="28"/>
          <w:lang w:val="en-US"/>
        </w:rPr>
        <w:t xml:space="preserve">einer Behinderung benachteiligt </w:t>
      </w:r>
      <w:r w:rsidRPr="00212290">
        <w:rPr>
          <w:color w:val="215868" w:themeColor="accent5" w:themeShade="80"/>
          <w:sz w:val="24"/>
          <w:szCs w:val="28"/>
          <w:lang w:val="en-US"/>
        </w:rPr>
        <w:t>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4</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Die Freiheit des Glaubens, des Gewissens und die Freiheit des religiösen und weltanschaulichen</w:t>
      </w:r>
      <w:r w:rsidR="008B0A78">
        <w:rPr>
          <w:color w:val="215868" w:themeColor="accent5" w:themeShade="80"/>
          <w:sz w:val="24"/>
          <w:szCs w:val="28"/>
          <w:lang w:val="en-US"/>
        </w:rPr>
        <w:t xml:space="preserve"> </w:t>
      </w:r>
      <w:r w:rsidRPr="00212290">
        <w:rPr>
          <w:color w:val="215868" w:themeColor="accent5" w:themeShade="80"/>
          <w:sz w:val="24"/>
          <w:szCs w:val="28"/>
          <w:lang w:val="en-US"/>
        </w:rPr>
        <w:t>Bekenntnisses sind unverletzlich.</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Die ungestörte Religionsausübung wird gewährleistet.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Niemand darf gegen sein Gewissen zum Kriegsdienst mit der Waffe gezwungen werden. Das Nähere regelt ein</w:t>
      </w:r>
      <w:r w:rsidR="008B0A78">
        <w:rPr>
          <w:color w:val="215868" w:themeColor="accent5" w:themeShade="80"/>
          <w:sz w:val="24"/>
          <w:szCs w:val="28"/>
          <w:lang w:val="en-US"/>
        </w:rPr>
        <w:t xml:space="preserve"> </w:t>
      </w:r>
      <w:r w:rsidRPr="00212290">
        <w:rPr>
          <w:color w:val="215868" w:themeColor="accent5" w:themeShade="80"/>
          <w:sz w:val="24"/>
          <w:szCs w:val="28"/>
          <w:lang w:val="en-US"/>
        </w:rPr>
        <w:t>Bundesgesetz.</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5</w:t>
      </w:r>
    </w:p>
    <w:p w:rsidR="008B0A78" w:rsidRDefault="000742D3" w:rsidP="000742D3">
      <w:pPr>
        <w:rPr>
          <w:color w:val="215868" w:themeColor="accent5" w:themeShade="80"/>
          <w:sz w:val="24"/>
          <w:szCs w:val="28"/>
          <w:lang w:val="en-US"/>
        </w:rPr>
      </w:pPr>
      <w:r w:rsidRPr="00212290">
        <w:rPr>
          <w:color w:val="215868" w:themeColor="accent5" w:themeShade="80"/>
          <w:sz w:val="24"/>
          <w:szCs w:val="28"/>
          <w:lang w:val="en-US"/>
        </w:rPr>
        <w:t>(1) Jeder hat das Recht, seine Meinung in Wort, Schrift und Bild frei zu äußern und zu verbreiten und sich</w:t>
      </w:r>
      <w:r w:rsidR="008B0A78">
        <w:rPr>
          <w:color w:val="215868" w:themeColor="accent5" w:themeShade="80"/>
          <w:sz w:val="24"/>
          <w:szCs w:val="28"/>
          <w:lang w:val="en-US"/>
        </w:rPr>
        <w:t xml:space="preserve"> </w:t>
      </w:r>
      <w:r w:rsidRPr="00212290">
        <w:rPr>
          <w:color w:val="215868" w:themeColor="accent5" w:themeShade="80"/>
          <w:sz w:val="24"/>
          <w:szCs w:val="28"/>
          <w:lang w:val="en-US"/>
        </w:rPr>
        <w:t>aus allgemein zugänglichen Quellen ungehindert zu unterrichten. Die Pressefreiheit und die Freiheit der</w:t>
      </w:r>
      <w:r w:rsidR="008B0A78">
        <w:rPr>
          <w:color w:val="215868" w:themeColor="accent5" w:themeShade="80"/>
          <w:sz w:val="24"/>
          <w:szCs w:val="28"/>
          <w:lang w:val="en-US"/>
        </w:rPr>
        <w:t xml:space="preserve"> </w:t>
      </w:r>
      <w:r w:rsidRPr="00212290">
        <w:rPr>
          <w:color w:val="215868" w:themeColor="accent5" w:themeShade="80"/>
          <w:sz w:val="24"/>
          <w:szCs w:val="28"/>
          <w:lang w:val="en-US"/>
        </w:rPr>
        <w:t>Berichterstattung durch Rundfunk und Film werden gewährleistet. Eine Zensur findet nicht statt.</w:t>
      </w:r>
      <w:r w:rsidR="008B0A78">
        <w:rPr>
          <w:color w:val="215868" w:themeColor="accent5" w:themeShade="80"/>
          <w:sz w:val="24"/>
          <w:szCs w:val="28"/>
          <w:lang w:val="en-US"/>
        </w:rPr>
        <w:t xml:space="preserve"> </w:t>
      </w:r>
    </w:p>
    <w:p w:rsidR="000742D3" w:rsidRPr="008B0A78" w:rsidRDefault="000742D3" w:rsidP="000742D3">
      <w:pPr>
        <w:rPr>
          <w:color w:val="215868" w:themeColor="accent5" w:themeShade="80"/>
          <w:sz w:val="24"/>
          <w:szCs w:val="28"/>
          <w:lang w:val="en-US"/>
        </w:rPr>
      </w:pPr>
      <w:r w:rsidRPr="00212290">
        <w:rPr>
          <w:color w:val="215868" w:themeColor="accent5" w:themeShade="80"/>
          <w:sz w:val="24"/>
          <w:szCs w:val="28"/>
          <w:lang w:val="en-US"/>
        </w:rPr>
        <w:t>(2) Diese Rechte finden ihre Schranken in den Vorschriften der allgemeinen Gesetze, den gesetzlichen</w:t>
      </w:r>
      <w:r w:rsidR="008B0A78">
        <w:rPr>
          <w:color w:val="215868" w:themeColor="accent5" w:themeShade="80"/>
          <w:sz w:val="24"/>
          <w:szCs w:val="28"/>
          <w:lang w:val="en-US"/>
        </w:rPr>
        <w:t xml:space="preserve"> </w:t>
      </w:r>
      <w:r w:rsidRPr="008B0A78">
        <w:rPr>
          <w:color w:val="215868" w:themeColor="accent5" w:themeShade="80"/>
          <w:sz w:val="24"/>
          <w:szCs w:val="24"/>
          <w:lang w:val="en-US"/>
        </w:rPr>
        <w:t>Bestimmungen zum Schutze der Jugend und in dem Recht der persönlichen Ehre.</w:t>
      </w:r>
    </w:p>
    <w:p w:rsidR="000742D3" w:rsidRPr="008B0A78" w:rsidRDefault="000742D3" w:rsidP="000742D3">
      <w:pPr>
        <w:rPr>
          <w:color w:val="215868" w:themeColor="accent5" w:themeShade="80"/>
          <w:sz w:val="24"/>
          <w:szCs w:val="28"/>
          <w:lang w:val="fr-FR"/>
        </w:rPr>
      </w:pPr>
      <w:r w:rsidRPr="00212290">
        <w:rPr>
          <w:color w:val="215868" w:themeColor="accent5" w:themeShade="80"/>
          <w:sz w:val="24"/>
          <w:szCs w:val="28"/>
          <w:lang w:val="en-US"/>
        </w:rPr>
        <w:t xml:space="preserve">(3) Kunst und Wissenschaft, Forschung und Lehre sind frei. </w:t>
      </w:r>
      <w:r w:rsidRPr="00212290">
        <w:rPr>
          <w:color w:val="215868" w:themeColor="accent5" w:themeShade="80"/>
          <w:sz w:val="24"/>
          <w:szCs w:val="28"/>
          <w:lang w:val="fr-FR"/>
        </w:rPr>
        <w:t>Die Freiheit der Lehre entbindet nicht von der Treue</w:t>
      </w:r>
      <w:r w:rsidR="008B0A78">
        <w:rPr>
          <w:color w:val="215868" w:themeColor="accent5" w:themeShade="80"/>
          <w:sz w:val="24"/>
          <w:szCs w:val="28"/>
          <w:lang w:val="fr-FR"/>
        </w:rPr>
        <w:t xml:space="preserve"> </w:t>
      </w:r>
      <w:r w:rsidRPr="008B0A78">
        <w:rPr>
          <w:color w:val="215868" w:themeColor="accent5" w:themeShade="80"/>
          <w:sz w:val="24"/>
          <w:szCs w:val="28"/>
          <w:lang w:val="fr-FR"/>
        </w:rPr>
        <w:t>zur Verfassung.</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6</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Ehe und Familie stehen unter dem besonderen Schutze der staatlichen Ordnung.</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Pflege und Erziehung der Kinder sind das natürliche Recht der Eltern und die zuvörderst ihnen obliegende</w:t>
      </w:r>
      <w:r w:rsidR="008B0A78">
        <w:rPr>
          <w:color w:val="215868" w:themeColor="accent5" w:themeShade="80"/>
          <w:sz w:val="24"/>
          <w:szCs w:val="28"/>
          <w:lang w:val="en-US"/>
        </w:rPr>
        <w:t xml:space="preserve"> </w:t>
      </w:r>
      <w:r w:rsidRPr="00212290">
        <w:rPr>
          <w:color w:val="215868" w:themeColor="accent5" w:themeShade="80"/>
          <w:sz w:val="24"/>
          <w:szCs w:val="28"/>
          <w:lang w:val="en-US"/>
        </w:rPr>
        <w:t>Pflicht. Über ihre Betätigung wacht die staatliche Gemeinschaft.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Gegen den Willen der Erziehungsberechtigten dürfen Kinder nur auf Grund eines Gesetzes von der Familie</w:t>
      </w:r>
      <w:r w:rsidR="008B0A78">
        <w:rPr>
          <w:color w:val="215868" w:themeColor="accent5" w:themeShade="80"/>
          <w:sz w:val="24"/>
          <w:szCs w:val="28"/>
          <w:lang w:val="en-US"/>
        </w:rPr>
        <w:t xml:space="preserve"> </w:t>
      </w:r>
      <w:r w:rsidRPr="00212290">
        <w:rPr>
          <w:color w:val="215868" w:themeColor="accent5" w:themeShade="80"/>
          <w:sz w:val="24"/>
          <w:szCs w:val="28"/>
          <w:lang w:val="en-US"/>
        </w:rPr>
        <w:t>getrennt werden, wenn die Erziehungsberechtigten versagen oder wenn die Kinder aus anderen Gründen zu</w:t>
      </w:r>
      <w:r w:rsidR="008B0A78">
        <w:rPr>
          <w:color w:val="215868" w:themeColor="accent5" w:themeShade="80"/>
          <w:sz w:val="24"/>
          <w:szCs w:val="28"/>
          <w:lang w:val="en-US"/>
        </w:rPr>
        <w:t xml:space="preserve"> </w:t>
      </w:r>
      <w:r w:rsidRPr="00212290">
        <w:rPr>
          <w:color w:val="215868" w:themeColor="accent5" w:themeShade="80"/>
          <w:sz w:val="24"/>
          <w:szCs w:val="28"/>
          <w:lang w:val="en-US"/>
        </w:rPr>
        <w:t>verwahrlosen drohen.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(4) Jede Mutter hat Anspruch auf den Schutz und die Fürsorge der Gemeinschaft.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lastRenderedPageBreak/>
        <w:t>(5) Den unehelichen Kindern sind durch die Gesetzgebung die gleichen Bedingungen für ihre leibliche und</w:t>
      </w:r>
      <w:r w:rsidR="008B0A78">
        <w:rPr>
          <w:color w:val="215868" w:themeColor="accent5" w:themeShade="80"/>
          <w:sz w:val="24"/>
          <w:szCs w:val="28"/>
          <w:lang w:val="en-US"/>
        </w:rPr>
        <w:t xml:space="preserve"> </w:t>
      </w:r>
      <w:r w:rsidRPr="00212290">
        <w:rPr>
          <w:color w:val="215868" w:themeColor="accent5" w:themeShade="80"/>
          <w:sz w:val="24"/>
          <w:szCs w:val="28"/>
          <w:lang w:val="en-US"/>
        </w:rPr>
        <w:t>seelische Entwicklung und ihre Stellung in der Gesellschaft zu schaffen wie den ehelichen Kindern.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7</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Das gesamte Schulwesen steht unter der Aufsicht des Staates.</w:t>
      </w:r>
    </w:p>
    <w:p w:rsidR="000742D3" w:rsidRPr="00212290" w:rsidRDefault="000742D3" w:rsidP="008B0A78">
      <w:pPr>
        <w:rPr>
          <w:color w:val="215868" w:themeColor="accent5" w:themeShade="80"/>
          <w:sz w:val="24"/>
          <w:szCs w:val="28"/>
          <w:lang w:val="en-US"/>
        </w:rPr>
      </w:pPr>
      <w:r w:rsidRPr="00212290">
        <w:rPr>
          <w:color w:val="215868" w:themeColor="accent5" w:themeShade="80"/>
          <w:sz w:val="24"/>
          <w:szCs w:val="28"/>
          <w:lang w:val="en-US"/>
        </w:rPr>
        <w:t>(2) Die Erziehungsberechtigten haben das Recht, über die Teilnahme des Kindes am Religionsunterricht zu</w:t>
      </w:r>
      <w:r w:rsidR="008B0A78">
        <w:rPr>
          <w:color w:val="215868" w:themeColor="accent5" w:themeShade="80"/>
          <w:sz w:val="24"/>
          <w:szCs w:val="28"/>
          <w:lang w:val="en-US"/>
        </w:rPr>
        <w:t xml:space="preserve"> </w:t>
      </w:r>
      <w:r w:rsidRPr="00212290">
        <w:rPr>
          <w:color w:val="215868" w:themeColor="accent5" w:themeShade="80"/>
          <w:sz w:val="24"/>
          <w:szCs w:val="28"/>
          <w:lang w:val="en-US"/>
        </w:rPr>
        <w:t>bestimmen.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Der Religionsunterricht ist in den öffentlichen Schulen mit Ausnahme der bekenntnisfreien Schulen</w:t>
      </w:r>
      <w:r w:rsidR="008B0A78">
        <w:rPr>
          <w:color w:val="215868" w:themeColor="accent5" w:themeShade="80"/>
          <w:sz w:val="24"/>
          <w:szCs w:val="28"/>
          <w:lang w:val="en-US"/>
        </w:rPr>
        <w:t xml:space="preserve"> </w:t>
      </w:r>
      <w:r w:rsidRPr="00212290">
        <w:rPr>
          <w:color w:val="215868" w:themeColor="accent5" w:themeShade="80"/>
          <w:sz w:val="24"/>
          <w:szCs w:val="28"/>
          <w:lang w:val="en-US"/>
        </w:rPr>
        <w:t>ordentliches Lehrfach. Unbeschadet des staatlichen Aufsichtsrechtes wird der Religionsunterricht in</w:t>
      </w:r>
      <w:r w:rsidR="008B0A78">
        <w:rPr>
          <w:color w:val="215868" w:themeColor="accent5" w:themeShade="80"/>
          <w:sz w:val="24"/>
          <w:szCs w:val="28"/>
          <w:lang w:val="en-US"/>
        </w:rPr>
        <w:t xml:space="preserve"> </w:t>
      </w:r>
      <w:r w:rsidRPr="00212290">
        <w:rPr>
          <w:color w:val="215868" w:themeColor="accent5" w:themeShade="80"/>
          <w:sz w:val="24"/>
          <w:szCs w:val="28"/>
          <w:lang w:val="en-US"/>
        </w:rPr>
        <w:t>Übereinstimmung mit den Grundsätzen der Religionsgemeinschaften erteilt. Kein Lehrer darf gegen seinen Willen</w:t>
      </w:r>
      <w:r w:rsidR="008B0A78">
        <w:rPr>
          <w:color w:val="215868" w:themeColor="accent5" w:themeShade="80"/>
          <w:sz w:val="24"/>
          <w:szCs w:val="28"/>
          <w:lang w:val="en-US"/>
        </w:rPr>
        <w:t xml:space="preserve"> </w:t>
      </w:r>
      <w:r w:rsidRPr="00212290">
        <w:rPr>
          <w:color w:val="215868" w:themeColor="accent5" w:themeShade="80"/>
          <w:sz w:val="24"/>
          <w:szCs w:val="28"/>
          <w:lang w:val="en-US"/>
        </w:rPr>
        <w:t>verpflichtet werden, Religionsunterricht zu erteilen.</w:t>
      </w:r>
    </w:p>
    <w:p w:rsidR="008B0A78" w:rsidRDefault="000742D3" w:rsidP="000742D3">
      <w:pPr>
        <w:rPr>
          <w:color w:val="215868" w:themeColor="accent5" w:themeShade="80"/>
          <w:sz w:val="24"/>
          <w:szCs w:val="28"/>
          <w:lang w:val="en-US"/>
        </w:rPr>
      </w:pPr>
      <w:r w:rsidRPr="00212290">
        <w:rPr>
          <w:color w:val="215868" w:themeColor="accent5" w:themeShade="80"/>
          <w:sz w:val="24"/>
          <w:szCs w:val="28"/>
          <w:lang w:val="en-US"/>
        </w:rPr>
        <w:t>(4) Das Recht zur Errichtung von privaten Schulen wird gewährleistet. Private Schulen als Ersatz für öffentliche</w:t>
      </w:r>
      <w:r w:rsidR="008B0A78">
        <w:rPr>
          <w:color w:val="215868" w:themeColor="accent5" w:themeShade="80"/>
          <w:sz w:val="24"/>
          <w:szCs w:val="28"/>
          <w:lang w:val="en-US"/>
        </w:rPr>
        <w:t xml:space="preserve"> </w:t>
      </w:r>
      <w:r w:rsidRPr="00212290">
        <w:rPr>
          <w:color w:val="215868" w:themeColor="accent5" w:themeShade="80"/>
          <w:sz w:val="24"/>
          <w:szCs w:val="28"/>
          <w:lang w:val="en-US"/>
        </w:rPr>
        <w:t>Schulen bedürfen der Genehmigung des Staates und unterstehen den Landesgesetzen. Die Genehmigung ist</w:t>
      </w:r>
      <w:r w:rsidR="008B0A78">
        <w:rPr>
          <w:color w:val="215868" w:themeColor="accent5" w:themeShade="80"/>
          <w:sz w:val="24"/>
          <w:szCs w:val="28"/>
          <w:lang w:val="en-US"/>
        </w:rPr>
        <w:t xml:space="preserve"> </w:t>
      </w:r>
      <w:r w:rsidRPr="00212290">
        <w:rPr>
          <w:color w:val="215868" w:themeColor="accent5" w:themeShade="80"/>
          <w:sz w:val="24"/>
          <w:szCs w:val="28"/>
          <w:lang w:val="en-US"/>
        </w:rPr>
        <w:t>zu erteilen, wenn die privaten Schulen in ihren Lehrzielen und Einrichtungen sowie in der wissenschaftlichen</w:t>
      </w:r>
      <w:r w:rsidR="008B0A78">
        <w:rPr>
          <w:color w:val="215868" w:themeColor="accent5" w:themeShade="80"/>
          <w:sz w:val="24"/>
          <w:szCs w:val="28"/>
          <w:lang w:val="en-US"/>
        </w:rPr>
        <w:t xml:space="preserve"> </w:t>
      </w:r>
      <w:r w:rsidRPr="00212290">
        <w:rPr>
          <w:color w:val="215868" w:themeColor="accent5" w:themeShade="80"/>
          <w:sz w:val="24"/>
          <w:szCs w:val="28"/>
          <w:lang w:val="en-US"/>
        </w:rPr>
        <w:t>Ausbildung ihrer Lehrkräfte nicht hinter den öffentlichen Schulen zurückstehen und eine Sonderung der Schüler</w:t>
      </w:r>
      <w:r w:rsidR="008B0A78">
        <w:rPr>
          <w:color w:val="215868" w:themeColor="accent5" w:themeShade="80"/>
          <w:sz w:val="24"/>
          <w:szCs w:val="28"/>
          <w:lang w:val="en-US"/>
        </w:rPr>
        <w:t xml:space="preserve"> </w:t>
      </w:r>
      <w:r w:rsidRPr="00212290">
        <w:rPr>
          <w:color w:val="215868" w:themeColor="accent5" w:themeShade="80"/>
          <w:sz w:val="24"/>
          <w:szCs w:val="28"/>
          <w:lang w:val="en-US"/>
        </w:rPr>
        <w:t>nach den Besitzverhältnissen der Eltern nicht gefördert wird. Die Genehmigung ist zu versagen, wenn die</w:t>
      </w:r>
      <w:r w:rsidR="008B0A78">
        <w:rPr>
          <w:color w:val="215868" w:themeColor="accent5" w:themeShade="80"/>
          <w:sz w:val="24"/>
          <w:szCs w:val="28"/>
          <w:lang w:val="en-US"/>
        </w:rPr>
        <w:t xml:space="preserve"> </w:t>
      </w:r>
      <w:r w:rsidRPr="00212290">
        <w:rPr>
          <w:color w:val="215868" w:themeColor="accent5" w:themeShade="80"/>
          <w:sz w:val="24"/>
          <w:szCs w:val="28"/>
          <w:lang w:val="en-US"/>
        </w:rPr>
        <w:t>wirtschaftliche und rechtliche Stellung der Lehrkräfte nicht genügend gesichert ist.</w:t>
      </w:r>
      <w:r w:rsidR="008B0A78">
        <w:rPr>
          <w:color w:val="215868" w:themeColor="accent5" w:themeShade="80"/>
          <w:sz w:val="24"/>
          <w:szCs w:val="28"/>
          <w:lang w:val="en-US"/>
        </w:rPr>
        <w:t xml:space="preserve"> </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(5) Eine private Volksschule ist nur zuzulassen, wenn die Unterrichtsverwaltung ein besonderes pädagogisches</w:t>
      </w:r>
      <w:r w:rsidR="008B0A78">
        <w:rPr>
          <w:color w:val="215868" w:themeColor="accent5" w:themeShade="80"/>
          <w:sz w:val="24"/>
          <w:szCs w:val="28"/>
          <w:lang w:val="en-US"/>
        </w:rPr>
        <w:t xml:space="preserve"> </w:t>
      </w:r>
      <w:r w:rsidRPr="00212290">
        <w:rPr>
          <w:color w:val="215868" w:themeColor="accent5" w:themeShade="80"/>
          <w:sz w:val="24"/>
          <w:szCs w:val="28"/>
          <w:lang w:val="en-US"/>
        </w:rPr>
        <w:t>Interesse anerkennt oder, auf Antrag von Erziehungsberechtigten, wenn sie als Gemeinschaftsschule, als</w:t>
      </w:r>
      <w:r w:rsidR="008B0A78">
        <w:rPr>
          <w:color w:val="215868" w:themeColor="accent5" w:themeShade="80"/>
          <w:sz w:val="24"/>
          <w:szCs w:val="28"/>
          <w:lang w:val="en-US"/>
        </w:rPr>
        <w:t xml:space="preserve"> </w:t>
      </w:r>
      <w:r w:rsidRPr="00212290">
        <w:rPr>
          <w:color w:val="215868" w:themeColor="accent5" w:themeShade="80"/>
          <w:sz w:val="24"/>
          <w:szCs w:val="28"/>
          <w:lang w:val="en-US"/>
        </w:rPr>
        <w:t>Bekenntnis- oder Weltanschauungsschule errichtet werden soll und eine öffentliche Volksschule dieser Art in der</w:t>
      </w:r>
      <w:r w:rsidR="008B0A78">
        <w:rPr>
          <w:color w:val="215868" w:themeColor="accent5" w:themeShade="80"/>
          <w:sz w:val="24"/>
          <w:szCs w:val="28"/>
          <w:lang w:val="en-US"/>
        </w:rPr>
        <w:t xml:space="preserve"> </w:t>
      </w:r>
      <w:r w:rsidRPr="00212290">
        <w:rPr>
          <w:color w:val="215868" w:themeColor="accent5" w:themeShade="80"/>
          <w:sz w:val="24"/>
          <w:szCs w:val="28"/>
          <w:lang w:val="en-US"/>
        </w:rPr>
        <w:t>Gemeinde nicht besteht.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(6) Vorschulen bleiben aufgehoben.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8</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Alle Deutschen haben das Recht, sich ohne Anmeldung oder Erlaubnis friedlich und ohne Waffen zu</w:t>
      </w:r>
      <w:r w:rsidR="008B0A78">
        <w:rPr>
          <w:color w:val="215868" w:themeColor="accent5" w:themeShade="80"/>
          <w:sz w:val="24"/>
          <w:szCs w:val="28"/>
          <w:lang w:val="en-US"/>
        </w:rPr>
        <w:t xml:space="preserve"> </w:t>
      </w:r>
      <w:r w:rsidRPr="00212290">
        <w:rPr>
          <w:color w:val="215868" w:themeColor="accent5" w:themeShade="80"/>
          <w:sz w:val="24"/>
          <w:szCs w:val="28"/>
          <w:lang w:val="en-US"/>
        </w:rPr>
        <w:t>versammeln.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Für Versammlungen unter freiem Himmel kann dieses Recht durch Gesetz oder auf Grund eines Gesetzes</w:t>
      </w:r>
      <w:r w:rsidR="008B0A78">
        <w:rPr>
          <w:color w:val="215868" w:themeColor="accent5" w:themeShade="80"/>
          <w:sz w:val="24"/>
          <w:szCs w:val="28"/>
          <w:lang w:val="en-US"/>
        </w:rPr>
        <w:t xml:space="preserve"> </w:t>
      </w:r>
      <w:r w:rsidRPr="00212290">
        <w:rPr>
          <w:color w:val="215868" w:themeColor="accent5" w:themeShade="80"/>
          <w:sz w:val="24"/>
          <w:szCs w:val="28"/>
          <w:lang w:val="en-US"/>
        </w:rPr>
        <w:t>beschränkt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9</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Alle Deutschen haben das Recht, Vereine und Gesellschaften zu bilden.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lastRenderedPageBreak/>
        <w:t>(2) Vereinigungen, deren Zwecke oder deren Tätigkeit den Strafgesetzen zuwiderlaufen oder die sich gegen die</w:t>
      </w:r>
      <w:r w:rsidR="008B0A78">
        <w:rPr>
          <w:color w:val="215868" w:themeColor="accent5" w:themeShade="80"/>
          <w:sz w:val="24"/>
          <w:szCs w:val="28"/>
          <w:lang w:val="en-US"/>
        </w:rPr>
        <w:t xml:space="preserve"> </w:t>
      </w:r>
      <w:r w:rsidRPr="00212290">
        <w:rPr>
          <w:color w:val="215868" w:themeColor="accent5" w:themeShade="80"/>
          <w:sz w:val="24"/>
          <w:szCs w:val="28"/>
          <w:lang w:val="en-US"/>
        </w:rPr>
        <w:t>verfassungsmäßige Ordnung oder gegen den Gedanken der Völkerverständigung richten, sind verboten.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Das Recht, zur Wahrung und Förderung der Arbeits- und Wirtschaftsbedingungen Vereinigungen zu bilden,</w:t>
      </w:r>
      <w:r w:rsidR="008B0A78">
        <w:rPr>
          <w:color w:val="215868" w:themeColor="accent5" w:themeShade="80"/>
          <w:sz w:val="24"/>
          <w:szCs w:val="28"/>
          <w:lang w:val="en-US"/>
        </w:rPr>
        <w:t xml:space="preserve"> </w:t>
      </w:r>
      <w:r w:rsidRPr="00212290">
        <w:rPr>
          <w:color w:val="215868" w:themeColor="accent5" w:themeShade="80"/>
          <w:sz w:val="24"/>
          <w:szCs w:val="28"/>
          <w:lang w:val="en-US"/>
        </w:rPr>
        <w:t>ist für jedermann und für alle Berufe gewährleistet. Abreden, die dieses Recht einschränken oder zu behindern</w:t>
      </w:r>
      <w:r w:rsidR="008B0A78">
        <w:rPr>
          <w:color w:val="215868" w:themeColor="accent5" w:themeShade="80"/>
          <w:sz w:val="24"/>
          <w:szCs w:val="28"/>
          <w:lang w:val="en-US"/>
        </w:rPr>
        <w:t xml:space="preserve"> </w:t>
      </w:r>
      <w:r w:rsidRPr="00212290">
        <w:rPr>
          <w:color w:val="215868" w:themeColor="accent5" w:themeShade="80"/>
          <w:sz w:val="24"/>
          <w:szCs w:val="28"/>
          <w:lang w:val="en-US"/>
        </w:rPr>
        <w:t>suchen, sind nichtig, hierauf gerichtete Maßnahmen sind rechtswidrig. Maßnahmen nach den Artikeln 12a, 35</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Abs. 2 und 3, Artikel 87a Abs. 4 und Artikel 91 dürfen sich nicht gegen Arbeitskämpfe richten, die zur Wahrung</w:t>
      </w:r>
      <w:r w:rsidR="002510D6">
        <w:rPr>
          <w:color w:val="215868" w:themeColor="accent5" w:themeShade="80"/>
          <w:sz w:val="24"/>
          <w:szCs w:val="28"/>
          <w:lang w:val="en-US"/>
        </w:rPr>
        <w:t xml:space="preserve"> </w:t>
      </w:r>
      <w:r w:rsidRPr="00212290">
        <w:rPr>
          <w:color w:val="215868" w:themeColor="accent5" w:themeShade="80"/>
          <w:sz w:val="24"/>
          <w:szCs w:val="28"/>
          <w:lang w:val="en-US"/>
        </w:rPr>
        <w:t>und Förderung der Arbeits- und Wirtschaftsbedingungen von Vereinigungen im Sinne des Satzes 1 geführt</w:t>
      </w:r>
      <w:r w:rsidR="002510D6">
        <w:rPr>
          <w:color w:val="215868" w:themeColor="accent5" w:themeShade="80"/>
          <w:sz w:val="24"/>
          <w:szCs w:val="28"/>
          <w:lang w:val="en-US"/>
        </w:rPr>
        <w:t xml:space="preserve"> </w:t>
      </w:r>
      <w:r w:rsidRPr="00212290">
        <w:rPr>
          <w:color w:val="215868" w:themeColor="accent5" w:themeShade="80"/>
          <w:sz w:val="24"/>
          <w:szCs w:val="28"/>
          <w:lang w:val="en-US"/>
        </w:rPr>
        <w:t>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10</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Das Briefgeheimnis sowie das Post- und Fernmeldegeheimnis sind unverletzlich.</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Beschränkungen dürfen nur auf Grund eines Gesetzes angeordnet werden. Dient die Beschränkung dem</w:t>
      </w:r>
      <w:r w:rsidR="002510D6">
        <w:rPr>
          <w:color w:val="215868" w:themeColor="accent5" w:themeShade="80"/>
          <w:sz w:val="24"/>
          <w:szCs w:val="28"/>
          <w:lang w:val="en-US"/>
        </w:rPr>
        <w:t xml:space="preserve"> </w:t>
      </w:r>
      <w:r w:rsidRPr="00212290">
        <w:rPr>
          <w:color w:val="215868" w:themeColor="accent5" w:themeShade="80"/>
          <w:sz w:val="24"/>
          <w:szCs w:val="28"/>
          <w:lang w:val="en-US"/>
        </w:rPr>
        <w:t>Schutze der freiheitlichen demokratischen Grundordnung oder des Bestandes oder der Sicherung des Bundes</w:t>
      </w:r>
      <w:r w:rsidR="002510D6">
        <w:rPr>
          <w:color w:val="215868" w:themeColor="accent5" w:themeShade="80"/>
          <w:sz w:val="24"/>
          <w:szCs w:val="28"/>
          <w:lang w:val="en-US"/>
        </w:rPr>
        <w:t xml:space="preserve"> </w:t>
      </w:r>
      <w:r w:rsidRPr="00212290">
        <w:rPr>
          <w:color w:val="215868" w:themeColor="accent5" w:themeShade="80"/>
          <w:sz w:val="24"/>
          <w:szCs w:val="28"/>
          <w:lang w:val="en-US"/>
        </w:rPr>
        <w:t>oder eines Landes, so kann das Gesetz bestimmen, daß sie dem Betroffenen nicht mitgeteilt wird und daß an die</w:t>
      </w:r>
      <w:r w:rsidR="002510D6">
        <w:rPr>
          <w:color w:val="215868" w:themeColor="accent5" w:themeShade="80"/>
          <w:sz w:val="24"/>
          <w:szCs w:val="28"/>
          <w:lang w:val="en-US"/>
        </w:rPr>
        <w:t xml:space="preserve"> </w:t>
      </w:r>
      <w:r w:rsidRPr="00212290">
        <w:rPr>
          <w:color w:val="215868" w:themeColor="accent5" w:themeShade="80"/>
          <w:sz w:val="24"/>
          <w:szCs w:val="28"/>
          <w:lang w:val="en-US"/>
        </w:rPr>
        <w:t>Stelle des Rechtsweges die Nachprüfung durch von der Volksvertretung bestellte Organe und Hilfsorgane tritt.</w:t>
      </w:r>
    </w:p>
    <w:p w:rsidR="002510D6" w:rsidRDefault="000742D3" w:rsidP="000742D3">
      <w:pPr>
        <w:rPr>
          <w:color w:val="215868" w:themeColor="accent5" w:themeShade="80"/>
          <w:sz w:val="24"/>
          <w:szCs w:val="28"/>
          <w:lang w:val="en-US"/>
        </w:rPr>
      </w:pPr>
      <w:r w:rsidRPr="00212290">
        <w:rPr>
          <w:color w:val="215868" w:themeColor="accent5" w:themeShade="80"/>
          <w:sz w:val="24"/>
          <w:szCs w:val="28"/>
          <w:lang w:val="en-US"/>
        </w:rPr>
        <w:t>Art 11</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Alle Deutschen genießen Freizügigkeit im ganzen Bundesgebiet.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Dieses Recht darf nur durch Gesetz oder auf Grund eines Gesetzes und nur für die Fälle eingeschränkt</w:t>
      </w:r>
      <w:r w:rsidR="002510D6">
        <w:rPr>
          <w:color w:val="215868" w:themeColor="accent5" w:themeShade="80"/>
          <w:sz w:val="24"/>
          <w:szCs w:val="28"/>
          <w:lang w:val="en-US"/>
        </w:rPr>
        <w:t xml:space="preserve"> </w:t>
      </w:r>
      <w:r w:rsidRPr="00212290">
        <w:rPr>
          <w:color w:val="215868" w:themeColor="accent5" w:themeShade="80"/>
          <w:sz w:val="24"/>
          <w:szCs w:val="28"/>
          <w:lang w:val="en-US"/>
        </w:rPr>
        <w:t>werden, in denen eine ausreichende Lebensgrundlage nicht vorhanden ist und der Allgemeinheit daraus</w:t>
      </w:r>
      <w:r w:rsidR="002510D6">
        <w:rPr>
          <w:color w:val="215868" w:themeColor="accent5" w:themeShade="80"/>
          <w:sz w:val="24"/>
          <w:szCs w:val="28"/>
          <w:lang w:val="en-US"/>
        </w:rPr>
        <w:t xml:space="preserve"> </w:t>
      </w:r>
      <w:r w:rsidRPr="00212290">
        <w:rPr>
          <w:color w:val="215868" w:themeColor="accent5" w:themeShade="80"/>
          <w:sz w:val="24"/>
          <w:szCs w:val="28"/>
          <w:lang w:val="en-US"/>
        </w:rPr>
        <w:t>besondere Lasten entstehen würden oder in denen es zur Abwehr einer drohenden Gefahr für den Bestand</w:t>
      </w:r>
      <w:r w:rsidR="002510D6">
        <w:rPr>
          <w:color w:val="215868" w:themeColor="accent5" w:themeShade="80"/>
          <w:sz w:val="24"/>
          <w:szCs w:val="28"/>
          <w:lang w:val="en-US"/>
        </w:rPr>
        <w:t xml:space="preserve"> </w:t>
      </w:r>
      <w:r w:rsidRPr="00212290">
        <w:rPr>
          <w:color w:val="215868" w:themeColor="accent5" w:themeShade="80"/>
          <w:sz w:val="24"/>
          <w:szCs w:val="28"/>
          <w:lang w:val="en-US"/>
        </w:rPr>
        <w:t>oder die freiheitliche demokratische Grundordnung des Bundes oder eines Landes, zur Bekämpfung von</w:t>
      </w:r>
      <w:r w:rsidR="002510D6">
        <w:rPr>
          <w:color w:val="215868" w:themeColor="accent5" w:themeShade="80"/>
          <w:sz w:val="24"/>
          <w:szCs w:val="28"/>
          <w:lang w:val="en-US"/>
        </w:rPr>
        <w:t xml:space="preserve"> </w:t>
      </w:r>
      <w:r w:rsidRPr="00212290">
        <w:rPr>
          <w:color w:val="215868" w:themeColor="accent5" w:themeShade="80"/>
          <w:sz w:val="24"/>
          <w:szCs w:val="28"/>
          <w:lang w:val="en-US"/>
        </w:rPr>
        <w:t>Seuchengefahr, Naturkatastrophen oder besonders schweren Unglücksfällen, zum Schutze der Jugend vor</w:t>
      </w:r>
      <w:r w:rsidR="002510D6">
        <w:rPr>
          <w:color w:val="215868" w:themeColor="accent5" w:themeShade="80"/>
          <w:sz w:val="24"/>
          <w:szCs w:val="28"/>
          <w:lang w:val="en-US"/>
        </w:rPr>
        <w:t xml:space="preserve"> </w:t>
      </w:r>
      <w:r w:rsidRPr="00212290">
        <w:rPr>
          <w:color w:val="215868" w:themeColor="accent5" w:themeShade="80"/>
          <w:sz w:val="24"/>
          <w:szCs w:val="28"/>
          <w:lang w:val="en-US"/>
        </w:rPr>
        <w:t>Verwahrlosung oder um strafbaren Handlungen vorzubeugen, erforderlich ist.</w:t>
      </w:r>
    </w:p>
    <w:p w:rsidR="000742D3" w:rsidRPr="00212290" w:rsidRDefault="000742D3" w:rsidP="002510D6">
      <w:pPr>
        <w:rPr>
          <w:color w:val="215868" w:themeColor="accent5" w:themeShade="80"/>
          <w:sz w:val="24"/>
          <w:szCs w:val="28"/>
          <w:lang w:val="en-US"/>
        </w:rPr>
      </w:pPr>
      <w:r w:rsidRPr="00212290">
        <w:rPr>
          <w:color w:val="215868" w:themeColor="accent5" w:themeShade="80"/>
          <w:sz w:val="24"/>
          <w:szCs w:val="28"/>
          <w:lang w:val="en-US"/>
        </w:rPr>
        <w:t>Art 12</w:t>
      </w:r>
      <w:r w:rsidR="002510D6">
        <w:rPr>
          <w:color w:val="215868" w:themeColor="accent5" w:themeShade="80"/>
          <w:sz w:val="24"/>
          <w:szCs w:val="28"/>
          <w:lang w:val="en-US"/>
        </w:rPr>
        <w:t xml:space="preserve">  </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Alle Deutschen haben das Recht, Beruf, Arbeitsplatz und Ausbildungsstätte frei zu wählen. Die</w:t>
      </w:r>
      <w:r w:rsidR="002510D6">
        <w:rPr>
          <w:color w:val="215868" w:themeColor="accent5" w:themeShade="80"/>
          <w:sz w:val="24"/>
          <w:szCs w:val="28"/>
          <w:lang w:val="en-US"/>
        </w:rPr>
        <w:t xml:space="preserve"> </w:t>
      </w:r>
      <w:r w:rsidRPr="00212290">
        <w:rPr>
          <w:color w:val="215868" w:themeColor="accent5" w:themeShade="80"/>
          <w:sz w:val="24"/>
          <w:szCs w:val="28"/>
          <w:lang w:val="en-US"/>
        </w:rPr>
        <w:t>Berufsausübung kann durch Gesetz oder auf Grund eines Gesetzes geregelt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Niemand darf zu einer bestimmten Arbeit gezwungen werden, außer im Rahmen einer herkömmlichen</w:t>
      </w:r>
      <w:r w:rsidR="002510D6">
        <w:rPr>
          <w:color w:val="215868" w:themeColor="accent5" w:themeShade="80"/>
          <w:sz w:val="24"/>
          <w:szCs w:val="28"/>
          <w:lang w:val="en-US"/>
        </w:rPr>
        <w:t xml:space="preserve"> </w:t>
      </w:r>
      <w:r w:rsidRPr="00212290">
        <w:rPr>
          <w:color w:val="215868" w:themeColor="accent5" w:themeShade="80"/>
          <w:sz w:val="24"/>
          <w:szCs w:val="28"/>
          <w:lang w:val="en-US"/>
        </w:rPr>
        <w:t>allgemeinen, für alle gleichen öffentlichen Dienstleistungspflicht.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lastRenderedPageBreak/>
        <w:t>(3) Zwangsarbeit ist nur bei einer gerichtlich angeordneten Freiheitsentziehung zulässig.</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12a</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Männer können vom vollendeten achtzehnten Lebensjahr an zum Dienst in den Streitkräften, im</w:t>
      </w:r>
      <w:r w:rsidR="002510D6">
        <w:rPr>
          <w:color w:val="215868" w:themeColor="accent5" w:themeShade="80"/>
          <w:sz w:val="24"/>
          <w:szCs w:val="28"/>
          <w:lang w:val="en-US"/>
        </w:rPr>
        <w:t xml:space="preserve"> </w:t>
      </w:r>
      <w:r w:rsidRPr="00212290">
        <w:rPr>
          <w:color w:val="215868" w:themeColor="accent5" w:themeShade="80"/>
          <w:sz w:val="24"/>
          <w:szCs w:val="28"/>
          <w:lang w:val="en-US"/>
        </w:rPr>
        <w:t>Bundesgrenzschutz oder in einem Zivilschutzverband verpflichtet werden.</w:t>
      </w:r>
    </w:p>
    <w:p w:rsidR="000742D3" w:rsidRPr="00331754" w:rsidRDefault="000742D3" w:rsidP="000742D3">
      <w:pPr>
        <w:rPr>
          <w:color w:val="215868" w:themeColor="accent5" w:themeShade="80"/>
          <w:sz w:val="24"/>
          <w:szCs w:val="28"/>
          <w:lang w:val="fr-FR"/>
        </w:rPr>
      </w:pPr>
      <w:r w:rsidRPr="00212290">
        <w:rPr>
          <w:color w:val="215868" w:themeColor="accent5" w:themeShade="80"/>
          <w:sz w:val="24"/>
          <w:szCs w:val="28"/>
          <w:lang w:val="en-US"/>
        </w:rPr>
        <w:t>(2) Wer aus Gewissensgründen den Kriegsdienst mit der Waffe verweigert, kann zu einem Ersatzdienst</w:t>
      </w:r>
      <w:r w:rsidR="002510D6">
        <w:rPr>
          <w:color w:val="215868" w:themeColor="accent5" w:themeShade="80"/>
          <w:sz w:val="24"/>
          <w:szCs w:val="28"/>
          <w:lang w:val="en-US"/>
        </w:rPr>
        <w:t xml:space="preserve"> </w:t>
      </w:r>
      <w:r w:rsidRPr="00212290">
        <w:rPr>
          <w:color w:val="215868" w:themeColor="accent5" w:themeShade="80"/>
          <w:sz w:val="24"/>
          <w:szCs w:val="28"/>
          <w:lang w:val="en-US"/>
        </w:rPr>
        <w:t xml:space="preserve">verpflichtet werden. </w:t>
      </w:r>
      <w:r w:rsidRPr="00331754">
        <w:rPr>
          <w:color w:val="215868" w:themeColor="accent5" w:themeShade="80"/>
          <w:sz w:val="24"/>
          <w:szCs w:val="28"/>
          <w:lang w:val="fr-FR"/>
        </w:rPr>
        <w:t>Die Dauer des Ersatzdienstes darf die Dauer des Wehrdienstes nicht übersteigen. Das</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Nähere regelt ein Gesetz, das die Freiheit der Gewissensentscheidung nicht beeinträchtigen darf und auch eine</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Möglichkeit des Ersatzdienstes vorsehen muß, die in keinem Zusammenhang mit den Verbänden der Streitkräfte</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und des Bundesgrenzschutzes steht.</w:t>
      </w:r>
    </w:p>
    <w:p w:rsidR="000742D3" w:rsidRPr="00331754" w:rsidRDefault="000742D3" w:rsidP="000742D3">
      <w:pPr>
        <w:rPr>
          <w:color w:val="215868" w:themeColor="accent5" w:themeShade="80"/>
          <w:sz w:val="24"/>
          <w:szCs w:val="28"/>
          <w:lang w:val="fr-FR"/>
        </w:rPr>
      </w:pPr>
      <w:r w:rsidRPr="00331754">
        <w:rPr>
          <w:color w:val="215868" w:themeColor="accent5" w:themeShade="80"/>
          <w:sz w:val="24"/>
          <w:szCs w:val="28"/>
          <w:lang w:val="fr-FR"/>
        </w:rPr>
        <w:t>(3) Wehrpflichtige, die nicht zu einem Dienst nach Absatz 1 oder 2 herangezogen sind, können im</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Verteidigungsfalle durch Gesetz oder auf Grund eines Gesetzes zu zivilen Dienstleistungen für Zwecke</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der Verteidigung einschließlich des Schutzes der Zivilbevölkerung in Arbeitsverhältnisse verpflichtet</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werden; Verpflichtungen in öffentlich-rechtliche Dienstverhältnisse sind nur zur Wahrnehmung polizeilicher</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Aufgaben oder solcher hoheitlichen Aufgaben der öffentlichen Verwaltung, die nur in einem öffentlichrechtlichen Dienstverhältnis erfüllt werden können, zulässig. Arbeitsverhältnisse nach Satz 1 können bei</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den Streitkräften, im Bereich ihrer Versorgung sowie bei der öffentlichen Verwaltung begründet werden;</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Verpflichtungen in Arbeitsverhältnisse im Bereiche der Versorgung der Zivilbevölkerung sind nur zulässig, um</w:t>
      </w:r>
      <w:r w:rsidR="002510D6" w:rsidRPr="00331754">
        <w:rPr>
          <w:color w:val="215868" w:themeColor="accent5" w:themeShade="80"/>
          <w:sz w:val="24"/>
          <w:szCs w:val="28"/>
          <w:lang w:val="fr-FR"/>
        </w:rPr>
        <w:t xml:space="preserve"> </w:t>
      </w:r>
      <w:r w:rsidRPr="00331754">
        <w:rPr>
          <w:color w:val="215868" w:themeColor="accent5" w:themeShade="80"/>
          <w:sz w:val="24"/>
          <w:szCs w:val="28"/>
          <w:lang w:val="fr-FR"/>
        </w:rPr>
        <w:t>ihren lebensnotwendigen Bedarf zu decken oder ihren Schutz sicherzustellen.</w:t>
      </w:r>
    </w:p>
    <w:p w:rsidR="000742D3" w:rsidRPr="00574E93" w:rsidRDefault="000742D3" w:rsidP="000742D3">
      <w:pPr>
        <w:rPr>
          <w:color w:val="215868" w:themeColor="accent5" w:themeShade="80"/>
          <w:sz w:val="24"/>
          <w:szCs w:val="28"/>
          <w:lang w:val="fr-FR"/>
        </w:rPr>
      </w:pPr>
      <w:r w:rsidRPr="00574E93">
        <w:rPr>
          <w:color w:val="215868" w:themeColor="accent5" w:themeShade="80"/>
          <w:sz w:val="24"/>
          <w:szCs w:val="28"/>
          <w:lang w:val="fr-FR"/>
        </w:rPr>
        <w:t>(4) Kann im Verteidigungsfalle der Bedarf an zivilen Dienstleistungen im zivilen Sanitäts- und Heilwesen sowie</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in der ortsfesten militärischen Lazarettorganisation nicht auf freiwilliger Grundlage gedeckt werden, so können</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Frauen vom vollendeten achtzehnten bis zum vollendeten fünfundfünfzigsten Lebensjahr durch Gesetz oder</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auf Grund eines Gesetzes zu derartigen Dienstleistungen herangezogen werden. Sie dürfen auf keinen Fall zum</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Dienst mit der Waffe verpflichtet werden.</w:t>
      </w:r>
    </w:p>
    <w:p w:rsidR="000742D3" w:rsidRPr="00574E93" w:rsidRDefault="000742D3" w:rsidP="000742D3">
      <w:pPr>
        <w:rPr>
          <w:color w:val="215868" w:themeColor="accent5" w:themeShade="80"/>
          <w:sz w:val="24"/>
          <w:szCs w:val="28"/>
          <w:lang w:val="fr-FR"/>
        </w:rPr>
      </w:pPr>
      <w:r w:rsidRPr="00574E93">
        <w:rPr>
          <w:color w:val="215868" w:themeColor="accent5" w:themeShade="80"/>
          <w:sz w:val="24"/>
          <w:szCs w:val="28"/>
          <w:lang w:val="fr-FR"/>
        </w:rPr>
        <w:t>(5) Für die Zeit vor dem Verteidigungsfalle können Verpflichtungen nach Absatz 3 nur nach Maßgabe des</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Artikels 80a Abs. 1 begründet werden. Zur Vorbereitung auf Dienstleistungen nach Absatz 3, für die besondere</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Kenntnisse oder Fertigkeiten erforderlich sind, kann durch Gesetz oder auf Grund eines Gesetzes die Teilnahme</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an Ausbildungsveranstaltungen zur Pflicht gemacht werden. Satz 1 findet insoweit keine Anwendung.</w:t>
      </w:r>
    </w:p>
    <w:p w:rsidR="000742D3" w:rsidRPr="00A665F7" w:rsidRDefault="000742D3" w:rsidP="000742D3">
      <w:pPr>
        <w:rPr>
          <w:color w:val="215868" w:themeColor="accent5" w:themeShade="80"/>
          <w:sz w:val="24"/>
          <w:szCs w:val="28"/>
          <w:lang w:val="fr-FR"/>
        </w:rPr>
      </w:pPr>
      <w:r w:rsidRPr="00574E93">
        <w:rPr>
          <w:color w:val="215868" w:themeColor="accent5" w:themeShade="80"/>
          <w:sz w:val="24"/>
          <w:szCs w:val="28"/>
          <w:lang w:val="fr-FR"/>
        </w:rPr>
        <w:t>(6) Kann im Verteidigungsfalle der Bedarf an Arbeitskräften für die in Absatz 3 Satz 2 genannten Bereiche auf</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freiwilliger Grundlage nicht gedeckt werden, so kann zur Sicherung dieses Bedarfs die Freiheit der Deutschen,</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 xml:space="preserve">die Ausübung eines Berufs oder den Arbeitsplatz aufzugeben, durch </w:t>
      </w:r>
      <w:r w:rsidRPr="00574E93">
        <w:rPr>
          <w:color w:val="215868" w:themeColor="accent5" w:themeShade="80"/>
          <w:sz w:val="24"/>
          <w:szCs w:val="28"/>
          <w:lang w:val="fr-FR"/>
        </w:rPr>
        <w:lastRenderedPageBreak/>
        <w:t>Gesetz oder auf Grund eines Gesetzes</w:t>
      </w:r>
      <w:r w:rsidR="002510D6" w:rsidRPr="00574E93">
        <w:rPr>
          <w:color w:val="215868" w:themeColor="accent5" w:themeShade="80"/>
          <w:sz w:val="24"/>
          <w:szCs w:val="28"/>
          <w:lang w:val="fr-FR"/>
        </w:rPr>
        <w:t xml:space="preserve"> </w:t>
      </w:r>
      <w:r w:rsidRPr="00574E93">
        <w:rPr>
          <w:color w:val="215868" w:themeColor="accent5" w:themeShade="80"/>
          <w:sz w:val="24"/>
          <w:szCs w:val="28"/>
          <w:lang w:val="fr-FR"/>
        </w:rPr>
        <w:t xml:space="preserve">eingeschränkt werden. </w:t>
      </w:r>
      <w:r w:rsidRPr="00A665F7">
        <w:rPr>
          <w:color w:val="215868" w:themeColor="accent5" w:themeShade="80"/>
          <w:sz w:val="24"/>
          <w:szCs w:val="28"/>
          <w:lang w:val="fr-FR"/>
        </w:rPr>
        <w:t>Vor Eintritt des Verteidigungsfalles gilt Absatz 5 Satz 1 entsprechend.</w:t>
      </w:r>
    </w:p>
    <w:p w:rsidR="000742D3" w:rsidRPr="00A665F7" w:rsidRDefault="000742D3" w:rsidP="000742D3">
      <w:pPr>
        <w:rPr>
          <w:color w:val="215868" w:themeColor="accent5" w:themeShade="80"/>
          <w:sz w:val="24"/>
          <w:szCs w:val="28"/>
          <w:lang w:val="fr-FR"/>
        </w:rPr>
      </w:pPr>
      <w:r w:rsidRPr="00A665F7">
        <w:rPr>
          <w:color w:val="215868" w:themeColor="accent5" w:themeShade="80"/>
          <w:sz w:val="24"/>
          <w:szCs w:val="28"/>
          <w:lang w:val="fr-FR"/>
        </w:rPr>
        <w:t>Art 13</w:t>
      </w:r>
    </w:p>
    <w:p w:rsidR="000742D3" w:rsidRPr="00A665F7" w:rsidRDefault="000742D3" w:rsidP="000742D3">
      <w:pPr>
        <w:rPr>
          <w:color w:val="215868" w:themeColor="accent5" w:themeShade="80"/>
          <w:sz w:val="24"/>
          <w:szCs w:val="28"/>
          <w:lang w:val="fr-FR"/>
        </w:rPr>
      </w:pPr>
      <w:r w:rsidRPr="00A665F7">
        <w:rPr>
          <w:color w:val="215868" w:themeColor="accent5" w:themeShade="80"/>
          <w:sz w:val="24"/>
          <w:szCs w:val="28"/>
          <w:lang w:val="fr-FR"/>
        </w:rPr>
        <w:t>(1) Die Wohnung ist unverletzlich.</w:t>
      </w:r>
    </w:p>
    <w:p w:rsidR="000742D3" w:rsidRPr="00A665F7" w:rsidRDefault="000742D3" w:rsidP="000742D3">
      <w:pPr>
        <w:rPr>
          <w:color w:val="215868" w:themeColor="accent5" w:themeShade="80"/>
          <w:sz w:val="24"/>
          <w:szCs w:val="28"/>
          <w:lang w:val="fr-FR"/>
        </w:rPr>
      </w:pPr>
      <w:r w:rsidRPr="00A665F7">
        <w:rPr>
          <w:color w:val="215868" w:themeColor="accent5" w:themeShade="80"/>
          <w:sz w:val="24"/>
          <w:szCs w:val="28"/>
          <w:lang w:val="fr-FR"/>
        </w:rPr>
        <w:t>(2) Durchsuchungen dürfen nur durch den Richter, bei Gefahr im Verzuge auch durch die in den Gesetzen</w:t>
      </w:r>
      <w:r w:rsidR="00331754" w:rsidRPr="00A665F7">
        <w:rPr>
          <w:color w:val="215868" w:themeColor="accent5" w:themeShade="80"/>
          <w:sz w:val="24"/>
          <w:szCs w:val="28"/>
          <w:lang w:val="fr-FR"/>
        </w:rPr>
        <w:t xml:space="preserve"> </w:t>
      </w:r>
      <w:r w:rsidRPr="00A665F7">
        <w:rPr>
          <w:color w:val="215868" w:themeColor="accent5" w:themeShade="80"/>
          <w:sz w:val="24"/>
          <w:szCs w:val="28"/>
          <w:lang w:val="fr-FR"/>
        </w:rPr>
        <w:t>vorgesehenen anderen Organe angeordnet und nur in der dort vorgeschriebenen Form durchgeführt werden.</w:t>
      </w:r>
    </w:p>
    <w:p w:rsidR="000742D3" w:rsidRPr="00E778CF" w:rsidRDefault="000742D3" w:rsidP="000742D3">
      <w:pPr>
        <w:rPr>
          <w:color w:val="215868" w:themeColor="accent5" w:themeShade="80"/>
          <w:sz w:val="24"/>
          <w:szCs w:val="28"/>
          <w:lang w:val="fr-FR"/>
        </w:rPr>
      </w:pPr>
      <w:r w:rsidRPr="00E778CF">
        <w:rPr>
          <w:color w:val="215868" w:themeColor="accent5" w:themeShade="80"/>
          <w:sz w:val="24"/>
          <w:szCs w:val="28"/>
          <w:lang w:val="fr-FR"/>
        </w:rPr>
        <w:t>(3) Begründen bestimmte Tatsachen den Verdacht, daß jemand eine durch Gesetz einzeln bestimmte besonders</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schwere Straftat begangen hat, so dürfen zur Verfolgung der Tat auf Grund richterlicher Anordnung technische</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Mittel zur akustischen Überwachung von Wohnungen, in denen der Beschuldigte sich vermutlich aufhält,</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eingesetzt werden, wenn die Erforschung des Sachverhalts auf andere Weise unverhältnismäßig erschwert oder</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aussichtslos wäre. Die Maßnahme ist zu befristen. Die Anordnung erfolgt durch einen mit drei Richtern besetzten</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Spruchkörper. Bei Gefahr im Verzuge kann sie auch durch einen einzelnen Richter getroffen werden.</w:t>
      </w:r>
    </w:p>
    <w:p w:rsidR="00331754" w:rsidRPr="00E778CF" w:rsidRDefault="000742D3" w:rsidP="000742D3">
      <w:pPr>
        <w:rPr>
          <w:color w:val="215868" w:themeColor="accent5" w:themeShade="80"/>
          <w:sz w:val="24"/>
          <w:szCs w:val="28"/>
          <w:lang w:val="fr-FR"/>
        </w:rPr>
      </w:pPr>
      <w:r w:rsidRPr="00E778CF">
        <w:rPr>
          <w:color w:val="215868" w:themeColor="accent5" w:themeShade="80"/>
          <w:sz w:val="24"/>
          <w:szCs w:val="28"/>
          <w:lang w:val="fr-FR"/>
        </w:rPr>
        <w:t>(4) Zur Abwehr dringender Gefahren für die öffentliche Sicherheit, insbesondere einer gemeinen Gefahr oder</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einer Lebensgefahr, dürfen technische Mittel zur Überwachung von Wohnungen nur auf Grund richterlicher</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Anordnung eingesetzt werden. Bei Gefahr im Verzuge kann die Maßnahme auch durch eine andere gesetzlich</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bestimmte Stelle angeordnet werden; eine richterliche Entscheidu</w:t>
      </w:r>
      <w:r w:rsidR="00331754" w:rsidRPr="00E778CF">
        <w:rPr>
          <w:color w:val="215868" w:themeColor="accent5" w:themeShade="80"/>
          <w:sz w:val="24"/>
          <w:szCs w:val="28"/>
          <w:lang w:val="fr-FR"/>
        </w:rPr>
        <w:t xml:space="preserve">ng ist unverzüglich nachzuholen.  </w:t>
      </w:r>
    </w:p>
    <w:p w:rsidR="000742D3" w:rsidRPr="00E778CF" w:rsidRDefault="000742D3" w:rsidP="000742D3">
      <w:pPr>
        <w:rPr>
          <w:color w:val="215868" w:themeColor="accent5" w:themeShade="80"/>
          <w:sz w:val="24"/>
          <w:szCs w:val="28"/>
          <w:lang w:val="fr-FR"/>
        </w:rPr>
      </w:pPr>
      <w:r w:rsidRPr="00E778CF">
        <w:rPr>
          <w:color w:val="215868" w:themeColor="accent5" w:themeShade="80"/>
          <w:sz w:val="24"/>
          <w:szCs w:val="28"/>
          <w:lang w:val="fr-FR"/>
        </w:rPr>
        <w:t>(5) Sind technische Mittel ausschließlich zum Schutze der bei einem Einsatz in Wohnungen tätigen Personen</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vorgesehen, kann die Maßnahme durch eine gesetzlich bestimmte Stelle angeordnet werden. Eine anderweitige</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Verwertung der hierbei erlangten Erkenntnisse ist nur zum Zwecke der Strafverfolgung oder der Gefahrenabwehr</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und nur zulässig, wenn zuvor die Rechtmäßigkeit der Maßnahme richterlich festgestellt ist; bei Gefahr im Verzuge</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ist die richterliche Entscheidung unverzüglich nachzuholen.</w:t>
      </w:r>
    </w:p>
    <w:p w:rsidR="000742D3" w:rsidRPr="00E778CF" w:rsidRDefault="000742D3" w:rsidP="000742D3">
      <w:pPr>
        <w:rPr>
          <w:color w:val="215868" w:themeColor="accent5" w:themeShade="80"/>
          <w:sz w:val="24"/>
          <w:szCs w:val="28"/>
          <w:lang w:val="fr-FR"/>
        </w:rPr>
      </w:pPr>
      <w:r w:rsidRPr="00E778CF">
        <w:rPr>
          <w:color w:val="215868" w:themeColor="accent5" w:themeShade="80"/>
          <w:sz w:val="24"/>
          <w:szCs w:val="28"/>
          <w:lang w:val="fr-FR"/>
        </w:rPr>
        <w:t>(6) Die Bundesregierung unterrichtet den Bundestag jährlich über den nach Absatz 3 sowie über den im</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Zuständigkeitsbereich des Bundes nach A</w:t>
      </w:r>
      <w:r w:rsidR="00331754" w:rsidRPr="00E778CF">
        <w:rPr>
          <w:color w:val="215868" w:themeColor="accent5" w:themeShade="80"/>
          <w:sz w:val="24"/>
          <w:szCs w:val="28"/>
          <w:lang w:val="fr-FR"/>
        </w:rPr>
        <w:t xml:space="preserve">bsatz 4 und, soweit richterlich </w:t>
      </w:r>
      <w:r w:rsidRPr="00E778CF">
        <w:rPr>
          <w:color w:val="215868" w:themeColor="accent5" w:themeShade="80"/>
          <w:sz w:val="24"/>
          <w:szCs w:val="28"/>
          <w:lang w:val="fr-FR"/>
        </w:rPr>
        <w:t>überprüfungsbedürftig, nach Absatz</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5 erfolgten Einsatz technischer Mittel. Ein vom Bundestag gewähltes Gremium übt auf der Grundlage dieses</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Berichts die parlamentarische Kontrolle aus. Die Länder gewährleisten eine gleichwertige parlamentarische</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Kontrolle.</w:t>
      </w:r>
    </w:p>
    <w:p w:rsidR="00331754" w:rsidRPr="00E778CF" w:rsidRDefault="000742D3" w:rsidP="000742D3">
      <w:pPr>
        <w:rPr>
          <w:color w:val="215868" w:themeColor="accent5" w:themeShade="80"/>
          <w:sz w:val="24"/>
          <w:szCs w:val="28"/>
          <w:lang w:val="fr-FR"/>
        </w:rPr>
      </w:pPr>
      <w:r w:rsidRPr="00E778CF">
        <w:rPr>
          <w:color w:val="215868" w:themeColor="accent5" w:themeShade="80"/>
          <w:sz w:val="24"/>
          <w:szCs w:val="28"/>
          <w:lang w:val="fr-FR"/>
        </w:rPr>
        <w:t>(7) Eingriffe und Beschränkungen dürfen im übrigen nur zur Abwehr einer gemeinen Gefahr oder einer</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Lebensgefahr für einzelne Personen, auf Grund ei</w:t>
      </w:r>
      <w:r w:rsidR="00331754" w:rsidRPr="00E778CF">
        <w:rPr>
          <w:color w:val="215868" w:themeColor="accent5" w:themeShade="80"/>
          <w:sz w:val="24"/>
          <w:szCs w:val="28"/>
          <w:lang w:val="fr-FR"/>
        </w:rPr>
        <w:t xml:space="preserve">nes Gesetzes auch zur Verhütung </w:t>
      </w:r>
      <w:r w:rsidRPr="00E778CF">
        <w:rPr>
          <w:color w:val="215868" w:themeColor="accent5" w:themeShade="80"/>
          <w:sz w:val="24"/>
          <w:szCs w:val="28"/>
          <w:lang w:val="fr-FR"/>
        </w:rPr>
        <w:lastRenderedPageBreak/>
        <w:t>dringender Gefahren</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für die öffentliche Sicherheit und Ordnung, insbesondere zur Behebung der Raumnot, zur Bekämpfung von</w:t>
      </w:r>
      <w:r w:rsidR="00331754" w:rsidRPr="00E778CF">
        <w:rPr>
          <w:color w:val="215868" w:themeColor="accent5" w:themeShade="80"/>
          <w:sz w:val="24"/>
          <w:szCs w:val="28"/>
          <w:lang w:val="fr-FR"/>
        </w:rPr>
        <w:t xml:space="preserve"> </w:t>
      </w:r>
      <w:r w:rsidRPr="00E778CF">
        <w:rPr>
          <w:color w:val="215868" w:themeColor="accent5" w:themeShade="80"/>
          <w:sz w:val="24"/>
          <w:szCs w:val="28"/>
          <w:lang w:val="fr-FR"/>
        </w:rPr>
        <w:t>Seuchengefahr oder zum Schutze gefährdeter Jugendlicher vorgenommen werden.</w:t>
      </w:r>
      <w:r w:rsidR="00331754" w:rsidRPr="00E778CF">
        <w:rPr>
          <w:color w:val="215868" w:themeColor="accent5" w:themeShade="80"/>
          <w:sz w:val="24"/>
          <w:szCs w:val="28"/>
          <w:lang w:val="fr-FR"/>
        </w:rPr>
        <w:t xml:space="preserve"> </w:t>
      </w:r>
    </w:p>
    <w:p w:rsidR="000742D3" w:rsidRPr="00331754" w:rsidRDefault="000742D3" w:rsidP="000742D3">
      <w:pPr>
        <w:rPr>
          <w:color w:val="215868" w:themeColor="accent5" w:themeShade="80"/>
          <w:lang w:val="en-US"/>
        </w:rPr>
      </w:pPr>
      <w:r w:rsidRPr="00187272">
        <w:rPr>
          <w:color w:val="0070C0"/>
          <w:lang w:val="en-US"/>
        </w:rPr>
        <w:t>Fußnote</w:t>
      </w:r>
      <w:r w:rsidR="00331754" w:rsidRPr="00331754">
        <w:rPr>
          <w:color w:val="215868" w:themeColor="accent5" w:themeShade="80"/>
          <w:lang w:val="en-US"/>
        </w:rPr>
        <w:t xml:space="preserve"> - </w:t>
      </w:r>
      <w:r w:rsidRPr="00331754">
        <w:rPr>
          <w:color w:val="215868" w:themeColor="accent5" w:themeShade="80"/>
          <w:lang w:val="en-US"/>
        </w:rPr>
        <w:t>Art. 13 Abs. 3: Eingef. durch Art. 1 Nr. 1 G v. 26.3.1998 I 610 mWv 1.4.1998; mit GG Art. 79 Abs. 3 vereinbar gem.</w:t>
      </w:r>
      <w:r w:rsidR="00331754" w:rsidRPr="00331754">
        <w:rPr>
          <w:color w:val="215868" w:themeColor="accent5" w:themeShade="80"/>
          <w:lang w:val="en-US"/>
        </w:rPr>
        <w:t xml:space="preserve"> </w:t>
      </w:r>
      <w:r w:rsidRPr="00331754">
        <w:rPr>
          <w:color w:val="215868" w:themeColor="accent5" w:themeShade="80"/>
          <w:lang w:val="en-US"/>
        </w:rPr>
        <w:t>BVerfGE v. 3.3.2004 (1 BvR 2378/98, 1 BvR 1084/99)</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14</w:t>
      </w:r>
    </w:p>
    <w:p w:rsidR="00145205" w:rsidRDefault="000742D3" w:rsidP="00145205">
      <w:pPr>
        <w:spacing w:line="225" w:lineRule="atLeast"/>
        <w:rPr>
          <w:rFonts w:ascii="Arial" w:hAnsi="Arial" w:cs="Arial"/>
          <w:color w:val="272D31"/>
          <w:sz w:val="15"/>
          <w:szCs w:val="15"/>
          <w:lang w:val="en-US"/>
        </w:rPr>
      </w:pPr>
      <w:r w:rsidRPr="00212290">
        <w:rPr>
          <w:color w:val="215868" w:themeColor="accent5" w:themeShade="80"/>
          <w:sz w:val="24"/>
          <w:szCs w:val="28"/>
          <w:lang w:val="en-US"/>
        </w:rPr>
        <w:t>(1) Das Eigentum und das Erbrecht werden gewährleistet. Inhalt und Schranken werden durch die Gesetze</w:t>
      </w:r>
      <w:r w:rsidR="00331754">
        <w:rPr>
          <w:color w:val="215868" w:themeColor="accent5" w:themeShade="80"/>
          <w:sz w:val="24"/>
          <w:szCs w:val="28"/>
          <w:lang w:val="en-US"/>
        </w:rPr>
        <w:t xml:space="preserve"> </w:t>
      </w:r>
      <w:r w:rsidRPr="00212290">
        <w:rPr>
          <w:color w:val="215868" w:themeColor="accent5" w:themeShade="80"/>
          <w:sz w:val="24"/>
          <w:szCs w:val="28"/>
          <w:lang w:val="en-US"/>
        </w:rPr>
        <w:t>bestimmt.</w:t>
      </w:r>
      <w:r w:rsidR="00145205">
        <w:rPr>
          <w:color w:val="215868" w:themeColor="accent5" w:themeShade="80"/>
          <w:sz w:val="20"/>
          <w:szCs w:val="20"/>
          <w:lang w:val="en-US"/>
        </w:rPr>
        <w:t xml:space="preserve">                        [ </w:t>
      </w:r>
      <w:r w:rsidR="00145205" w:rsidRPr="00145205">
        <w:rPr>
          <w:rStyle w:val="wdgtarget"/>
          <w:rFonts w:ascii="Arial" w:hAnsi="Arial" w:cs="Arial"/>
          <w:b/>
          <w:bCs/>
          <w:color w:val="3B72AA"/>
          <w:sz w:val="15"/>
          <w:szCs w:val="15"/>
          <w:lang w:val="en-US"/>
        </w:rPr>
        <w:t>Gewähr leisten</w:t>
      </w:r>
      <w:r w:rsidR="00145205" w:rsidRPr="00145205">
        <w:rPr>
          <w:rFonts w:ascii="Arial" w:hAnsi="Arial" w:cs="Arial"/>
          <w:color w:val="272D31"/>
          <w:sz w:val="15"/>
          <w:szCs w:val="15"/>
          <w:lang w:val="en-US"/>
        </w:rPr>
        <w:t>,</w:t>
      </w:r>
      <w:r w:rsidR="00145205" w:rsidRPr="00145205">
        <w:rPr>
          <w:rStyle w:val="apple-converted-space"/>
          <w:rFonts w:ascii="Arial" w:hAnsi="Arial" w:cs="Arial"/>
          <w:color w:val="272D31"/>
          <w:sz w:val="15"/>
          <w:szCs w:val="15"/>
          <w:lang w:val="en-US"/>
        </w:rPr>
        <w:t> </w:t>
      </w:r>
      <w:r w:rsidR="00145205" w:rsidRPr="00145205">
        <w:rPr>
          <w:rStyle w:val="wdgtarget"/>
          <w:rFonts w:ascii="Arial" w:hAnsi="Arial" w:cs="Arial"/>
          <w:b/>
          <w:bCs/>
          <w:color w:val="3B72AA"/>
          <w:sz w:val="15"/>
          <w:szCs w:val="15"/>
          <w:lang w:val="en-US"/>
        </w:rPr>
        <w:t>gewährleisten</w:t>
      </w:r>
      <w:r w:rsidR="00145205" w:rsidRPr="00145205">
        <w:rPr>
          <w:rStyle w:val="apple-converted-space"/>
          <w:rFonts w:ascii="Arial" w:hAnsi="Arial" w:cs="Arial"/>
          <w:color w:val="272D31"/>
          <w:sz w:val="15"/>
          <w:szCs w:val="15"/>
          <w:lang w:val="en-US"/>
        </w:rPr>
        <w:t>  </w:t>
      </w:r>
      <w:r w:rsidR="00145205">
        <w:rPr>
          <w:rStyle w:val="apple-converted-space"/>
          <w:rFonts w:ascii="Arial" w:hAnsi="Arial" w:cs="Arial"/>
          <w:color w:val="272D31"/>
          <w:sz w:val="15"/>
          <w:szCs w:val="15"/>
          <w:lang w:val="en-US"/>
        </w:rPr>
        <w:t xml:space="preserve">- </w:t>
      </w:r>
      <w:r w:rsidR="00145205" w:rsidRPr="00145205">
        <w:rPr>
          <w:rStyle w:val="wdgtargetsub"/>
          <w:rFonts w:ascii="Arial" w:hAnsi="Arial" w:cs="Arial"/>
          <w:color w:val="3B72AA"/>
          <w:sz w:val="15"/>
          <w:szCs w:val="15"/>
          <w:lang w:val="en-US"/>
        </w:rPr>
        <w:t>♦</w:t>
      </w:r>
      <w:r w:rsidR="00145205" w:rsidRPr="00145205">
        <w:rPr>
          <w:rFonts w:ascii="Arial" w:hAnsi="Arial" w:cs="Arial"/>
          <w:color w:val="272D31"/>
          <w:sz w:val="15"/>
          <w:szCs w:val="15"/>
          <w:lang w:val="en-US"/>
        </w:rPr>
        <w:t> etw. garantieren, sichern</w:t>
      </w:r>
      <w:r w:rsidR="00145205">
        <w:rPr>
          <w:rFonts w:ascii="Arial" w:hAnsi="Arial" w:cs="Arial"/>
          <w:color w:val="272D31"/>
          <w:sz w:val="15"/>
          <w:szCs w:val="15"/>
          <w:lang w:val="en-US"/>
        </w:rPr>
        <w:t>]</w:t>
      </w:r>
    </w:p>
    <w:p w:rsidR="000742D3" w:rsidRPr="00145205" w:rsidRDefault="000742D3" w:rsidP="00145205">
      <w:pPr>
        <w:spacing w:line="225" w:lineRule="atLeast"/>
        <w:rPr>
          <w:rFonts w:ascii="Arial" w:hAnsi="Arial" w:cs="Arial"/>
          <w:color w:val="272D31"/>
          <w:sz w:val="15"/>
          <w:szCs w:val="15"/>
          <w:lang w:val="en-US"/>
        </w:rPr>
      </w:pPr>
      <w:r w:rsidRPr="00212290">
        <w:rPr>
          <w:color w:val="215868" w:themeColor="accent5" w:themeShade="80"/>
          <w:sz w:val="24"/>
          <w:szCs w:val="28"/>
          <w:lang w:val="en-US"/>
        </w:rPr>
        <w:t>(2) Eigentum verpflichtet. Sein Gebrauch soll zugleich dem Wohle der Allgemeinheit dienen.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Eine Enteignung ist nur zum Wohle der Allgemeinheit zulässig. Sie darf nur durch Gesetz oder auf</w:t>
      </w:r>
      <w:r w:rsidR="00145205">
        <w:rPr>
          <w:color w:val="215868" w:themeColor="accent5" w:themeShade="80"/>
          <w:sz w:val="24"/>
          <w:szCs w:val="28"/>
          <w:lang w:val="en-US"/>
        </w:rPr>
        <w:t xml:space="preserve"> </w:t>
      </w:r>
      <w:r w:rsidRPr="00212290">
        <w:rPr>
          <w:color w:val="215868" w:themeColor="accent5" w:themeShade="80"/>
          <w:sz w:val="24"/>
          <w:szCs w:val="28"/>
          <w:lang w:val="en-US"/>
        </w:rPr>
        <w:t>Grund eines Gesetzes erfolgen, das Art und Ausmaß der Entschädigung regelt. Die Entschädigung ist unter</w:t>
      </w:r>
      <w:r w:rsidR="00145205">
        <w:rPr>
          <w:color w:val="215868" w:themeColor="accent5" w:themeShade="80"/>
          <w:sz w:val="24"/>
          <w:szCs w:val="28"/>
          <w:lang w:val="en-US"/>
        </w:rPr>
        <w:t xml:space="preserve"> </w:t>
      </w:r>
      <w:r w:rsidRPr="00212290">
        <w:rPr>
          <w:color w:val="215868" w:themeColor="accent5" w:themeShade="80"/>
          <w:sz w:val="24"/>
          <w:szCs w:val="28"/>
          <w:lang w:val="en-US"/>
        </w:rPr>
        <w:t>gerechter Abwägung der Interessen der Allgemeinheit und der Beteiligten zu bestimmen. Wegen der Höhe der</w:t>
      </w:r>
      <w:r w:rsidR="00145205">
        <w:rPr>
          <w:color w:val="215868" w:themeColor="accent5" w:themeShade="80"/>
          <w:sz w:val="24"/>
          <w:szCs w:val="28"/>
          <w:lang w:val="en-US"/>
        </w:rPr>
        <w:t xml:space="preserve"> </w:t>
      </w:r>
      <w:r w:rsidRPr="00212290">
        <w:rPr>
          <w:color w:val="215868" w:themeColor="accent5" w:themeShade="80"/>
          <w:sz w:val="24"/>
          <w:szCs w:val="28"/>
          <w:lang w:val="en-US"/>
        </w:rPr>
        <w:t>Entschädigung steht im Streitfalle der Rechtsweg vor den ordentlichen Gerichten offen.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15</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Grund und Boden, Naturschätze und Produktionsmittel können zum Zwecke der Vergesellschaftung durch</w:t>
      </w:r>
      <w:r w:rsidR="00996850">
        <w:rPr>
          <w:color w:val="215868" w:themeColor="accent5" w:themeShade="80"/>
          <w:sz w:val="24"/>
          <w:szCs w:val="28"/>
          <w:lang w:val="en-US"/>
        </w:rPr>
        <w:t xml:space="preserve"> </w:t>
      </w:r>
      <w:r w:rsidRPr="00212290">
        <w:rPr>
          <w:color w:val="215868" w:themeColor="accent5" w:themeShade="80"/>
          <w:sz w:val="24"/>
          <w:szCs w:val="28"/>
          <w:lang w:val="en-US"/>
        </w:rPr>
        <w:t>ein Gesetz, das Art und Ausmaß der Entschädigung regelt, in Gemeineigentum oder in andere Formen der</w:t>
      </w:r>
      <w:r w:rsidR="00996850">
        <w:rPr>
          <w:color w:val="215868" w:themeColor="accent5" w:themeShade="80"/>
          <w:sz w:val="24"/>
          <w:szCs w:val="28"/>
          <w:lang w:val="en-US"/>
        </w:rPr>
        <w:t xml:space="preserve"> </w:t>
      </w:r>
      <w:r w:rsidRPr="00212290">
        <w:rPr>
          <w:color w:val="215868" w:themeColor="accent5" w:themeShade="80"/>
          <w:sz w:val="24"/>
          <w:szCs w:val="28"/>
          <w:lang w:val="en-US"/>
        </w:rPr>
        <w:t>Gemeinwirtschaft überführt werden. Für die Entschädigung gilt Artikel 14 Abs. 3 Satz 3 und 4 entsprechend.</w:t>
      </w:r>
    </w:p>
    <w:p w:rsidR="00996850" w:rsidRDefault="000742D3" w:rsidP="000742D3">
      <w:pPr>
        <w:rPr>
          <w:color w:val="215868" w:themeColor="accent5" w:themeShade="80"/>
          <w:sz w:val="24"/>
          <w:szCs w:val="28"/>
          <w:lang w:val="en-US"/>
        </w:rPr>
      </w:pPr>
      <w:r w:rsidRPr="00212290">
        <w:rPr>
          <w:color w:val="215868" w:themeColor="accent5" w:themeShade="80"/>
          <w:sz w:val="24"/>
          <w:szCs w:val="28"/>
          <w:lang w:val="en-US"/>
        </w:rPr>
        <w:t>Art 16</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Die deutsche Staatsangehörigkeit darf nicht entzogen werden. Der Verlust der Staatsangehörigkeit darf</w:t>
      </w:r>
      <w:r w:rsidR="00996850">
        <w:rPr>
          <w:color w:val="215868" w:themeColor="accent5" w:themeShade="80"/>
          <w:sz w:val="24"/>
          <w:szCs w:val="28"/>
          <w:lang w:val="en-US"/>
        </w:rPr>
        <w:t xml:space="preserve"> </w:t>
      </w:r>
      <w:r w:rsidRPr="00212290">
        <w:rPr>
          <w:color w:val="215868" w:themeColor="accent5" w:themeShade="80"/>
          <w:sz w:val="24"/>
          <w:szCs w:val="28"/>
          <w:lang w:val="en-US"/>
        </w:rPr>
        <w:t>nur auf Grund eines Gesetzes und gegen den Willen des Betroffenen nur dann eintreten, wenn der Betroffene</w:t>
      </w:r>
      <w:r w:rsidR="00996850">
        <w:rPr>
          <w:color w:val="215868" w:themeColor="accent5" w:themeShade="80"/>
          <w:sz w:val="24"/>
          <w:szCs w:val="28"/>
          <w:lang w:val="en-US"/>
        </w:rPr>
        <w:t xml:space="preserve"> </w:t>
      </w:r>
      <w:r w:rsidRPr="00212290">
        <w:rPr>
          <w:color w:val="215868" w:themeColor="accent5" w:themeShade="80"/>
          <w:sz w:val="24"/>
          <w:szCs w:val="28"/>
          <w:lang w:val="en-US"/>
        </w:rPr>
        <w:t>dadurch nicht staatenlos wird.</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Kein Deutscher darf an das Ausland ausgeliefert werden. Durch Gesetz kann eine abweichende Regelung</w:t>
      </w:r>
      <w:r w:rsidR="00996850">
        <w:rPr>
          <w:color w:val="215868" w:themeColor="accent5" w:themeShade="80"/>
          <w:sz w:val="24"/>
          <w:szCs w:val="28"/>
          <w:lang w:val="en-US"/>
        </w:rPr>
        <w:t xml:space="preserve"> </w:t>
      </w:r>
      <w:r w:rsidRPr="00212290">
        <w:rPr>
          <w:color w:val="215868" w:themeColor="accent5" w:themeShade="80"/>
          <w:sz w:val="24"/>
          <w:szCs w:val="28"/>
          <w:lang w:val="en-US"/>
        </w:rPr>
        <w:t>für Auslieferungen an einen Mitgliedstaat der Europäischen Union oder an einen internationalen Gerichtshof</w:t>
      </w:r>
      <w:r w:rsidR="00996850">
        <w:rPr>
          <w:color w:val="215868" w:themeColor="accent5" w:themeShade="80"/>
          <w:sz w:val="24"/>
          <w:szCs w:val="28"/>
          <w:lang w:val="en-US"/>
        </w:rPr>
        <w:t xml:space="preserve"> </w:t>
      </w:r>
      <w:r w:rsidRPr="00212290">
        <w:rPr>
          <w:color w:val="215868" w:themeColor="accent5" w:themeShade="80"/>
          <w:sz w:val="24"/>
          <w:szCs w:val="28"/>
          <w:lang w:val="en-US"/>
        </w:rPr>
        <w:t>getroffen werden, soweit rechtsstaatliche Grundsätze gewahrt sind.</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16a</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Politisch Verfolgte genießen Asylrecht.</w:t>
      </w:r>
    </w:p>
    <w:p w:rsidR="000742D3" w:rsidRPr="00212290" w:rsidRDefault="000742D3" w:rsidP="00996850">
      <w:pPr>
        <w:rPr>
          <w:color w:val="215868" w:themeColor="accent5" w:themeShade="80"/>
          <w:sz w:val="24"/>
          <w:szCs w:val="28"/>
          <w:lang w:val="en-US"/>
        </w:rPr>
      </w:pPr>
      <w:r w:rsidRPr="00212290">
        <w:rPr>
          <w:color w:val="215868" w:themeColor="accent5" w:themeShade="80"/>
          <w:sz w:val="24"/>
          <w:szCs w:val="28"/>
          <w:lang w:val="en-US"/>
        </w:rPr>
        <w:t>(2) Auf Absatz 1 kann sich nicht berufen, wer aus einem Mitgliedstaat der Europäischen Gemeinschaften oder</w:t>
      </w:r>
      <w:r w:rsidR="00996850">
        <w:rPr>
          <w:color w:val="215868" w:themeColor="accent5" w:themeShade="80"/>
          <w:sz w:val="24"/>
          <w:szCs w:val="28"/>
          <w:lang w:val="en-US"/>
        </w:rPr>
        <w:t xml:space="preserve"> </w:t>
      </w:r>
      <w:r w:rsidRPr="00212290">
        <w:rPr>
          <w:color w:val="215868" w:themeColor="accent5" w:themeShade="80"/>
          <w:sz w:val="24"/>
          <w:szCs w:val="28"/>
          <w:lang w:val="en-US"/>
        </w:rPr>
        <w:t>aus einem anderen Drittstaat einreist, in dem die Anwendung des Abkommens über die Rechtsstellung der</w:t>
      </w:r>
      <w:r w:rsidR="00996850">
        <w:rPr>
          <w:color w:val="215868" w:themeColor="accent5" w:themeShade="80"/>
          <w:sz w:val="24"/>
          <w:szCs w:val="28"/>
          <w:lang w:val="en-US"/>
        </w:rPr>
        <w:t xml:space="preserve"> </w:t>
      </w:r>
      <w:r w:rsidRPr="00212290">
        <w:rPr>
          <w:color w:val="215868" w:themeColor="accent5" w:themeShade="80"/>
          <w:sz w:val="24"/>
          <w:szCs w:val="28"/>
          <w:lang w:val="en-US"/>
        </w:rPr>
        <w:t xml:space="preserve">Flüchtlinge und der Konvention zum Schutze der </w:t>
      </w:r>
      <w:r w:rsidRPr="00212290">
        <w:rPr>
          <w:color w:val="215868" w:themeColor="accent5" w:themeShade="80"/>
          <w:sz w:val="24"/>
          <w:szCs w:val="28"/>
          <w:lang w:val="en-US"/>
        </w:rPr>
        <w:lastRenderedPageBreak/>
        <w:t xml:space="preserve">Menschenrechte und Grundfreiheiten sichergestellt ist. </w:t>
      </w:r>
      <w:r w:rsidRPr="00996850">
        <w:rPr>
          <w:color w:val="215868" w:themeColor="accent5" w:themeShade="80"/>
          <w:sz w:val="24"/>
          <w:szCs w:val="28"/>
          <w:lang w:val="en-US"/>
        </w:rPr>
        <w:t>Die</w:t>
      </w:r>
      <w:r w:rsidR="00996850" w:rsidRPr="00996850">
        <w:rPr>
          <w:color w:val="215868" w:themeColor="accent5" w:themeShade="80"/>
          <w:sz w:val="24"/>
          <w:szCs w:val="28"/>
          <w:lang w:val="en-US"/>
        </w:rPr>
        <w:t xml:space="preserve"> </w:t>
      </w:r>
      <w:r w:rsidRPr="00996850">
        <w:rPr>
          <w:color w:val="215868" w:themeColor="accent5" w:themeShade="80"/>
          <w:sz w:val="24"/>
          <w:szCs w:val="28"/>
          <w:lang w:val="en-US"/>
        </w:rPr>
        <w:t>Staaten außerhalb der Europäischen Gemeinschaften, auf die die Voraussetzungen des Satzes 1 zutreffen,</w:t>
      </w:r>
      <w:r w:rsidR="00996850" w:rsidRPr="00996850">
        <w:rPr>
          <w:color w:val="215868" w:themeColor="accent5" w:themeShade="80"/>
          <w:sz w:val="24"/>
          <w:szCs w:val="28"/>
          <w:lang w:val="en-US"/>
        </w:rPr>
        <w:t xml:space="preserve"> </w:t>
      </w:r>
      <w:r w:rsidRPr="00212290">
        <w:rPr>
          <w:color w:val="215868" w:themeColor="accent5" w:themeShade="80"/>
          <w:sz w:val="24"/>
          <w:szCs w:val="28"/>
          <w:lang w:val="en-US"/>
        </w:rPr>
        <w:t>werden durch Gesetz, das der Zustimmung des Bundesrates bedarf, bestimmt. In den Fällen des Satzes 1 können</w:t>
      </w:r>
      <w:r w:rsidR="00996850">
        <w:rPr>
          <w:color w:val="215868" w:themeColor="accent5" w:themeShade="80"/>
          <w:sz w:val="24"/>
          <w:szCs w:val="28"/>
          <w:lang w:val="en-US"/>
        </w:rPr>
        <w:t xml:space="preserve"> </w:t>
      </w:r>
      <w:r w:rsidRPr="00212290">
        <w:rPr>
          <w:color w:val="215868" w:themeColor="accent5" w:themeShade="80"/>
          <w:sz w:val="24"/>
          <w:szCs w:val="28"/>
          <w:lang w:val="en-US"/>
        </w:rPr>
        <w:t>aufenthaltsbeendende Maßnahmen unabhängig von einem hiergegen eingelegten Rechtsbehelf vollzogen</w:t>
      </w:r>
      <w:r w:rsidR="00996850">
        <w:rPr>
          <w:color w:val="215868" w:themeColor="accent5" w:themeShade="80"/>
          <w:sz w:val="24"/>
          <w:szCs w:val="28"/>
          <w:lang w:val="en-US"/>
        </w:rPr>
        <w:t xml:space="preserve"> </w:t>
      </w:r>
      <w:r w:rsidRPr="00212290">
        <w:rPr>
          <w:color w:val="215868" w:themeColor="accent5" w:themeShade="80"/>
          <w:sz w:val="24"/>
          <w:szCs w:val="28"/>
          <w:lang w:val="en-US"/>
        </w:rPr>
        <w:t>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Durch Gesetz, das der Zustimmung des Bundesrates bedarf, können Staaten bestimmt werden, bei denen</w:t>
      </w:r>
      <w:r w:rsidR="00996850">
        <w:rPr>
          <w:color w:val="215868" w:themeColor="accent5" w:themeShade="80"/>
          <w:sz w:val="24"/>
          <w:szCs w:val="28"/>
          <w:lang w:val="en-US"/>
        </w:rPr>
        <w:t xml:space="preserve"> </w:t>
      </w:r>
      <w:r w:rsidRPr="00212290">
        <w:rPr>
          <w:color w:val="215868" w:themeColor="accent5" w:themeShade="80"/>
          <w:sz w:val="24"/>
          <w:szCs w:val="28"/>
          <w:lang w:val="en-US"/>
        </w:rPr>
        <w:t>auf Grund der Rechtslage, der Rechtsanwendung und der allgemeinen politischen Verhältnisse gewährleistet</w:t>
      </w:r>
      <w:r w:rsidR="00996850">
        <w:rPr>
          <w:color w:val="215868" w:themeColor="accent5" w:themeShade="80"/>
          <w:sz w:val="24"/>
          <w:szCs w:val="28"/>
          <w:lang w:val="en-US"/>
        </w:rPr>
        <w:t xml:space="preserve"> </w:t>
      </w:r>
      <w:r w:rsidRPr="00212290">
        <w:rPr>
          <w:color w:val="215868" w:themeColor="accent5" w:themeShade="80"/>
          <w:sz w:val="24"/>
          <w:szCs w:val="28"/>
          <w:lang w:val="en-US"/>
        </w:rPr>
        <w:t>erscheint, daß dort weder politische Verfolgung noch unmenschliche oder erniedrigende Bestrafung oder</w:t>
      </w:r>
      <w:r w:rsidR="00996850">
        <w:rPr>
          <w:color w:val="215868" w:themeColor="accent5" w:themeShade="80"/>
          <w:sz w:val="24"/>
          <w:szCs w:val="28"/>
          <w:lang w:val="en-US"/>
        </w:rPr>
        <w:t xml:space="preserve"> </w:t>
      </w:r>
      <w:r w:rsidRPr="00212290">
        <w:rPr>
          <w:color w:val="215868" w:themeColor="accent5" w:themeShade="80"/>
          <w:sz w:val="24"/>
          <w:szCs w:val="28"/>
          <w:lang w:val="en-US"/>
        </w:rPr>
        <w:t>Behandlung stattfindet. Es wird vermutet, daß ein Ausländer aus einem solchen Staat nicht verfolgt wird, solange</w:t>
      </w:r>
      <w:r w:rsidR="00996850">
        <w:rPr>
          <w:color w:val="215868" w:themeColor="accent5" w:themeShade="80"/>
          <w:sz w:val="24"/>
          <w:szCs w:val="28"/>
          <w:lang w:val="en-US"/>
        </w:rPr>
        <w:t xml:space="preserve"> </w:t>
      </w:r>
      <w:r w:rsidRPr="00212290">
        <w:rPr>
          <w:color w:val="215868" w:themeColor="accent5" w:themeShade="80"/>
          <w:sz w:val="24"/>
          <w:szCs w:val="28"/>
          <w:lang w:val="en-US"/>
        </w:rPr>
        <w:t>er nicht Tatsachen vorträgt, die die Annahme begründen, daß er entgegen dieser Vermutung politisch verfolgt</w:t>
      </w:r>
      <w:r w:rsidR="00996850">
        <w:rPr>
          <w:color w:val="215868" w:themeColor="accent5" w:themeShade="80"/>
          <w:sz w:val="24"/>
          <w:szCs w:val="28"/>
          <w:lang w:val="en-US"/>
        </w:rPr>
        <w:t xml:space="preserve"> </w:t>
      </w:r>
      <w:r w:rsidRPr="00212290">
        <w:rPr>
          <w:color w:val="215868" w:themeColor="accent5" w:themeShade="80"/>
          <w:sz w:val="24"/>
          <w:szCs w:val="28"/>
          <w:lang w:val="en-US"/>
        </w:rPr>
        <w:t>wird.</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(4) Die Vollziehung aufenthaltsbeendender Maßnahmen wird in den Fällen des Absatzes 3 und in anderen</w:t>
      </w:r>
      <w:r w:rsidR="00996850">
        <w:rPr>
          <w:color w:val="215868" w:themeColor="accent5" w:themeShade="80"/>
          <w:sz w:val="24"/>
          <w:szCs w:val="28"/>
          <w:lang w:val="en-US"/>
        </w:rPr>
        <w:t xml:space="preserve"> </w:t>
      </w:r>
      <w:r w:rsidRPr="00212290">
        <w:rPr>
          <w:color w:val="215868" w:themeColor="accent5" w:themeShade="80"/>
          <w:sz w:val="24"/>
          <w:szCs w:val="28"/>
          <w:lang w:val="en-US"/>
        </w:rPr>
        <w:t>Fällen, die offensichtlich unbegründet sind oder als offensichtlich unbegründet gelten, durch das Gericht nur</w:t>
      </w:r>
      <w:r w:rsidR="00996850">
        <w:rPr>
          <w:color w:val="215868" w:themeColor="accent5" w:themeShade="80"/>
          <w:sz w:val="24"/>
          <w:szCs w:val="28"/>
          <w:lang w:val="en-US"/>
        </w:rPr>
        <w:t xml:space="preserve"> </w:t>
      </w:r>
      <w:r w:rsidRPr="00212290">
        <w:rPr>
          <w:color w:val="215868" w:themeColor="accent5" w:themeShade="80"/>
          <w:sz w:val="24"/>
          <w:szCs w:val="28"/>
          <w:lang w:val="en-US"/>
        </w:rPr>
        <w:t>ausgesetzt, wenn ernstliche Zweifel an der Rechtmäßigkeit der Maßnahme bestehen; der Prüfungsumfang kann</w:t>
      </w:r>
      <w:r w:rsidR="00996850">
        <w:rPr>
          <w:color w:val="215868" w:themeColor="accent5" w:themeShade="80"/>
          <w:sz w:val="24"/>
          <w:szCs w:val="28"/>
          <w:lang w:val="en-US"/>
        </w:rPr>
        <w:t xml:space="preserve"> </w:t>
      </w:r>
      <w:r w:rsidRPr="00212290">
        <w:rPr>
          <w:color w:val="215868" w:themeColor="accent5" w:themeShade="80"/>
          <w:sz w:val="24"/>
          <w:szCs w:val="28"/>
          <w:lang w:val="en-US"/>
        </w:rPr>
        <w:t>eingeschränkt werden und verspätetes Vorbringen unberücksichtigt bleiben.</w:t>
      </w:r>
      <w:r w:rsidR="001F43E7" w:rsidRPr="00212290">
        <w:rPr>
          <w:color w:val="215868" w:themeColor="accent5" w:themeShade="80"/>
          <w:sz w:val="24"/>
          <w:szCs w:val="28"/>
          <w:lang w:val="en-US"/>
        </w:rPr>
        <w:t xml:space="preserve"> Das Nähere ist durch Gesetz zu </w:t>
      </w:r>
      <w:r w:rsidRPr="00212290">
        <w:rPr>
          <w:color w:val="215868" w:themeColor="accent5" w:themeShade="80"/>
          <w:sz w:val="24"/>
          <w:szCs w:val="28"/>
          <w:lang w:val="en-US"/>
        </w:rPr>
        <w:t>bestimmen.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(5) Die Absätze 1 bis 4 stehen völkerrechtlichen Verträgen von Mitgliedstaaten der Europäischen Gemeinschaften</w:t>
      </w:r>
      <w:r w:rsidR="00996850">
        <w:rPr>
          <w:color w:val="215868" w:themeColor="accent5" w:themeShade="80"/>
          <w:sz w:val="24"/>
          <w:szCs w:val="28"/>
          <w:lang w:val="en-US"/>
        </w:rPr>
        <w:t xml:space="preserve"> </w:t>
      </w:r>
      <w:r w:rsidRPr="00212290">
        <w:rPr>
          <w:color w:val="215868" w:themeColor="accent5" w:themeShade="80"/>
          <w:sz w:val="24"/>
          <w:szCs w:val="28"/>
          <w:lang w:val="en-US"/>
        </w:rPr>
        <w:t>untereinander und mit dritten Staaten nicht entgegen, die unter Beachtung der Verpflichtungen aus dem</w:t>
      </w:r>
      <w:r w:rsidR="00996850">
        <w:rPr>
          <w:color w:val="215868" w:themeColor="accent5" w:themeShade="80"/>
          <w:sz w:val="24"/>
          <w:szCs w:val="28"/>
          <w:lang w:val="en-US"/>
        </w:rPr>
        <w:t xml:space="preserve"> </w:t>
      </w:r>
      <w:r w:rsidRPr="00212290">
        <w:rPr>
          <w:color w:val="215868" w:themeColor="accent5" w:themeShade="80"/>
          <w:sz w:val="24"/>
          <w:szCs w:val="28"/>
          <w:lang w:val="en-US"/>
        </w:rPr>
        <w:t>Abkommen über die Rechtsstellung der Flüchtlinge und der Konvention zum Schutze der Menschenrechte und</w:t>
      </w:r>
      <w:r w:rsidR="00996850">
        <w:rPr>
          <w:color w:val="215868" w:themeColor="accent5" w:themeShade="80"/>
          <w:sz w:val="24"/>
          <w:szCs w:val="28"/>
          <w:lang w:val="en-US"/>
        </w:rPr>
        <w:t xml:space="preserve"> </w:t>
      </w:r>
      <w:r w:rsidRPr="00212290">
        <w:rPr>
          <w:color w:val="215868" w:themeColor="accent5" w:themeShade="80"/>
          <w:sz w:val="24"/>
          <w:szCs w:val="28"/>
          <w:lang w:val="en-US"/>
        </w:rPr>
        <w:t>Grundfreiheiten, deren Anwendung in den Vertragsstaaten sichergestellt sein muß, Zuständigkeitsregelungen für</w:t>
      </w:r>
      <w:r w:rsidR="00EF408A">
        <w:rPr>
          <w:color w:val="215868" w:themeColor="accent5" w:themeShade="80"/>
          <w:sz w:val="24"/>
          <w:szCs w:val="28"/>
          <w:lang w:val="en-US"/>
        </w:rPr>
        <w:t xml:space="preserve"> </w:t>
      </w:r>
      <w:r w:rsidRPr="00212290">
        <w:rPr>
          <w:color w:val="215868" w:themeColor="accent5" w:themeShade="80"/>
          <w:sz w:val="24"/>
          <w:szCs w:val="28"/>
          <w:lang w:val="en-US"/>
        </w:rPr>
        <w:t>die Prüfung von Asylbegehren einschließlich der gegenseitigen Anerkennung von Asylentscheidungen treffen.</w:t>
      </w:r>
    </w:p>
    <w:p w:rsidR="000742D3" w:rsidRPr="00EF408A" w:rsidRDefault="000742D3" w:rsidP="000742D3">
      <w:pPr>
        <w:rPr>
          <w:color w:val="215868" w:themeColor="accent5" w:themeShade="80"/>
          <w:lang w:val="en-US"/>
        </w:rPr>
      </w:pPr>
      <w:r w:rsidRPr="00AF7AFE">
        <w:rPr>
          <w:color w:val="0070C0"/>
          <w:lang w:val="en-US"/>
        </w:rPr>
        <w:t>Fußnote</w:t>
      </w:r>
      <w:r w:rsidR="00EF408A" w:rsidRPr="00EF408A">
        <w:rPr>
          <w:color w:val="215868" w:themeColor="accent5" w:themeShade="80"/>
          <w:lang w:val="en-US"/>
        </w:rPr>
        <w:t xml:space="preserve"> - </w:t>
      </w:r>
      <w:r w:rsidRPr="00EF408A">
        <w:rPr>
          <w:color w:val="215868" w:themeColor="accent5" w:themeShade="80"/>
          <w:lang w:val="en-US"/>
        </w:rPr>
        <w:t>Art. 16a: Eingef. durch Art. 1 Nr. 2 G v. 28.6.1993 I 1002 mWv 30.6.1993; mit Art. 79 Abs. 3 GG (100-1) vereinbar</w:t>
      </w:r>
      <w:r w:rsidR="00EF408A">
        <w:rPr>
          <w:color w:val="215868" w:themeColor="accent5" w:themeShade="80"/>
          <w:lang w:val="en-US"/>
        </w:rPr>
        <w:t xml:space="preserve"> </w:t>
      </w:r>
      <w:r w:rsidRPr="00212290">
        <w:rPr>
          <w:color w:val="215868" w:themeColor="accent5" w:themeShade="80"/>
          <w:sz w:val="24"/>
          <w:szCs w:val="28"/>
          <w:lang w:val="en-US"/>
        </w:rPr>
        <w:t>gem. BVerfGE v. 14.5.1996 I 952 (2 BvR 1938/93, 2 BvR 2315/93)</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17</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Jedermann hat das Recht, sich einzeln oder in Gemeinschaft mit anderen schriftlich mit Bitten oder Beschwerden</w:t>
      </w:r>
      <w:r w:rsidR="00EF408A">
        <w:rPr>
          <w:color w:val="215868" w:themeColor="accent5" w:themeShade="80"/>
          <w:sz w:val="24"/>
          <w:szCs w:val="28"/>
          <w:lang w:val="en-US"/>
        </w:rPr>
        <w:t xml:space="preserve"> </w:t>
      </w:r>
      <w:r w:rsidRPr="00212290">
        <w:rPr>
          <w:color w:val="215868" w:themeColor="accent5" w:themeShade="80"/>
          <w:sz w:val="24"/>
          <w:szCs w:val="28"/>
          <w:lang w:val="en-US"/>
        </w:rPr>
        <w:t>an die zuständigen Stellen und an die Volksvertretung zu wenden.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17a</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Gesetze über Wehrdienst und Ersatzdienst können bestimmen, daß für die Angehörigen der Streitkräfte und</w:t>
      </w:r>
      <w:r w:rsidR="00EF408A">
        <w:rPr>
          <w:color w:val="215868" w:themeColor="accent5" w:themeShade="80"/>
          <w:sz w:val="24"/>
          <w:szCs w:val="28"/>
          <w:lang w:val="en-US"/>
        </w:rPr>
        <w:t xml:space="preserve"> </w:t>
      </w:r>
      <w:r w:rsidRPr="00212290">
        <w:rPr>
          <w:color w:val="215868" w:themeColor="accent5" w:themeShade="80"/>
          <w:sz w:val="24"/>
          <w:szCs w:val="28"/>
          <w:lang w:val="en-US"/>
        </w:rPr>
        <w:t>des Ersatzdienstes während der Zeit des Wehr- oder Ersatzdienstes das Grundrecht, seine Meinung in Wort,</w:t>
      </w:r>
      <w:r w:rsidR="00EF408A">
        <w:rPr>
          <w:color w:val="215868" w:themeColor="accent5" w:themeShade="80"/>
          <w:sz w:val="24"/>
          <w:szCs w:val="28"/>
          <w:lang w:val="en-US"/>
        </w:rPr>
        <w:t xml:space="preserve"> </w:t>
      </w:r>
      <w:r w:rsidRPr="00212290">
        <w:rPr>
          <w:color w:val="215868" w:themeColor="accent5" w:themeShade="80"/>
          <w:sz w:val="24"/>
          <w:szCs w:val="28"/>
          <w:lang w:val="en-US"/>
        </w:rPr>
        <w:t>Schrift und Bild frei zu äußern und zu verbreiten (Artikel 5 Abs. 1 Satz 1 erster Halbsatz), das Grundrecht der</w:t>
      </w:r>
      <w:r w:rsidR="00EF408A">
        <w:rPr>
          <w:color w:val="215868" w:themeColor="accent5" w:themeShade="80"/>
          <w:sz w:val="24"/>
          <w:szCs w:val="28"/>
          <w:lang w:val="en-US"/>
        </w:rPr>
        <w:t xml:space="preserve"> </w:t>
      </w:r>
      <w:r w:rsidRPr="00212290">
        <w:rPr>
          <w:color w:val="215868" w:themeColor="accent5" w:themeShade="80"/>
          <w:sz w:val="24"/>
          <w:szCs w:val="28"/>
          <w:lang w:val="en-US"/>
        </w:rPr>
        <w:t>Versammlungsfreiheit (Artikel 8) und das Petitionsrecht (Artikel 17), soweit es das Recht gewährt, Bitten oder</w:t>
      </w:r>
      <w:r w:rsidR="00EF408A">
        <w:rPr>
          <w:color w:val="215868" w:themeColor="accent5" w:themeShade="80"/>
          <w:sz w:val="24"/>
          <w:szCs w:val="28"/>
          <w:lang w:val="en-US"/>
        </w:rPr>
        <w:t xml:space="preserve"> </w:t>
      </w:r>
      <w:r w:rsidRPr="00212290">
        <w:rPr>
          <w:color w:val="215868" w:themeColor="accent5" w:themeShade="80"/>
          <w:sz w:val="24"/>
          <w:szCs w:val="28"/>
          <w:lang w:val="en-US"/>
        </w:rPr>
        <w:t>Beschwerden in Gemeinschaft mit anderen vorzubringen, eingeschränkt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lastRenderedPageBreak/>
        <w:t>(2) Gesetze, die der Verteidigung einschließlich des Schutzes der Zivilbevölkerung dienen, können bestimmen,</w:t>
      </w:r>
      <w:r w:rsidR="00EF408A">
        <w:rPr>
          <w:color w:val="215868" w:themeColor="accent5" w:themeShade="80"/>
          <w:sz w:val="24"/>
          <w:szCs w:val="28"/>
          <w:lang w:val="en-US"/>
        </w:rPr>
        <w:t xml:space="preserve"> </w:t>
      </w:r>
      <w:r w:rsidRPr="00212290">
        <w:rPr>
          <w:color w:val="215868" w:themeColor="accent5" w:themeShade="80"/>
          <w:sz w:val="24"/>
          <w:szCs w:val="28"/>
          <w:lang w:val="en-US"/>
        </w:rPr>
        <w:t>daß die Grundrechte der Freizügigkeit (Artikel 11) und der Unverletzli</w:t>
      </w:r>
      <w:r w:rsidR="006F7CBB" w:rsidRPr="00212290">
        <w:rPr>
          <w:color w:val="215868" w:themeColor="accent5" w:themeShade="80"/>
          <w:sz w:val="24"/>
          <w:szCs w:val="28"/>
          <w:lang w:val="en-US"/>
        </w:rPr>
        <w:t xml:space="preserve">chkeit der Wohnung (Artikel 13) </w:t>
      </w:r>
      <w:r w:rsidRPr="00212290">
        <w:rPr>
          <w:color w:val="215868" w:themeColor="accent5" w:themeShade="80"/>
          <w:sz w:val="24"/>
          <w:szCs w:val="28"/>
          <w:lang w:val="en-US"/>
        </w:rPr>
        <w:t>eingeschränkt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18</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Wer die Freiheit der Meinungsäußerung, insbesondere die Pressefreiheit (Artikel 5 Abs. 1), die Lehrfreiheit</w:t>
      </w:r>
      <w:r w:rsidR="00EF408A">
        <w:rPr>
          <w:color w:val="215868" w:themeColor="accent5" w:themeShade="80"/>
          <w:sz w:val="24"/>
          <w:szCs w:val="28"/>
          <w:lang w:val="en-US"/>
        </w:rPr>
        <w:t xml:space="preserve"> </w:t>
      </w:r>
      <w:r w:rsidRPr="00212290">
        <w:rPr>
          <w:color w:val="215868" w:themeColor="accent5" w:themeShade="80"/>
          <w:sz w:val="24"/>
          <w:szCs w:val="28"/>
          <w:lang w:val="en-US"/>
        </w:rPr>
        <w:t>(Artikel 5 Abs. 3), die Versammlungsfreiheit (Artikel 8), die Vereinigungsfreiheit (Artikel 9), das Brief-, Post- und</w:t>
      </w:r>
      <w:r w:rsidR="00EF408A">
        <w:rPr>
          <w:color w:val="215868" w:themeColor="accent5" w:themeShade="80"/>
          <w:sz w:val="24"/>
          <w:szCs w:val="28"/>
          <w:lang w:val="en-US"/>
        </w:rPr>
        <w:t xml:space="preserve"> </w:t>
      </w:r>
      <w:r w:rsidRPr="00212290">
        <w:rPr>
          <w:color w:val="215868" w:themeColor="accent5" w:themeShade="80"/>
          <w:sz w:val="24"/>
          <w:szCs w:val="28"/>
          <w:lang w:val="en-US"/>
        </w:rPr>
        <w:t>Fernmeldegeheimnis (Artikel 10), das Eigentum (Artikel 14) oder das Asylrecht (Artikel 16a) zum Kampfe gegen</w:t>
      </w:r>
      <w:r w:rsidR="00EF408A">
        <w:rPr>
          <w:color w:val="215868" w:themeColor="accent5" w:themeShade="80"/>
          <w:sz w:val="24"/>
          <w:szCs w:val="28"/>
          <w:lang w:val="en-US"/>
        </w:rPr>
        <w:t xml:space="preserve"> </w:t>
      </w:r>
      <w:r w:rsidRPr="00212290">
        <w:rPr>
          <w:color w:val="215868" w:themeColor="accent5" w:themeShade="80"/>
          <w:sz w:val="24"/>
          <w:szCs w:val="28"/>
          <w:lang w:val="en-US"/>
        </w:rPr>
        <w:t>die freiheitliche demokratische Grundordnung mißbraucht, verwirkt diese Grundrechte. Die Verwirkung und ihr</w:t>
      </w:r>
      <w:r w:rsidR="00EF408A">
        <w:rPr>
          <w:color w:val="215868" w:themeColor="accent5" w:themeShade="80"/>
          <w:sz w:val="24"/>
          <w:szCs w:val="28"/>
          <w:lang w:val="en-US"/>
        </w:rPr>
        <w:t xml:space="preserve"> </w:t>
      </w:r>
      <w:r w:rsidRPr="00212290">
        <w:rPr>
          <w:color w:val="215868" w:themeColor="accent5" w:themeShade="80"/>
          <w:sz w:val="24"/>
          <w:szCs w:val="28"/>
          <w:lang w:val="en-US"/>
        </w:rPr>
        <w:t>Ausmaß werden durch das Bundesverfassungsgericht ausgesprochen.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19</w:t>
      </w:r>
    </w:p>
    <w:p w:rsidR="000742D3" w:rsidRPr="00EF408A" w:rsidRDefault="000742D3" w:rsidP="000742D3">
      <w:pPr>
        <w:rPr>
          <w:color w:val="215868" w:themeColor="accent5" w:themeShade="80"/>
          <w:sz w:val="24"/>
          <w:szCs w:val="28"/>
          <w:lang w:val="fr-FR"/>
        </w:rPr>
      </w:pPr>
      <w:r w:rsidRPr="00212290">
        <w:rPr>
          <w:color w:val="215868" w:themeColor="accent5" w:themeShade="80"/>
          <w:sz w:val="24"/>
          <w:szCs w:val="28"/>
          <w:lang w:val="en-US"/>
        </w:rPr>
        <w:t>(1) Soweit nach diesem Grundgesetz ein Grundrecht durch Gesetz oder auf Grund eines Gesetzes eingeschränkt</w:t>
      </w:r>
      <w:r w:rsidR="00EF408A">
        <w:rPr>
          <w:color w:val="215868" w:themeColor="accent5" w:themeShade="80"/>
          <w:sz w:val="24"/>
          <w:szCs w:val="28"/>
          <w:lang w:val="en-US"/>
        </w:rPr>
        <w:t xml:space="preserve"> </w:t>
      </w:r>
      <w:r w:rsidRPr="00212290">
        <w:rPr>
          <w:color w:val="215868" w:themeColor="accent5" w:themeShade="80"/>
          <w:sz w:val="24"/>
          <w:szCs w:val="28"/>
          <w:lang w:val="en-US"/>
        </w:rPr>
        <w:t xml:space="preserve">werden kann, muß das Gesetz allgemein und nicht nur für den Einzelfall gelten. </w:t>
      </w:r>
      <w:r w:rsidRPr="00212290">
        <w:rPr>
          <w:color w:val="215868" w:themeColor="accent5" w:themeShade="80"/>
          <w:sz w:val="24"/>
          <w:szCs w:val="28"/>
          <w:lang w:val="fr-FR"/>
        </w:rPr>
        <w:t>Außerdem muß das Gesetz das</w:t>
      </w:r>
      <w:r w:rsidR="00EF408A" w:rsidRPr="00EF408A">
        <w:rPr>
          <w:color w:val="215868" w:themeColor="accent5" w:themeShade="80"/>
          <w:sz w:val="24"/>
          <w:szCs w:val="28"/>
          <w:lang w:val="fr-FR"/>
        </w:rPr>
        <w:t xml:space="preserve"> </w:t>
      </w:r>
      <w:r w:rsidRPr="00212290">
        <w:rPr>
          <w:color w:val="215868" w:themeColor="accent5" w:themeShade="80"/>
          <w:sz w:val="24"/>
          <w:szCs w:val="28"/>
          <w:lang w:val="fr-FR"/>
        </w:rPr>
        <w:t>Grundrecht unter Angabe des Artikels nennen.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In keinem Falle darf ein Grundrecht in seinem Wesensgehalt angetastet werden.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Die Grundrechte gelten auch für inländische juristische Personen, soweit sie ihrem Wesen nach auf diese</w:t>
      </w:r>
      <w:r w:rsidR="00EF408A">
        <w:rPr>
          <w:color w:val="215868" w:themeColor="accent5" w:themeShade="80"/>
          <w:sz w:val="24"/>
          <w:szCs w:val="28"/>
          <w:lang w:val="en-US"/>
        </w:rPr>
        <w:t xml:space="preserve"> </w:t>
      </w:r>
      <w:r w:rsidRPr="00212290">
        <w:rPr>
          <w:color w:val="215868" w:themeColor="accent5" w:themeShade="80"/>
          <w:sz w:val="24"/>
          <w:szCs w:val="28"/>
          <w:lang w:val="en-US"/>
        </w:rPr>
        <w:t>anwendbar sind.</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(4) Wird jemand durch die öffentliche Gewalt in seinen Rechten verletzt, so steht ihm der Rechtsweg offen.</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Soweit eine andere Zuständigkeit nicht begründet ist, ist der ordentliche Rechtsweg gegeben. Artikel 10 Abs. 2</w:t>
      </w:r>
    </w:p>
    <w:p w:rsidR="000742D3" w:rsidRPr="00246B50" w:rsidRDefault="006F7CBB" w:rsidP="000742D3">
      <w:pPr>
        <w:rPr>
          <w:b/>
          <w:sz w:val="24"/>
          <w:szCs w:val="28"/>
          <w:lang w:val="en-US"/>
        </w:rPr>
      </w:pPr>
      <w:r w:rsidRPr="00246B50">
        <w:rPr>
          <w:b/>
          <w:sz w:val="24"/>
          <w:szCs w:val="28"/>
          <w:lang w:val="en-US"/>
        </w:rPr>
        <w:t xml:space="preserve">II. </w:t>
      </w:r>
      <w:r w:rsidR="000742D3" w:rsidRPr="00246B50">
        <w:rPr>
          <w:b/>
          <w:sz w:val="24"/>
          <w:szCs w:val="28"/>
          <w:lang w:val="en-US"/>
        </w:rPr>
        <w:t>Der Bund und die Länder</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20</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Die Bundesrepublik Deutschland ist ein demokratischer und sozialer Bundesstaat.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(2) Alle Staatsgewalt geht vom Volke aus. Sie wird vom Volke in Wahlen und Abstimmungen und durch besondere</w:t>
      </w:r>
      <w:r w:rsidR="00EF408A">
        <w:rPr>
          <w:color w:val="215868" w:themeColor="accent5" w:themeShade="80"/>
          <w:sz w:val="24"/>
          <w:szCs w:val="28"/>
          <w:lang w:val="en-US"/>
        </w:rPr>
        <w:t xml:space="preserve"> </w:t>
      </w:r>
      <w:r w:rsidRPr="00212290">
        <w:rPr>
          <w:color w:val="215868" w:themeColor="accent5" w:themeShade="80"/>
          <w:sz w:val="24"/>
          <w:szCs w:val="28"/>
          <w:lang w:val="en-US"/>
        </w:rPr>
        <w:t>Organe der Gesetzgebung, der vollziehenden Gewalt und der Rechtsprechung ausgeübt.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(3) Die Gesetzgebung ist an die verfassungsmäßige Ordnung, die vollziehende Gewalt und die Rechtsprechung</w:t>
      </w:r>
      <w:r w:rsidR="00EF408A">
        <w:rPr>
          <w:color w:val="215868" w:themeColor="accent5" w:themeShade="80"/>
          <w:sz w:val="24"/>
          <w:szCs w:val="28"/>
          <w:lang w:val="en-US"/>
        </w:rPr>
        <w:t xml:space="preserve"> </w:t>
      </w:r>
      <w:r w:rsidRPr="00212290">
        <w:rPr>
          <w:color w:val="215868" w:themeColor="accent5" w:themeShade="80"/>
          <w:sz w:val="24"/>
          <w:szCs w:val="28"/>
          <w:lang w:val="en-US"/>
        </w:rPr>
        <w:t>sind an Gesetz und Recht gebunden.</w:t>
      </w:r>
    </w:p>
    <w:p w:rsidR="000742D3" w:rsidRPr="00EF408A" w:rsidRDefault="000742D3" w:rsidP="000742D3">
      <w:pPr>
        <w:rPr>
          <w:color w:val="215868" w:themeColor="accent5" w:themeShade="80"/>
          <w:sz w:val="24"/>
          <w:szCs w:val="28"/>
          <w:lang w:val="en-US"/>
        </w:rPr>
      </w:pPr>
      <w:r w:rsidRPr="00EF408A">
        <w:rPr>
          <w:color w:val="215868" w:themeColor="accent5" w:themeShade="80"/>
          <w:sz w:val="24"/>
          <w:szCs w:val="28"/>
          <w:lang w:val="en-US"/>
        </w:rPr>
        <w:lastRenderedPageBreak/>
        <w:t>(4) Gegen jeden, der es unternimmt, diese Ordnung zu beseitigen, haben alle Deutschen das Recht zum</w:t>
      </w:r>
      <w:r w:rsidR="00EF408A" w:rsidRPr="00EF408A">
        <w:rPr>
          <w:color w:val="215868" w:themeColor="accent5" w:themeShade="80"/>
          <w:sz w:val="24"/>
          <w:szCs w:val="28"/>
          <w:lang w:val="en-US"/>
        </w:rPr>
        <w:t xml:space="preserve"> </w:t>
      </w:r>
      <w:r w:rsidRPr="00212290">
        <w:rPr>
          <w:color w:val="215868" w:themeColor="accent5" w:themeShade="80"/>
          <w:sz w:val="24"/>
          <w:szCs w:val="28"/>
          <w:lang w:val="en-US"/>
        </w:rPr>
        <w:t>Widerstand, wenn andere Abhilfe nicht möglich ist.</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20a</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Der Staat schützt auch in Verantwortung für die künftigen Generationen die natürlichen Lebensgrundlagen und</w:t>
      </w:r>
      <w:r w:rsidR="00EF408A">
        <w:rPr>
          <w:color w:val="215868" w:themeColor="accent5" w:themeShade="80"/>
          <w:sz w:val="24"/>
          <w:szCs w:val="28"/>
          <w:lang w:val="en-US"/>
        </w:rPr>
        <w:t xml:space="preserve"> </w:t>
      </w:r>
      <w:r w:rsidRPr="00212290">
        <w:rPr>
          <w:color w:val="215868" w:themeColor="accent5" w:themeShade="80"/>
          <w:sz w:val="24"/>
          <w:szCs w:val="28"/>
          <w:lang w:val="en-US"/>
        </w:rPr>
        <w:t>die Tiere im Rahmen der verfassungsmäßigen Ordnung durch die Gesetzgebung und nach Maßgabe von Gesetz</w:t>
      </w:r>
      <w:r w:rsidR="00EF408A">
        <w:rPr>
          <w:color w:val="215868" w:themeColor="accent5" w:themeShade="80"/>
          <w:sz w:val="24"/>
          <w:szCs w:val="28"/>
          <w:lang w:val="en-US"/>
        </w:rPr>
        <w:t xml:space="preserve"> </w:t>
      </w:r>
      <w:r w:rsidRPr="00212290">
        <w:rPr>
          <w:color w:val="215868" w:themeColor="accent5" w:themeShade="80"/>
          <w:sz w:val="24"/>
          <w:szCs w:val="28"/>
          <w:lang w:val="en-US"/>
        </w:rPr>
        <w:t>und Recht durch die vollziehende Gewalt und die Rechtsprechung.</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21</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(1) Die Parteien wirken bei der politischen Willensbildung des Volkes mit. Ihre Gründung ist frei. Ihre innere</w:t>
      </w:r>
      <w:r w:rsidR="00EF408A">
        <w:rPr>
          <w:color w:val="215868" w:themeColor="accent5" w:themeShade="80"/>
          <w:sz w:val="24"/>
          <w:szCs w:val="28"/>
          <w:lang w:val="en-US"/>
        </w:rPr>
        <w:t xml:space="preserve"> </w:t>
      </w:r>
      <w:r w:rsidRPr="00212290">
        <w:rPr>
          <w:color w:val="215868" w:themeColor="accent5" w:themeShade="80"/>
          <w:sz w:val="24"/>
          <w:szCs w:val="28"/>
          <w:lang w:val="en-US"/>
        </w:rPr>
        <w:t>Ordnung muß demokratischen Grundsätzen entsprechen. Sie müssen über die Herkunft und Verwendung ihrer</w:t>
      </w:r>
      <w:r w:rsidR="00EF408A">
        <w:rPr>
          <w:color w:val="215868" w:themeColor="accent5" w:themeShade="80"/>
          <w:sz w:val="24"/>
          <w:szCs w:val="28"/>
          <w:lang w:val="en-US"/>
        </w:rPr>
        <w:t xml:space="preserve"> </w:t>
      </w:r>
      <w:r w:rsidRPr="00212290">
        <w:rPr>
          <w:color w:val="215868" w:themeColor="accent5" w:themeShade="80"/>
          <w:sz w:val="24"/>
          <w:szCs w:val="28"/>
          <w:lang w:val="en-US"/>
        </w:rPr>
        <w:t>Mittel sowie über ihr Vermögen öffentlich Rechenschaft geben.</w:t>
      </w:r>
    </w:p>
    <w:p w:rsidR="000742D3" w:rsidRPr="00EF408A" w:rsidRDefault="000742D3" w:rsidP="000742D3">
      <w:pPr>
        <w:rPr>
          <w:color w:val="215868" w:themeColor="accent5" w:themeShade="80"/>
          <w:sz w:val="24"/>
          <w:szCs w:val="28"/>
          <w:lang w:val="en-US"/>
        </w:rPr>
      </w:pPr>
      <w:r w:rsidRPr="00212290">
        <w:rPr>
          <w:color w:val="215868" w:themeColor="accent5" w:themeShade="80"/>
          <w:sz w:val="24"/>
          <w:szCs w:val="28"/>
          <w:lang w:val="en-US"/>
        </w:rPr>
        <w:t>(2) Parteien, die nach ihren Zielen oder nach dem Verhalten ihrer Anhänger darauf ausgehen, die freiheitliche</w:t>
      </w:r>
      <w:r w:rsidR="00EF408A">
        <w:rPr>
          <w:color w:val="215868" w:themeColor="accent5" w:themeShade="80"/>
          <w:sz w:val="24"/>
          <w:szCs w:val="28"/>
          <w:lang w:val="en-US"/>
        </w:rPr>
        <w:t xml:space="preserve"> </w:t>
      </w:r>
      <w:r w:rsidRPr="00212290">
        <w:rPr>
          <w:color w:val="215868" w:themeColor="accent5" w:themeShade="80"/>
          <w:sz w:val="24"/>
          <w:szCs w:val="28"/>
          <w:lang w:val="en-US"/>
        </w:rPr>
        <w:t>demokratische Grundordnung zu beeinträchtigen oder zu beseitigen oder den Bestand der Bundesrepublik</w:t>
      </w:r>
      <w:r w:rsidR="00EF408A">
        <w:rPr>
          <w:color w:val="215868" w:themeColor="accent5" w:themeShade="80"/>
          <w:sz w:val="24"/>
          <w:szCs w:val="28"/>
          <w:lang w:val="en-US"/>
        </w:rPr>
        <w:t xml:space="preserve"> </w:t>
      </w:r>
      <w:r w:rsidRPr="00212290">
        <w:rPr>
          <w:color w:val="215868" w:themeColor="accent5" w:themeShade="80"/>
          <w:sz w:val="24"/>
          <w:szCs w:val="28"/>
          <w:lang w:val="en-US"/>
        </w:rPr>
        <w:t xml:space="preserve">Deutschland zu gefährden, sind verfassungswidrig. </w:t>
      </w:r>
      <w:r w:rsidRPr="00574E93">
        <w:rPr>
          <w:color w:val="215868" w:themeColor="accent5" w:themeShade="80"/>
          <w:sz w:val="24"/>
          <w:szCs w:val="28"/>
          <w:lang w:val="en-US"/>
        </w:rPr>
        <w:t>Über die Frage der Verfassungswidrigkeit entscheidet das</w:t>
      </w:r>
      <w:r w:rsidR="00EF408A">
        <w:rPr>
          <w:color w:val="215868" w:themeColor="accent5" w:themeShade="80"/>
          <w:sz w:val="24"/>
          <w:szCs w:val="28"/>
          <w:lang w:val="en-US"/>
        </w:rPr>
        <w:t xml:space="preserve"> </w:t>
      </w:r>
      <w:r w:rsidRPr="00574E93">
        <w:rPr>
          <w:color w:val="215868" w:themeColor="accent5" w:themeShade="80"/>
          <w:sz w:val="24"/>
          <w:szCs w:val="28"/>
          <w:lang w:val="en-US"/>
        </w:rPr>
        <w:t>Bundesverfassungsgericht.</w:t>
      </w:r>
    </w:p>
    <w:p w:rsidR="000742D3" w:rsidRPr="00574E93" w:rsidRDefault="000742D3" w:rsidP="000742D3">
      <w:pPr>
        <w:rPr>
          <w:color w:val="215868" w:themeColor="accent5" w:themeShade="80"/>
          <w:sz w:val="24"/>
          <w:szCs w:val="28"/>
          <w:lang w:val="en-US"/>
        </w:rPr>
      </w:pPr>
      <w:r w:rsidRPr="00574E93">
        <w:rPr>
          <w:color w:val="215868" w:themeColor="accent5" w:themeShade="80"/>
          <w:sz w:val="24"/>
          <w:szCs w:val="28"/>
          <w:lang w:val="en-US"/>
        </w:rPr>
        <w:t>(3) Das Nähere regeln Bundesgesetze.</w:t>
      </w:r>
    </w:p>
    <w:p w:rsidR="000742D3" w:rsidRPr="00212290" w:rsidRDefault="000742D3" w:rsidP="000742D3">
      <w:pPr>
        <w:rPr>
          <w:color w:val="215868" w:themeColor="accent5" w:themeShade="80"/>
          <w:sz w:val="24"/>
          <w:szCs w:val="28"/>
          <w:lang w:val="en-US"/>
        </w:rPr>
      </w:pPr>
      <w:r w:rsidRPr="00212290">
        <w:rPr>
          <w:color w:val="215868" w:themeColor="accent5" w:themeShade="80"/>
          <w:sz w:val="24"/>
          <w:szCs w:val="28"/>
          <w:lang w:val="en-US"/>
        </w:rPr>
        <w:t>Art 22</w:t>
      </w:r>
    </w:p>
    <w:p w:rsidR="00680297" w:rsidRDefault="000742D3" w:rsidP="000742D3">
      <w:pPr>
        <w:rPr>
          <w:color w:val="215868" w:themeColor="accent5" w:themeShade="80"/>
          <w:sz w:val="24"/>
          <w:szCs w:val="28"/>
          <w:lang w:val="en-US"/>
        </w:rPr>
      </w:pPr>
      <w:r w:rsidRPr="00212290">
        <w:rPr>
          <w:color w:val="215868" w:themeColor="accent5" w:themeShade="80"/>
          <w:sz w:val="24"/>
          <w:szCs w:val="28"/>
          <w:lang w:val="en-US"/>
        </w:rPr>
        <w:t xml:space="preserve">(1) Die Hauptstadt der Bundesrepublik Deutschland ist Berlin. </w:t>
      </w:r>
      <w:r w:rsidRPr="00212290">
        <w:rPr>
          <w:color w:val="215868" w:themeColor="accent5" w:themeShade="80"/>
          <w:sz w:val="24"/>
          <w:szCs w:val="28"/>
          <w:lang w:val="fr-FR"/>
        </w:rPr>
        <w:t>Die Repräsentation des Gesamtstaates in der</w:t>
      </w:r>
      <w:r w:rsidR="00EF408A">
        <w:rPr>
          <w:color w:val="215868" w:themeColor="accent5" w:themeShade="80"/>
          <w:sz w:val="24"/>
          <w:szCs w:val="28"/>
          <w:lang w:val="fr-FR"/>
        </w:rPr>
        <w:t xml:space="preserve"> </w:t>
      </w:r>
      <w:r w:rsidRPr="00212290">
        <w:rPr>
          <w:color w:val="215868" w:themeColor="accent5" w:themeShade="80"/>
          <w:sz w:val="24"/>
          <w:szCs w:val="28"/>
          <w:lang w:val="fr-FR"/>
        </w:rPr>
        <w:t xml:space="preserve">Hauptstadt ist Aufgabe des Bundes. </w:t>
      </w:r>
      <w:r w:rsidRPr="00212290">
        <w:rPr>
          <w:color w:val="215868" w:themeColor="accent5" w:themeShade="80"/>
          <w:sz w:val="24"/>
          <w:szCs w:val="28"/>
          <w:lang w:val="en-US"/>
        </w:rPr>
        <w:t>Das Nähere wird durch Bundesgesetz geregelt.</w:t>
      </w:r>
      <w:r w:rsidR="00EF408A">
        <w:rPr>
          <w:color w:val="215868" w:themeColor="accent5" w:themeShade="80"/>
          <w:sz w:val="24"/>
          <w:szCs w:val="28"/>
          <w:lang w:val="en-US"/>
        </w:rPr>
        <w:t xml:space="preserve">       </w:t>
      </w:r>
    </w:p>
    <w:p w:rsidR="000742D3" w:rsidRDefault="000742D3" w:rsidP="000742D3">
      <w:pPr>
        <w:rPr>
          <w:color w:val="215868" w:themeColor="accent5" w:themeShade="80"/>
          <w:sz w:val="24"/>
          <w:szCs w:val="28"/>
          <w:lang w:val="en-US"/>
        </w:rPr>
      </w:pPr>
      <w:r w:rsidRPr="00212290">
        <w:rPr>
          <w:color w:val="215868" w:themeColor="accent5" w:themeShade="80"/>
          <w:sz w:val="24"/>
          <w:szCs w:val="28"/>
          <w:lang w:val="en-US"/>
        </w:rPr>
        <w:t>(2) Die Bundesflagge ist schwarz-rot-gold.</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23</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Zur Verwirklichung eines vereinten Europas wirkt die Bundesrepublik Deut</w:t>
      </w:r>
      <w:r w:rsidR="00AD28C5">
        <w:rPr>
          <w:color w:val="215868" w:themeColor="accent5" w:themeShade="80"/>
          <w:sz w:val="24"/>
          <w:szCs w:val="28"/>
          <w:lang w:val="en-US"/>
        </w:rPr>
        <w:t xml:space="preserve">schland bei der Entwicklung der </w:t>
      </w:r>
      <w:r w:rsidRPr="00574E93">
        <w:rPr>
          <w:color w:val="215868" w:themeColor="accent5" w:themeShade="80"/>
          <w:sz w:val="24"/>
          <w:szCs w:val="28"/>
          <w:lang w:val="en-US"/>
        </w:rPr>
        <w:t xml:space="preserve">Europäischen Union mit, die demokratischen, rechtsstaatlichen, sozialen </w:t>
      </w:r>
      <w:r w:rsidR="00AD28C5">
        <w:rPr>
          <w:color w:val="215868" w:themeColor="accent5" w:themeShade="80"/>
          <w:sz w:val="24"/>
          <w:szCs w:val="28"/>
          <w:lang w:val="en-US"/>
        </w:rPr>
        <w:t xml:space="preserve">und föderativen Grundsätzen und </w:t>
      </w:r>
      <w:r w:rsidRPr="00574E93">
        <w:rPr>
          <w:color w:val="215868" w:themeColor="accent5" w:themeShade="80"/>
          <w:sz w:val="24"/>
          <w:szCs w:val="28"/>
          <w:lang w:val="en-US"/>
        </w:rPr>
        <w:t>dem Grundsatz der Subsidiarität verpflichtet ist und einen diesem Grundgesetz im wesentlichen vergleichbaren</w:t>
      </w:r>
      <w:r w:rsidR="00AD28C5">
        <w:rPr>
          <w:color w:val="215868" w:themeColor="accent5" w:themeShade="80"/>
          <w:sz w:val="24"/>
          <w:szCs w:val="28"/>
          <w:lang w:val="en-US"/>
        </w:rPr>
        <w:t xml:space="preserve"> </w:t>
      </w:r>
      <w:r w:rsidRPr="00574E93">
        <w:rPr>
          <w:color w:val="215868" w:themeColor="accent5" w:themeShade="80"/>
          <w:sz w:val="24"/>
          <w:szCs w:val="28"/>
          <w:lang w:val="en-US"/>
        </w:rPr>
        <w:t>Grundrechtsschutz gewährleistet. Der Bund kann hierzu durch Gesetz mit Zustimmung des Bundesrates</w:t>
      </w:r>
      <w:r w:rsidR="00AD28C5">
        <w:rPr>
          <w:color w:val="215868" w:themeColor="accent5" w:themeShade="80"/>
          <w:sz w:val="24"/>
          <w:szCs w:val="28"/>
          <w:lang w:val="en-US"/>
        </w:rPr>
        <w:t xml:space="preserve"> </w:t>
      </w:r>
      <w:r w:rsidRPr="00574E93">
        <w:rPr>
          <w:color w:val="215868" w:themeColor="accent5" w:themeShade="80"/>
          <w:sz w:val="24"/>
          <w:szCs w:val="28"/>
          <w:lang w:val="en-US"/>
        </w:rPr>
        <w:t>Hoheitsrechte übertragen. Für die Begründung der Europäischen Union sowie für</w:t>
      </w:r>
      <w:r w:rsidR="00AD28C5">
        <w:rPr>
          <w:color w:val="215868" w:themeColor="accent5" w:themeShade="80"/>
          <w:sz w:val="24"/>
          <w:szCs w:val="28"/>
          <w:lang w:val="en-US"/>
        </w:rPr>
        <w:t xml:space="preserve"> Änderungen ihrer vertraglichen </w:t>
      </w:r>
      <w:r w:rsidRPr="00574E93">
        <w:rPr>
          <w:color w:val="215868" w:themeColor="accent5" w:themeShade="80"/>
          <w:sz w:val="24"/>
          <w:szCs w:val="28"/>
          <w:lang w:val="en-US"/>
        </w:rPr>
        <w:t>Grundlagen und vergleichbare Regelungen, durch die dieses Grundgesetz s</w:t>
      </w:r>
      <w:r w:rsidR="00AD28C5">
        <w:rPr>
          <w:color w:val="215868" w:themeColor="accent5" w:themeShade="80"/>
          <w:sz w:val="24"/>
          <w:szCs w:val="28"/>
          <w:lang w:val="en-US"/>
        </w:rPr>
        <w:t xml:space="preserve">einem Inhalt nach geändert oder </w:t>
      </w:r>
      <w:r w:rsidRPr="00574E93">
        <w:rPr>
          <w:color w:val="215868" w:themeColor="accent5" w:themeShade="80"/>
          <w:sz w:val="24"/>
          <w:szCs w:val="28"/>
          <w:lang w:val="en-US"/>
        </w:rPr>
        <w:t>ergänzt wird oder solche Änderungen oder Ergänzungen ermöglicht werden, gilt Artikel 79 Abs. 2 und 3.</w:t>
      </w:r>
    </w:p>
    <w:p w:rsidR="00574E93" w:rsidRPr="00E778CF" w:rsidRDefault="00574E93" w:rsidP="00574E93">
      <w:pPr>
        <w:rPr>
          <w:color w:val="215868" w:themeColor="accent5" w:themeShade="80"/>
          <w:sz w:val="24"/>
          <w:szCs w:val="28"/>
          <w:lang w:val="fr-FR"/>
        </w:rPr>
      </w:pPr>
      <w:r w:rsidRPr="00AD28C5">
        <w:rPr>
          <w:color w:val="215868" w:themeColor="accent5" w:themeShade="80"/>
          <w:sz w:val="24"/>
          <w:szCs w:val="28"/>
          <w:lang w:val="en-US"/>
        </w:rPr>
        <w:lastRenderedPageBreak/>
        <w:t>(1a) Der Bundestag und der Bundesrat haben das Recht, wegen Versto</w:t>
      </w:r>
      <w:r w:rsidR="00AD28C5" w:rsidRPr="00AD28C5">
        <w:rPr>
          <w:color w:val="215868" w:themeColor="accent5" w:themeShade="80"/>
          <w:sz w:val="24"/>
          <w:szCs w:val="28"/>
          <w:lang w:val="en-US"/>
        </w:rPr>
        <w:t xml:space="preserve">ßes eines Gesetzgebungsakts der </w:t>
      </w:r>
      <w:r w:rsidRPr="00574E93">
        <w:rPr>
          <w:color w:val="215868" w:themeColor="accent5" w:themeShade="80"/>
          <w:sz w:val="24"/>
          <w:szCs w:val="28"/>
          <w:lang w:val="en-US"/>
        </w:rPr>
        <w:t>Europäischen Union gegen das Subsidiaritätsprinzip vor dem Gerichtshof der Europäischen Union Klage zu</w:t>
      </w:r>
      <w:r w:rsidR="00AD28C5">
        <w:rPr>
          <w:color w:val="215868" w:themeColor="accent5" w:themeShade="80"/>
          <w:sz w:val="24"/>
          <w:szCs w:val="28"/>
          <w:lang w:val="en-US"/>
        </w:rPr>
        <w:t xml:space="preserve"> </w:t>
      </w:r>
      <w:r w:rsidRPr="00574E93">
        <w:rPr>
          <w:color w:val="215868" w:themeColor="accent5" w:themeShade="80"/>
          <w:sz w:val="24"/>
          <w:szCs w:val="28"/>
          <w:lang w:val="en-US"/>
        </w:rPr>
        <w:t xml:space="preserve">erheben. </w:t>
      </w:r>
      <w:r w:rsidRPr="00E778CF">
        <w:rPr>
          <w:color w:val="215868" w:themeColor="accent5" w:themeShade="80"/>
          <w:sz w:val="24"/>
          <w:szCs w:val="28"/>
          <w:lang w:val="fr-FR"/>
        </w:rPr>
        <w:t>Der Bundestag ist hierzu auf Antrag eines Viertels seiner Mitglieder verp</w:t>
      </w:r>
      <w:r w:rsidR="00AD28C5" w:rsidRPr="00E778CF">
        <w:rPr>
          <w:color w:val="215868" w:themeColor="accent5" w:themeShade="80"/>
          <w:sz w:val="24"/>
          <w:szCs w:val="28"/>
          <w:lang w:val="fr-FR"/>
        </w:rPr>
        <w:t xml:space="preserve">flichtet. Durch Gesetz, das der </w:t>
      </w:r>
      <w:r w:rsidRPr="00E778CF">
        <w:rPr>
          <w:color w:val="215868" w:themeColor="accent5" w:themeShade="80"/>
          <w:sz w:val="24"/>
          <w:szCs w:val="28"/>
          <w:lang w:val="fr-FR"/>
        </w:rPr>
        <w:t>Zustimmung des Bundesrates bedarf, können für die Wahrnehmung der Re</w:t>
      </w:r>
      <w:r w:rsidR="00AD28C5" w:rsidRPr="00E778CF">
        <w:rPr>
          <w:color w:val="215868" w:themeColor="accent5" w:themeShade="80"/>
          <w:sz w:val="24"/>
          <w:szCs w:val="28"/>
          <w:lang w:val="fr-FR"/>
        </w:rPr>
        <w:t xml:space="preserve">chte, die dem Bundestag und dem </w:t>
      </w:r>
      <w:r w:rsidRPr="00E778CF">
        <w:rPr>
          <w:color w:val="215868" w:themeColor="accent5" w:themeShade="80"/>
          <w:sz w:val="24"/>
          <w:szCs w:val="28"/>
          <w:lang w:val="fr-FR"/>
        </w:rPr>
        <w:t>Bundesrat in den vertraglichen Grundlagen der Europäischen Union eingeräumt sind, Ausnah</w:t>
      </w:r>
      <w:r w:rsidR="00AD28C5" w:rsidRPr="00E778CF">
        <w:rPr>
          <w:color w:val="215868" w:themeColor="accent5" w:themeShade="80"/>
          <w:sz w:val="24"/>
          <w:szCs w:val="28"/>
          <w:lang w:val="fr-FR"/>
        </w:rPr>
        <w:t xml:space="preserve">men von Artikel 42 </w:t>
      </w:r>
      <w:r w:rsidRPr="00E778CF">
        <w:rPr>
          <w:color w:val="215868" w:themeColor="accent5" w:themeShade="80"/>
          <w:sz w:val="24"/>
          <w:szCs w:val="28"/>
          <w:lang w:val="fr-FR"/>
        </w:rPr>
        <w:t>Abs. 2 Satz 1 und Artikel 52 Abs. 3 Satz 1 zugelassen werden.</w:t>
      </w:r>
    </w:p>
    <w:p w:rsidR="0053152B" w:rsidRDefault="00574E93" w:rsidP="00574E93">
      <w:pPr>
        <w:rPr>
          <w:color w:val="215868" w:themeColor="accent5" w:themeShade="80"/>
          <w:sz w:val="24"/>
          <w:szCs w:val="28"/>
          <w:lang w:val="en-US"/>
        </w:rPr>
      </w:pPr>
      <w:r w:rsidRPr="00574E93">
        <w:rPr>
          <w:color w:val="215868" w:themeColor="accent5" w:themeShade="80"/>
          <w:sz w:val="24"/>
          <w:szCs w:val="28"/>
          <w:lang w:val="en-US"/>
        </w:rPr>
        <w:t>(2) In Angelegenheiten der Europäischen Union wirken der Bundestag und durc</w:t>
      </w:r>
      <w:r w:rsidR="00AD28C5">
        <w:rPr>
          <w:color w:val="215868" w:themeColor="accent5" w:themeShade="80"/>
          <w:sz w:val="24"/>
          <w:szCs w:val="28"/>
          <w:lang w:val="en-US"/>
        </w:rPr>
        <w:t xml:space="preserve">h den Bundesrat die Länder mit. </w:t>
      </w:r>
      <w:r w:rsidRPr="00574E93">
        <w:rPr>
          <w:color w:val="215868" w:themeColor="accent5" w:themeShade="80"/>
          <w:sz w:val="24"/>
          <w:szCs w:val="28"/>
          <w:lang w:val="en-US"/>
        </w:rPr>
        <w:t>Die Bundesregierung hat den Bundestag und den Bundesrat umfassend und zu</w:t>
      </w:r>
      <w:r w:rsidR="00AD28C5">
        <w:rPr>
          <w:color w:val="215868" w:themeColor="accent5" w:themeShade="80"/>
          <w:sz w:val="24"/>
          <w:szCs w:val="28"/>
          <w:lang w:val="en-US"/>
        </w:rPr>
        <w:t xml:space="preserve">m frühestmöglichen Zeitpunkt zu </w:t>
      </w:r>
      <w:r w:rsidRPr="00574E93">
        <w:rPr>
          <w:color w:val="215868" w:themeColor="accent5" w:themeShade="80"/>
          <w:sz w:val="24"/>
          <w:szCs w:val="28"/>
          <w:lang w:val="en-US"/>
        </w:rPr>
        <w:t>unterrichten.</w:t>
      </w:r>
      <w:r w:rsidR="0053152B">
        <w:rPr>
          <w:color w:val="215868" w:themeColor="accent5" w:themeShade="80"/>
          <w:sz w:val="24"/>
          <w:szCs w:val="28"/>
          <w:lang w:val="en-US"/>
        </w:rPr>
        <w:t xml:space="preserve">  </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(3) Die Bundesregierung gibt dem Bundestag Gelegenheit zur Stellu</w:t>
      </w:r>
      <w:r w:rsidR="00AD28C5">
        <w:rPr>
          <w:color w:val="215868" w:themeColor="accent5" w:themeShade="80"/>
          <w:sz w:val="24"/>
          <w:szCs w:val="28"/>
          <w:lang w:val="en-US"/>
        </w:rPr>
        <w:t xml:space="preserve">ngnahme vor ihrer Mitwirkung an </w:t>
      </w:r>
      <w:r w:rsidRPr="00574E93">
        <w:rPr>
          <w:color w:val="215868" w:themeColor="accent5" w:themeShade="80"/>
          <w:sz w:val="24"/>
          <w:szCs w:val="28"/>
          <w:lang w:val="en-US"/>
        </w:rPr>
        <w:t>Rechtsetzungsakten der Europäischen Union. Die Bundesregierung berück</w:t>
      </w:r>
      <w:r w:rsidR="00AD28C5">
        <w:rPr>
          <w:color w:val="215868" w:themeColor="accent5" w:themeShade="80"/>
          <w:sz w:val="24"/>
          <w:szCs w:val="28"/>
          <w:lang w:val="en-US"/>
        </w:rPr>
        <w:t xml:space="preserve">sichtigt die Stellungnahmen des </w:t>
      </w:r>
      <w:r w:rsidRPr="00574E93">
        <w:rPr>
          <w:color w:val="215868" w:themeColor="accent5" w:themeShade="80"/>
          <w:sz w:val="24"/>
          <w:szCs w:val="28"/>
          <w:lang w:val="en-US"/>
        </w:rPr>
        <w:t>Bundestages bei den Verhandlungen. Das Nähere regelt ein Gesetz.</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(4) Der Bundesrat ist an der Willensbildung des Bundes zu beteiligen, so</w:t>
      </w:r>
      <w:r w:rsidR="00AD28C5">
        <w:rPr>
          <w:color w:val="215868" w:themeColor="accent5" w:themeShade="80"/>
          <w:sz w:val="24"/>
          <w:szCs w:val="28"/>
          <w:lang w:val="en-US"/>
        </w:rPr>
        <w:t xml:space="preserve">weit er an einer entsprechenden </w:t>
      </w:r>
      <w:r w:rsidRPr="00574E93">
        <w:rPr>
          <w:color w:val="215868" w:themeColor="accent5" w:themeShade="80"/>
          <w:sz w:val="24"/>
          <w:szCs w:val="28"/>
          <w:lang w:val="en-US"/>
        </w:rPr>
        <w:t>innerstaatlichen Maßnahme mitzuwirken hätte oder soweit die Länder innerstaatlich zuständig wären.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(5) Soweit in einem Bereich ausschließlicher Zuständigkeiten des Bundes Interessen der Länder be</w:t>
      </w:r>
      <w:r w:rsidR="00AD28C5">
        <w:rPr>
          <w:color w:val="215868" w:themeColor="accent5" w:themeShade="80"/>
          <w:sz w:val="24"/>
          <w:szCs w:val="28"/>
          <w:lang w:val="en-US"/>
        </w:rPr>
        <w:t xml:space="preserve">rührt sind </w:t>
      </w:r>
      <w:r w:rsidRPr="00574E93">
        <w:rPr>
          <w:color w:val="215868" w:themeColor="accent5" w:themeShade="80"/>
          <w:sz w:val="24"/>
          <w:szCs w:val="28"/>
          <w:lang w:val="en-US"/>
        </w:rPr>
        <w:t>oder soweit im übrigen der Bund das Recht zur Gesetzgebung hat, berücks</w:t>
      </w:r>
      <w:r w:rsidR="00AD28C5">
        <w:rPr>
          <w:color w:val="215868" w:themeColor="accent5" w:themeShade="80"/>
          <w:sz w:val="24"/>
          <w:szCs w:val="28"/>
          <w:lang w:val="en-US"/>
        </w:rPr>
        <w:t xml:space="preserve">ichtigt die Bundesregierung die </w:t>
      </w:r>
      <w:r w:rsidRPr="00574E93">
        <w:rPr>
          <w:color w:val="215868" w:themeColor="accent5" w:themeShade="80"/>
          <w:sz w:val="24"/>
          <w:szCs w:val="28"/>
          <w:lang w:val="en-US"/>
        </w:rPr>
        <w:t>Stellungnahme des Bundesrates. Wenn im Schwerpunkt Gesetzgebungsbefugni</w:t>
      </w:r>
      <w:r w:rsidR="00AD28C5">
        <w:rPr>
          <w:color w:val="215868" w:themeColor="accent5" w:themeShade="80"/>
          <w:sz w:val="24"/>
          <w:szCs w:val="28"/>
          <w:lang w:val="en-US"/>
        </w:rPr>
        <w:t xml:space="preserve">sse der Länder, die Einrichtung </w:t>
      </w:r>
      <w:r w:rsidRPr="00574E93">
        <w:rPr>
          <w:color w:val="215868" w:themeColor="accent5" w:themeShade="80"/>
          <w:sz w:val="24"/>
          <w:szCs w:val="28"/>
          <w:lang w:val="en-US"/>
        </w:rPr>
        <w:t>ihrer Behörden oder ihre Verwaltungsverfahren betroffen sind, ist bei der Willens</w:t>
      </w:r>
      <w:r w:rsidR="00AD28C5">
        <w:rPr>
          <w:color w:val="215868" w:themeColor="accent5" w:themeShade="80"/>
          <w:sz w:val="24"/>
          <w:szCs w:val="28"/>
          <w:lang w:val="en-US"/>
        </w:rPr>
        <w:t xml:space="preserve">bildung des Bundes insoweit die </w:t>
      </w:r>
      <w:r w:rsidRPr="00574E93">
        <w:rPr>
          <w:color w:val="215868" w:themeColor="accent5" w:themeShade="80"/>
          <w:sz w:val="24"/>
          <w:szCs w:val="28"/>
          <w:lang w:val="en-US"/>
        </w:rPr>
        <w:t>Auffassung des Bundesrates maßgeblich zu berücksichtigen; dabei ist die ges</w:t>
      </w:r>
      <w:r w:rsidR="00AD28C5">
        <w:rPr>
          <w:color w:val="215868" w:themeColor="accent5" w:themeShade="80"/>
          <w:sz w:val="24"/>
          <w:szCs w:val="28"/>
          <w:lang w:val="en-US"/>
        </w:rPr>
        <w:t xml:space="preserve">amtstaatliche Verantwortung des </w:t>
      </w:r>
      <w:r w:rsidRPr="00574E93">
        <w:rPr>
          <w:color w:val="215868" w:themeColor="accent5" w:themeShade="80"/>
          <w:sz w:val="24"/>
          <w:szCs w:val="28"/>
          <w:lang w:val="en-US"/>
        </w:rPr>
        <w:t>Bundes zu wahren. In Angelegenheiten, die zu Ausgabenerhöhungen oder Einnah</w:t>
      </w:r>
      <w:r w:rsidR="00AD28C5">
        <w:rPr>
          <w:color w:val="215868" w:themeColor="accent5" w:themeShade="80"/>
          <w:sz w:val="24"/>
          <w:szCs w:val="28"/>
          <w:lang w:val="en-US"/>
        </w:rPr>
        <w:t xml:space="preserve">meminderungen für den Bund </w:t>
      </w:r>
      <w:r w:rsidRPr="00574E93">
        <w:rPr>
          <w:color w:val="215868" w:themeColor="accent5" w:themeShade="80"/>
          <w:sz w:val="24"/>
          <w:szCs w:val="28"/>
          <w:lang w:val="en-US"/>
        </w:rPr>
        <w:t>führen können, ist die Zustimmung der Bundesregierung erforderlich.</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 xml:space="preserve">(6) Wenn im Schwerpunkt ausschließliche Gesetzgebungsbefugnisse </w:t>
      </w:r>
      <w:r w:rsidR="00AD28C5">
        <w:rPr>
          <w:color w:val="215868" w:themeColor="accent5" w:themeShade="80"/>
          <w:sz w:val="24"/>
          <w:szCs w:val="28"/>
          <w:lang w:val="en-US"/>
        </w:rPr>
        <w:t xml:space="preserve">der Länder auf den Gebieten der </w:t>
      </w:r>
      <w:r w:rsidRPr="00574E93">
        <w:rPr>
          <w:color w:val="215868" w:themeColor="accent5" w:themeShade="80"/>
          <w:sz w:val="24"/>
          <w:szCs w:val="28"/>
          <w:lang w:val="en-US"/>
        </w:rPr>
        <w:t>schulischen Bildung, der Kultur oder des Rundfunks betroffen sind, wird die Wahrnehmung der Rechte, die der</w:t>
      </w:r>
      <w:r w:rsidR="00AD28C5">
        <w:rPr>
          <w:color w:val="215868" w:themeColor="accent5" w:themeShade="80"/>
          <w:sz w:val="24"/>
          <w:szCs w:val="28"/>
          <w:lang w:val="en-US"/>
        </w:rPr>
        <w:t xml:space="preserve"> </w:t>
      </w:r>
      <w:r w:rsidRPr="00574E93">
        <w:rPr>
          <w:color w:val="215868" w:themeColor="accent5" w:themeShade="80"/>
          <w:sz w:val="24"/>
          <w:szCs w:val="28"/>
          <w:lang w:val="en-US"/>
        </w:rPr>
        <w:t>Bundesrepublik Deutschland als Mitgliedstaat der Europäischen Union zustehen, vom Bund auf einen vom</w:t>
      </w:r>
      <w:r w:rsidR="00AD28C5">
        <w:rPr>
          <w:color w:val="215868" w:themeColor="accent5" w:themeShade="80"/>
          <w:sz w:val="24"/>
          <w:szCs w:val="28"/>
          <w:lang w:val="en-US"/>
        </w:rPr>
        <w:t xml:space="preserve"> </w:t>
      </w:r>
      <w:r w:rsidRPr="00AD28C5">
        <w:rPr>
          <w:color w:val="215868" w:themeColor="accent5" w:themeShade="80"/>
          <w:sz w:val="24"/>
          <w:szCs w:val="28"/>
          <w:lang w:val="en-US"/>
        </w:rPr>
        <w:t xml:space="preserve">Bundesrat benannten Vertreter der Länder übertragen. </w:t>
      </w:r>
      <w:r w:rsidRPr="00574E93">
        <w:rPr>
          <w:color w:val="215868" w:themeColor="accent5" w:themeShade="80"/>
          <w:sz w:val="24"/>
          <w:szCs w:val="28"/>
          <w:lang w:val="en-US"/>
        </w:rPr>
        <w:t>Die Wahrnehmung der Rechte erfolgt unter Beteiligung</w:t>
      </w:r>
      <w:r w:rsidR="00AD28C5">
        <w:rPr>
          <w:color w:val="215868" w:themeColor="accent5" w:themeShade="80"/>
          <w:sz w:val="24"/>
          <w:szCs w:val="28"/>
          <w:lang w:val="en-US"/>
        </w:rPr>
        <w:t xml:space="preserve"> </w:t>
      </w:r>
      <w:r w:rsidRPr="00574E93">
        <w:rPr>
          <w:color w:val="215868" w:themeColor="accent5" w:themeShade="80"/>
          <w:sz w:val="24"/>
          <w:szCs w:val="28"/>
          <w:lang w:val="en-US"/>
        </w:rPr>
        <w:t>und in Abstimmung mit der Bundesregierung; dabei ist die gesamtstaatli</w:t>
      </w:r>
      <w:r w:rsidR="00AD28C5">
        <w:rPr>
          <w:color w:val="215868" w:themeColor="accent5" w:themeShade="80"/>
          <w:sz w:val="24"/>
          <w:szCs w:val="28"/>
          <w:lang w:val="en-US"/>
        </w:rPr>
        <w:t xml:space="preserve">che Verantwortung des Bundes zu </w:t>
      </w:r>
      <w:r w:rsidRPr="00574E93">
        <w:rPr>
          <w:color w:val="215868" w:themeColor="accent5" w:themeShade="80"/>
          <w:sz w:val="24"/>
          <w:szCs w:val="28"/>
          <w:lang w:val="en-US"/>
        </w:rPr>
        <w:t>wahren.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(7) Das Nähere zu den Absätzen 4 bis 6 regelt ein Gesetz, das der Zustimmung des Bundesrates bedarf.</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24</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lastRenderedPageBreak/>
        <w:t>(1) Der Bund kann durch Gesetz Hoheitsrechte auf zwischenstaatltliche Einrichtungen übertragen.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(1a) Soweit die Länder für die Ausübung der staatlichen Befugnisse und die Erf</w:t>
      </w:r>
      <w:r w:rsidR="00AD28C5">
        <w:rPr>
          <w:color w:val="215868" w:themeColor="accent5" w:themeShade="80"/>
          <w:sz w:val="24"/>
          <w:szCs w:val="28"/>
          <w:lang w:val="en-US"/>
        </w:rPr>
        <w:t xml:space="preserve">üllung der staatlichen Aufgaben </w:t>
      </w:r>
      <w:r w:rsidRPr="00574E93">
        <w:rPr>
          <w:color w:val="215868" w:themeColor="accent5" w:themeShade="80"/>
          <w:sz w:val="24"/>
          <w:szCs w:val="28"/>
          <w:lang w:val="en-US"/>
        </w:rPr>
        <w:t>zuständig sind, können sie mit Zustimmung der Bundesregierung Hoheitsrec</w:t>
      </w:r>
      <w:r w:rsidR="00AD28C5">
        <w:rPr>
          <w:color w:val="215868" w:themeColor="accent5" w:themeShade="80"/>
          <w:sz w:val="24"/>
          <w:szCs w:val="28"/>
          <w:lang w:val="en-US"/>
        </w:rPr>
        <w:t xml:space="preserve">hte auf grenznachbarschaftliche </w:t>
      </w:r>
      <w:r w:rsidRPr="00574E93">
        <w:rPr>
          <w:color w:val="215868" w:themeColor="accent5" w:themeShade="80"/>
          <w:sz w:val="24"/>
          <w:szCs w:val="28"/>
          <w:lang w:val="en-US"/>
        </w:rPr>
        <w:t>Einrichtungen übertragen.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Der Bund kann sich zur Wahrung des Friedens einem System gegenseitiger kollektiver Sicherheit einordnen;</w:t>
      </w:r>
      <w:r w:rsidR="00693563">
        <w:rPr>
          <w:color w:val="215868" w:themeColor="accent5" w:themeShade="80"/>
          <w:sz w:val="24"/>
          <w:szCs w:val="28"/>
          <w:lang w:val="en-US"/>
        </w:rPr>
        <w:t xml:space="preserve"> </w:t>
      </w:r>
      <w:r w:rsidRPr="00574E93">
        <w:rPr>
          <w:color w:val="215868" w:themeColor="accent5" w:themeShade="80"/>
          <w:sz w:val="24"/>
          <w:szCs w:val="28"/>
          <w:lang w:val="en-US"/>
        </w:rPr>
        <w:t>er wird hierbei in die Beschränkungen seiner Hoheitsrechte einwilligen, die</w:t>
      </w:r>
      <w:r w:rsidR="00693563">
        <w:rPr>
          <w:color w:val="215868" w:themeColor="accent5" w:themeShade="80"/>
          <w:sz w:val="24"/>
          <w:szCs w:val="28"/>
          <w:lang w:val="en-US"/>
        </w:rPr>
        <w:t xml:space="preserve"> eine friedliche und dauerhafte </w:t>
      </w:r>
      <w:r w:rsidRPr="00574E93">
        <w:rPr>
          <w:color w:val="215868" w:themeColor="accent5" w:themeShade="80"/>
          <w:sz w:val="24"/>
          <w:szCs w:val="28"/>
          <w:lang w:val="en-US"/>
        </w:rPr>
        <w:t>Ordnung in Europa und zwischen den Völkern der Welt herbeiführen und sichern.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(3) Zur Regelung zwischenstaatlicher Streitigkeiten wird der Bund Verei</w:t>
      </w:r>
      <w:r w:rsidR="00693563">
        <w:rPr>
          <w:color w:val="215868" w:themeColor="accent5" w:themeShade="80"/>
          <w:sz w:val="24"/>
          <w:szCs w:val="28"/>
          <w:lang w:val="en-US"/>
        </w:rPr>
        <w:t xml:space="preserve">nbarungen über eine allgemeine, </w:t>
      </w:r>
      <w:r w:rsidRPr="00574E93">
        <w:rPr>
          <w:color w:val="215868" w:themeColor="accent5" w:themeShade="80"/>
          <w:sz w:val="24"/>
          <w:szCs w:val="28"/>
          <w:lang w:val="en-US"/>
        </w:rPr>
        <w:t>umfassende, obligatorische, internationale Schiedsgerichtsbarkeit beitreten.</w:t>
      </w:r>
    </w:p>
    <w:p w:rsidR="00574E93" w:rsidRPr="00A665F7" w:rsidRDefault="00574E93" w:rsidP="00574E93">
      <w:pPr>
        <w:rPr>
          <w:color w:val="215868" w:themeColor="accent5" w:themeShade="80"/>
          <w:sz w:val="24"/>
          <w:szCs w:val="28"/>
          <w:lang w:val="fr-FR"/>
        </w:rPr>
      </w:pPr>
      <w:r w:rsidRPr="00A665F7">
        <w:rPr>
          <w:color w:val="215868" w:themeColor="accent5" w:themeShade="80"/>
          <w:sz w:val="24"/>
          <w:szCs w:val="28"/>
          <w:lang w:val="fr-FR"/>
        </w:rPr>
        <w:t>Art 25</w:t>
      </w:r>
    </w:p>
    <w:p w:rsidR="00574E93" w:rsidRPr="00E778CF" w:rsidRDefault="00574E93" w:rsidP="00574E93">
      <w:pPr>
        <w:rPr>
          <w:color w:val="215868" w:themeColor="accent5" w:themeShade="80"/>
          <w:sz w:val="24"/>
          <w:szCs w:val="28"/>
          <w:lang w:val="fr-FR"/>
        </w:rPr>
      </w:pPr>
      <w:r w:rsidRPr="00E778CF">
        <w:rPr>
          <w:color w:val="215868" w:themeColor="accent5" w:themeShade="80"/>
          <w:sz w:val="24"/>
          <w:szCs w:val="28"/>
          <w:lang w:val="fr-FR"/>
        </w:rPr>
        <w:t>Die allgemeinen Regeln des Völkerrechtes sind Bestandteil des Bundesrechtes.</w:t>
      </w:r>
      <w:r w:rsidR="00693563" w:rsidRPr="00E778CF">
        <w:rPr>
          <w:color w:val="215868" w:themeColor="accent5" w:themeShade="80"/>
          <w:sz w:val="24"/>
          <w:szCs w:val="28"/>
          <w:lang w:val="fr-FR"/>
        </w:rPr>
        <w:t xml:space="preserve"> Sie gehen den Gesetzen vor und </w:t>
      </w:r>
      <w:r w:rsidRPr="00E778CF">
        <w:rPr>
          <w:color w:val="215868" w:themeColor="accent5" w:themeShade="80"/>
          <w:sz w:val="24"/>
          <w:szCs w:val="28"/>
          <w:lang w:val="fr-FR"/>
        </w:rPr>
        <w:t>erzeugen Rechte und Pflichten unmittelbar für die Bewohner des Bundesgebietes.</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26</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Handlungen, die geeignet sind und in der Absicht vorgenommen werden, d</w:t>
      </w:r>
      <w:r w:rsidR="00693563">
        <w:rPr>
          <w:color w:val="215868" w:themeColor="accent5" w:themeShade="80"/>
          <w:sz w:val="24"/>
          <w:szCs w:val="28"/>
          <w:lang w:val="en-US"/>
        </w:rPr>
        <w:t xml:space="preserve">as friedliche Zusammenleben der </w:t>
      </w:r>
      <w:r w:rsidRPr="00574E93">
        <w:rPr>
          <w:color w:val="215868" w:themeColor="accent5" w:themeShade="80"/>
          <w:sz w:val="24"/>
          <w:szCs w:val="28"/>
          <w:lang w:val="en-US"/>
        </w:rPr>
        <w:t>Völker zu stören, insbesondere die Führung eines Angriffskrieges vorzubereiten, s</w:t>
      </w:r>
      <w:r w:rsidR="00693563">
        <w:rPr>
          <w:color w:val="215868" w:themeColor="accent5" w:themeShade="80"/>
          <w:sz w:val="24"/>
          <w:szCs w:val="28"/>
          <w:lang w:val="en-US"/>
        </w:rPr>
        <w:t xml:space="preserve">ind verfassungswidrig. Sie sind </w:t>
      </w:r>
      <w:r w:rsidRPr="00574E93">
        <w:rPr>
          <w:color w:val="215868" w:themeColor="accent5" w:themeShade="80"/>
          <w:sz w:val="24"/>
          <w:szCs w:val="28"/>
          <w:lang w:val="en-US"/>
        </w:rPr>
        <w:t>unter Strafe zu stellen.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Zur Kriegführung bestimmte Waffen dürfen nur mit Genehmigung der Bundesregierung hergestellt, befördert</w:t>
      </w:r>
      <w:r w:rsidR="00693563">
        <w:rPr>
          <w:color w:val="215868" w:themeColor="accent5" w:themeShade="80"/>
          <w:sz w:val="24"/>
          <w:szCs w:val="28"/>
          <w:lang w:val="en-US"/>
        </w:rPr>
        <w:t xml:space="preserve"> </w:t>
      </w:r>
      <w:r w:rsidRPr="00574E93">
        <w:rPr>
          <w:color w:val="215868" w:themeColor="accent5" w:themeShade="80"/>
          <w:sz w:val="24"/>
          <w:szCs w:val="28"/>
          <w:lang w:val="en-US"/>
        </w:rPr>
        <w:t>und in Verkehr gebracht werden. Das Nähere regelt ein Bundesgesetz.</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27</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Alle deutschen Kauffahrteischiffe bilden eine einheitliche Handelsflotte.</w:t>
      </w:r>
    </w:p>
    <w:p w:rsidR="0053152B" w:rsidRDefault="00574E93" w:rsidP="00574E93">
      <w:pPr>
        <w:rPr>
          <w:color w:val="215868" w:themeColor="accent5" w:themeShade="80"/>
          <w:sz w:val="24"/>
          <w:szCs w:val="28"/>
          <w:lang w:val="en-US"/>
        </w:rPr>
      </w:pPr>
      <w:r w:rsidRPr="00574E93">
        <w:rPr>
          <w:color w:val="215868" w:themeColor="accent5" w:themeShade="80"/>
          <w:sz w:val="24"/>
          <w:szCs w:val="28"/>
          <w:lang w:val="en-US"/>
        </w:rPr>
        <w:t>Art 28</w:t>
      </w:r>
      <w:r w:rsidR="00693563">
        <w:rPr>
          <w:color w:val="215868" w:themeColor="accent5" w:themeShade="80"/>
          <w:sz w:val="24"/>
          <w:szCs w:val="28"/>
          <w:lang w:val="en-US"/>
        </w:rPr>
        <w:t xml:space="preserve">  -  </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Die verfassungsmäßige Ordnung in den Ländern muß den Grundsätzen des republikanischen, demokratischen</w:t>
      </w:r>
      <w:r w:rsidR="00693563">
        <w:rPr>
          <w:color w:val="215868" w:themeColor="accent5" w:themeShade="80"/>
          <w:sz w:val="24"/>
          <w:szCs w:val="28"/>
          <w:lang w:val="en-US"/>
        </w:rPr>
        <w:t xml:space="preserve"> </w:t>
      </w:r>
      <w:r w:rsidRPr="00574E93">
        <w:rPr>
          <w:color w:val="215868" w:themeColor="accent5" w:themeShade="80"/>
          <w:sz w:val="24"/>
          <w:szCs w:val="28"/>
          <w:lang w:val="en-US"/>
        </w:rPr>
        <w:t>und sozialen Rechtsstaates im Sinne dieses Grundgesetzes entsprechen. In den Ländern, Kreisen und Gemeinden</w:t>
      </w:r>
      <w:r w:rsidR="00693563">
        <w:rPr>
          <w:color w:val="215868" w:themeColor="accent5" w:themeShade="80"/>
          <w:sz w:val="24"/>
          <w:szCs w:val="28"/>
          <w:lang w:val="en-US"/>
        </w:rPr>
        <w:t xml:space="preserve"> </w:t>
      </w:r>
      <w:r w:rsidRPr="00574E93">
        <w:rPr>
          <w:color w:val="215868" w:themeColor="accent5" w:themeShade="80"/>
          <w:sz w:val="24"/>
          <w:szCs w:val="28"/>
          <w:lang w:val="en-US"/>
        </w:rPr>
        <w:t>muß das Volk eine Vertretung haben, die aus allgemeinen, unmittelbaren, freie</w:t>
      </w:r>
      <w:r w:rsidR="00693563">
        <w:rPr>
          <w:color w:val="215868" w:themeColor="accent5" w:themeShade="80"/>
          <w:sz w:val="24"/>
          <w:szCs w:val="28"/>
          <w:lang w:val="en-US"/>
        </w:rPr>
        <w:t xml:space="preserve">n, gleichen und geheimen Wahlen </w:t>
      </w:r>
      <w:r w:rsidRPr="00574E93">
        <w:rPr>
          <w:color w:val="215868" w:themeColor="accent5" w:themeShade="80"/>
          <w:sz w:val="24"/>
          <w:szCs w:val="28"/>
          <w:lang w:val="en-US"/>
        </w:rPr>
        <w:t>hervorgegangen ist. Bei Wahlen in Kreisen und Gemeinden sind auch Personen, die die Staatsangehörigkeit</w:t>
      </w:r>
      <w:r w:rsidR="00693563">
        <w:rPr>
          <w:color w:val="215868" w:themeColor="accent5" w:themeShade="80"/>
          <w:sz w:val="24"/>
          <w:szCs w:val="28"/>
          <w:lang w:val="en-US"/>
        </w:rPr>
        <w:t xml:space="preserve"> </w:t>
      </w:r>
      <w:r w:rsidRPr="00693563">
        <w:rPr>
          <w:color w:val="215868" w:themeColor="accent5" w:themeShade="80"/>
          <w:sz w:val="24"/>
          <w:szCs w:val="28"/>
          <w:lang w:val="en-US"/>
        </w:rPr>
        <w:t>eines Mitgliedstaates der Europäischen Gemeinschaft besit</w:t>
      </w:r>
      <w:r w:rsidR="00693563">
        <w:rPr>
          <w:color w:val="215868" w:themeColor="accent5" w:themeShade="80"/>
          <w:sz w:val="24"/>
          <w:szCs w:val="28"/>
          <w:lang w:val="en-US"/>
        </w:rPr>
        <w:t xml:space="preserve">zen, nach Maßgabe von Recht der </w:t>
      </w:r>
      <w:r w:rsidRPr="00693563">
        <w:rPr>
          <w:color w:val="215868" w:themeColor="accent5" w:themeShade="80"/>
          <w:sz w:val="24"/>
          <w:szCs w:val="28"/>
          <w:lang w:val="en-US"/>
        </w:rPr>
        <w:t>Europäischen</w:t>
      </w:r>
      <w:r w:rsidR="00693563">
        <w:rPr>
          <w:color w:val="215868" w:themeColor="accent5" w:themeShade="80"/>
          <w:sz w:val="24"/>
          <w:szCs w:val="28"/>
          <w:lang w:val="en-US"/>
        </w:rPr>
        <w:t xml:space="preserve"> </w:t>
      </w:r>
      <w:r w:rsidRPr="00574E93">
        <w:rPr>
          <w:color w:val="215868" w:themeColor="accent5" w:themeShade="80"/>
          <w:sz w:val="24"/>
          <w:szCs w:val="28"/>
          <w:lang w:val="en-US"/>
        </w:rPr>
        <w:t>Gemeinschaft wahlberechtigt und wählbar. In Gemeinden kann an die Stelle einer gewählten Körperschaft die</w:t>
      </w:r>
      <w:r w:rsidR="00693563">
        <w:rPr>
          <w:color w:val="215868" w:themeColor="accent5" w:themeShade="80"/>
          <w:sz w:val="24"/>
          <w:szCs w:val="28"/>
          <w:lang w:val="en-US"/>
        </w:rPr>
        <w:t xml:space="preserve"> </w:t>
      </w:r>
      <w:r w:rsidRPr="00574E93">
        <w:rPr>
          <w:color w:val="215868" w:themeColor="accent5" w:themeShade="80"/>
          <w:sz w:val="24"/>
          <w:szCs w:val="28"/>
          <w:lang w:val="en-US"/>
        </w:rPr>
        <w:t>Gemeindeversammlung treten.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lastRenderedPageBreak/>
        <w:t>(2) Den Gemeinden muß das Recht gewährleistet sein, alle Angelegenheite</w:t>
      </w:r>
      <w:r w:rsidR="00693563">
        <w:rPr>
          <w:color w:val="215868" w:themeColor="accent5" w:themeShade="80"/>
          <w:sz w:val="24"/>
          <w:szCs w:val="28"/>
          <w:lang w:val="en-US"/>
        </w:rPr>
        <w:t xml:space="preserve">n der örtlichen Gemeinschaft im </w:t>
      </w:r>
      <w:r w:rsidRPr="00574E93">
        <w:rPr>
          <w:color w:val="215868" w:themeColor="accent5" w:themeShade="80"/>
          <w:sz w:val="24"/>
          <w:szCs w:val="28"/>
          <w:lang w:val="en-US"/>
        </w:rPr>
        <w:t>Rahmen der Gesetze in eigener Verantwortung zu regeln. Auch die Gemeind</w:t>
      </w:r>
      <w:r w:rsidR="00693563">
        <w:rPr>
          <w:color w:val="215868" w:themeColor="accent5" w:themeShade="80"/>
          <w:sz w:val="24"/>
          <w:szCs w:val="28"/>
          <w:lang w:val="en-US"/>
        </w:rPr>
        <w:t xml:space="preserve">everbände haben im Rahmen ihres </w:t>
      </w:r>
      <w:r w:rsidRPr="00574E93">
        <w:rPr>
          <w:color w:val="215868" w:themeColor="accent5" w:themeShade="80"/>
          <w:sz w:val="24"/>
          <w:szCs w:val="28"/>
          <w:lang w:val="en-US"/>
        </w:rPr>
        <w:t>gesetzlichen Aufgabenbereiches nach Maßgabe der Gesetze das Recht der Selbs</w:t>
      </w:r>
      <w:r w:rsidR="00693563">
        <w:rPr>
          <w:color w:val="215868" w:themeColor="accent5" w:themeShade="80"/>
          <w:sz w:val="24"/>
          <w:szCs w:val="28"/>
          <w:lang w:val="en-US"/>
        </w:rPr>
        <w:t xml:space="preserve">tverwaltung. Die Gewährleistung </w:t>
      </w:r>
      <w:r w:rsidRPr="00574E93">
        <w:rPr>
          <w:color w:val="215868" w:themeColor="accent5" w:themeShade="80"/>
          <w:sz w:val="24"/>
          <w:szCs w:val="28"/>
          <w:lang w:val="en-US"/>
        </w:rPr>
        <w:t>der Selbstverwaltung umfaßt auch die Grundlagen der finanziellen Eigenvera</w:t>
      </w:r>
      <w:r w:rsidR="00693563">
        <w:rPr>
          <w:color w:val="215868" w:themeColor="accent5" w:themeShade="80"/>
          <w:sz w:val="24"/>
          <w:szCs w:val="28"/>
          <w:lang w:val="en-US"/>
        </w:rPr>
        <w:t xml:space="preserve">ntwortung; zu diesen Grundlagen </w:t>
      </w:r>
      <w:r w:rsidRPr="00574E93">
        <w:rPr>
          <w:color w:val="215868" w:themeColor="accent5" w:themeShade="80"/>
          <w:sz w:val="24"/>
          <w:szCs w:val="28"/>
          <w:lang w:val="en-US"/>
        </w:rPr>
        <w:t>gehört eine den Gemeinden mit Hebesatzrecht zustehende wirtschaftskraftbezogene Steuerquelle.</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 xml:space="preserve">(3) Der Bund gewährleistet, daß die verfassungsmäßige Ordnung der </w:t>
      </w:r>
      <w:r w:rsidR="00693563">
        <w:rPr>
          <w:color w:val="215868" w:themeColor="accent5" w:themeShade="80"/>
          <w:sz w:val="24"/>
          <w:szCs w:val="28"/>
          <w:lang w:val="en-US"/>
        </w:rPr>
        <w:t xml:space="preserve">Länder den Grundrechten und den </w:t>
      </w:r>
      <w:r w:rsidRPr="00574E93">
        <w:rPr>
          <w:color w:val="215868" w:themeColor="accent5" w:themeShade="80"/>
          <w:sz w:val="24"/>
          <w:szCs w:val="28"/>
          <w:lang w:val="en-US"/>
        </w:rPr>
        <w:t>Bestimmungen der Absätze 1 und 2 entspricht.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29</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Das Bundesgebiet kann neu gegliedert werden, um zu gewährleisten, daß die Länder na</w:t>
      </w:r>
      <w:r w:rsidR="00693563">
        <w:rPr>
          <w:color w:val="215868" w:themeColor="accent5" w:themeShade="80"/>
          <w:sz w:val="24"/>
          <w:szCs w:val="28"/>
          <w:lang w:val="en-US"/>
        </w:rPr>
        <w:t xml:space="preserve">ch Größe </w:t>
      </w:r>
      <w:r w:rsidRPr="00574E93">
        <w:rPr>
          <w:color w:val="215868" w:themeColor="accent5" w:themeShade="80"/>
          <w:sz w:val="24"/>
          <w:szCs w:val="28"/>
          <w:lang w:val="en-US"/>
        </w:rPr>
        <w:t xml:space="preserve">und Leistungsfähigkeit die ihnen obliegenden Aufgaben wirksam </w:t>
      </w:r>
      <w:r w:rsidR="00693563">
        <w:rPr>
          <w:color w:val="215868" w:themeColor="accent5" w:themeShade="80"/>
          <w:sz w:val="24"/>
          <w:szCs w:val="28"/>
          <w:lang w:val="en-US"/>
        </w:rPr>
        <w:t xml:space="preserve">erfüllen können. Dabei sind die </w:t>
      </w:r>
      <w:r w:rsidRPr="00574E93">
        <w:rPr>
          <w:color w:val="215868" w:themeColor="accent5" w:themeShade="80"/>
          <w:sz w:val="24"/>
          <w:szCs w:val="28"/>
          <w:lang w:val="en-US"/>
        </w:rPr>
        <w:t>landsmannschaftliche Verbundenheit, die geschichtlichen und kulturellen Zus</w:t>
      </w:r>
      <w:r w:rsidR="00693563">
        <w:rPr>
          <w:color w:val="215868" w:themeColor="accent5" w:themeShade="80"/>
          <w:sz w:val="24"/>
          <w:szCs w:val="28"/>
          <w:lang w:val="en-US"/>
        </w:rPr>
        <w:t xml:space="preserve">ammenhänge, die wirtschaftliche </w:t>
      </w:r>
      <w:r w:rsidRPr="00574E93">
        <w:rPr>
          <w:color w:val="215868" w:themeColor="accent5" w:themeShade="80"/>
          <w:sz w:val="24"/>
          <w:szCs w:val="28"/>
          <w:lang w:val="en-US"/>
        </w:rPr>
        <w:t>Zweckmäßigkeit sowie die Erfordernisse der Raumordnung und der Landesplanung zu berücksichtigen.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Maßnahmen zur Neugliederung des Bundesgebietes ergehen durch Bundesge</w:t>
      </w:r>
      <w:r w:rsidR="00693563">
        <w:rPr>
          <w:color w:val="215868" w:themeColor="accent5" w:themeShade="80"/>
          <w:sz w:val="24"/>
          <w:szCs w:val="28"/>
          <w:lang w:val="en-US"/>
        </w:rPr>
        <w:t xml:space="preserve">setz, das der Bestätigung durch </w:t>
      </w:r>
      <w:r w:rsidRPr="00574E93">
        <w:rPr>
          <w:color w:val="215868" w:themeColor="accent5" w:themeShade="80"/>
          <w:sz w:val="24"/>
          <w:szCs w:val="28"/>
          <w:lang w:val="en-US"/>
        </w:rPr>
        <w:t>Volksentscheid bedarf. Die betroffenen Länder sind zu hören.</w:t>
      </w:r>
    </w:p>
    <w:p w:rsidR="007E09BE" w:rsidRDefault="00574E93" w:rsidP="00574E93">
      <w:pPr>
        <w:rPr>
          <w:color w:val="215868" w:themeColor="accent5" w:themeShade="80"/>
          <w:sz w:val="24"/>
          <w:szCs w:val="28"/>
          <w:lang w:val="en-US"/>
        </w:rPr>
      </w:pPr>
      <w:r w:rsidRPr="00574E93">
        <w:rPr>
          <w:color w:val="215868" w:themeColor="accent5" w:themeShade="80"/>
          <w:sz w:val="24"/>
          <w:szCs w:val="28"/>
          <w:lang w:val="en-US"/>
        </w:rPr>
        <w:t>(3) Der Volksentscheid findet in den Ländern statt, aus deren Gebieten oder G</w:t>
      </w:r>
      <w:r w:rsidR="00693563">
        <w:rPr>
          <w:color w:val="215868" w:themeColor="accent5" w:themeShade="80"/>
          <w:sz w:val="24"/>
          <w:szCs w:val="28"/>
          <w:lang w:val="en-US"/>
        </w:rPr>
        <w:t xml:space="preserve">ebietsteilen ein neues oder neu </w:t>
      </w:r>
      <w:r w:rsidRPr="00574E93">
        <w:rPr>
          <w:color w:val="215868" w:themeColor="accent5" w:themeShade="80"/>
          <w:sz w:val="24"/>
          <w:szCs w:val="28"/>
          <w:lang w:val="en-US"/>
        </w:rPr>
        <w:t>umgrenztes Land gebildet werden soll (betroffene Länder). Abzustimmen ist übe</w:t>
      </w:r>
      <w:r w:rsidR="00693563">
        <w:rPr>
          <w:color w:val="215868" w:themeColor="accent5" w:themeShade="80"/>
          <w:sz w:val="24"/>
          <w:szCs w:val="28"/>
          <w:lang w:val="en-US"/>
        </w:rPr>
        <w:t xml:space="preserve">r die Frage, ob die betroffenen </w:t>
      </w:r>
      <w:r w:rsidRPr="00574E93">
        <w:rPr>
          <w:color w:val="215868" w:themeColor="accent5" w:themeShade="80"/>
          <w:sz w:val="24"/>
          <w:szCs w:val="28"/>
          <w:lang w:val="en-US"/>
        </w:rPr>
        <w:t xml:space="preserve">Länder wie bisher bestehenbleiben sollen oder ob das neue oder neu umgrenzte </w:t>
      </w:r>
      <w:r w:rsidR="00693563">
        <w:rPr>
          <w:color w:val="215868" w:themeColor="accent5" w:themeShade="80"/>
          <w:sz w:val="24"/>
          <w:szCs w:val="28"/>
          <w:lang w:val="en-US"/>
        </w:rPr>
        <w:t xml:space="preserve">Land gebildet werden soll. </w:t>
      </w:r>
      <w:r w:rsidRPr="00574E93">
        <w:rPr>
          <w:color w:val="215868" w:themeColor="accent5" w:themeShade="80"/>
          <w:sz w:val="24"/>
          <w:szCs w:val="28"/>
          <w:lang w:val="en-US"/>
        </w:rPr>
        <w:t>Der Volksentscheid für die Bildung eines neuen oder neu umgrenzten</w:t>
      </w:r>
      <w:r w:rsidR="00693563">
        <w:rPr>
          <w:color w:val="215868" w:themeColor="accent5" w:themeShade="80"/>
          <w:sz w:val="24"/>
          <w:szCs w:val="28"/>
          <w:lang w:val="en-US"/>
        </w:rPr>
        <w:t xml:space="preserve"> Landes kommt zustande, wenn in </w:t>
      </w:r>
      <w:r w:rsidRPr="00574E93">
        <w:rPr>
          <w:color w:val="215868" w:themeColor="accent5" w:themeShade="80"/>
          <w:sz w:val="24"/>
          <w:szCs w:val="28"/>
          <w:lang w:val="en-US"/>
        </w:rPr>
        <w:t xml:space="preserve">dessen künftigem Gebiet und insgesamt in den Gebieten oder Gebietsteilen </w:t>
      </w:r>
      <w:r w:rsidR="00693563">
        <w:rPr>
          <w:color w:val="215868" w:themeColor="accent5" w:themeShade="80"/>
          <w:sz w:val="24"/>
          <w:szCs w:val="28"/>
          <w:lang w:val="en-US"/>
        </w:rPr>
        <w:t xml:space="preserve">eines betroffenen Landes, deren </w:t>
      </w:r>
      <w:r w:rsidRPr="00574E93">
        <w:rPr>
          <w:color w:val="215868" w:themeColor="accent5" w:themeShade="80"/>
          <w:sz w:val="24"/>
          <w:szCs w:val="28"/>
          <w:lang w:val="en-US"/>
        </w:rPr>
        <w:t>Landeszugehörigkeit im gleichen Sinne geändert werden soll, jeweils eine Meh</w:t>
      </w:r>
      <w:r w:rsidR="00693563">
        <w:rPr>
          <w:color w:val="215868" w:themeColor="accent5" w:themeShade="80"/>
          <w:sz w:val="24"/>
          <w:szCs w:val="28"/>
          <w:lang w:val="en-US"/>
        </w:rPr>
        <w:t xml:space="preserve">rheit der Änderung zustimmt. Er </w:t>
      </w:r>
      <w:r w:rsidRPr="00574E93">
        <w:rPr>
          <w:color w:val="215868" w:themeColor="accent5" w:themeShade="80"/>
          <w:sz w:val="24"/>
          <w:szCs w:val="28"/>
          <w:lang w:val="en-US"/>
        </w:rPr>
        <w:t>kommt nicht zustande, wenn im Gebiet eines der betroffenen Länder eine Meh</w:t>
      </w:r>
      <w:r w:rsidR="00693563">
        <w:rPr>
          <w:color w:val="215868" w:themeColor="accent5" w:themeShade="80"/>
          <w:sz w:val="24"/>
          <w:szCs w:val="28"/>
          <w:lang w:val="en-US"/>
        </w:rPr>
        <w:t xml:space="preserve">rheit die Änderung ablehnt; die </w:t>
      </w:r>
      <w:r w:rsidRPr="00574E93">
        <w:rPr>
          <w:color w:val="215868" w:themeColor="accent5" w:themeShade="80"/>
          <w:sz w:val="24"/>
          <w:szCs w:val="28"/>
          <w:lang w:val="en-US"/>
        </w:rPr>
        <w:t>Ablehnung ist jedoch unbeachtlich, wenn in einem Gebietsteil, dessen Zugehö</w:t>
      </w:r>
      <w:r w:rsidR="00693563">
        <w:rPr>
          <w:color w:val="215868" w:themeColor="accent5" w:themeShade="80"/>
          <w:sz w:val="24"/>
          <w:szCs w:val="28"/>
          <w:lang w:val="en-US"/>
        </w:rPr>
        <w:t xml:space="preserve">rigkeit zu dem betroffenen Land </w:t>
      </w:r>
      <w:r w:rsidRPr="00574E93">
        <w:rPr>
          <w:color w:val="215868" w:themeColor="accent5" w:themeShade="80"/>
          <w:sz w:val="24"/>
          <w:szCs w:val="28"/>
          <w:lang w:val="en-US"/>
        </w:rPr>
        <w:t>geändert werden soll, eine Mehrheit von zwei Dritteln der Änderung zustimmt, es sei denn, daß im Gesamtgebiet</w:t>
      </w:r>
      <w:r w:rsidR="007E09BE">
        <w:rPr>
          <w:color w:val="215868" w:themeColor="accent5" w:themeShade="80"/>
          <w:sz w:val="24"/>
          <w:szCs w:val="28"/>
          <w:lang w:val="en-US"/>
        </w:rPr>
        <w:t xml:space="preserve"> </w:t>
      </w:r>
      <w:r w:rsidRPr="00574E93">
        <w:rPr>
          <w:color w:val="215868" w:themeColor="accent5" w:themeShade="80"/>
          <w:sz w:val="24"/>
          <w:szCs w:val="28"/>
          <w:lang w:val="en-US"/>
        </w:rPr>
        <w:t>des betroffenen Landes eine Mehrheit von zwei Dritteln die Änderung ablehnt.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(4) Wird in einem zusammenhängenden, abgegrenzten Siedlungs- und Wirtschaft</w:t>
      </w:r>
      <w:r w:rsidR="007E09BE">
        <w:rPr>
          <w:color w:val="215868" w:themeColor="accent5" w:themeShade="80"/>
          <w:sz w:val="24"/>
          <w:szCs w:val="28"/>
          <w:lang w:val="en-US"/>
        </w:rPr>
        <w:t xml:space="preserve">sraum, dessen Teile in mehreren </w:t>
      </w:r>
      <w:r w:rsidRPr="00574E93">
        <w:rPr>
          <w:color w:val="215868" w:themeColor="accent5" w:themeShade="80"/>
          <w:sz w:val="24"/>
          <w:szCs w:val="28"/>
          <w:lang w:val="en-US"/>
        </w:rPr>
        <w:t>Ländern liegen und der mindestens eine Million Einwohner hat, von einem Z</w:t>
      </w:r>
      <w:r w:rsidR="007E09BE">
        <w:rPr>
          <w:color w:val="215868" w:themeColor="accent5" w:themeShade="80"/>
          <w:sz w:val="24"/>
          <w:szCs w:val="28"/>
          <w:lang w:val="en-US"/>
        </w:rPr>
        <w:t xml:space="preserve">ehntel der in ihm zum Bundestag </w:t>
      </w:r>
      <w:r w:rsidRPr="00574E93">
        <w:rPr>
          <w:color w:val="215868" w:themeColor="accent5" w:themeShade="80"/>
          <w:sz w:val="24"/>
          <w:szCs w:val="28"/>
          <w:lang w:val="en-US"/>
        </w:rPr>
        <w:t>Wahlberechtigten durch Volksbegehren gefordert, daß für diesen Raum eine e</w:t>
      </w:r>
      <w:r w:rsidR="007E09BE">
        <w:rPr>
          <w:color w:val="215868" w:themeColor="accent5" w:themeShade="80"/>
          <w:sz w:val="24"/>
          <w:szCs w:val="28"/>
          <w:lang w:val="en-US"/>
        </w:rPr>
        <w:t xml:space="preserve">inheitliche Landeszugehörigkeit </w:t>
      </w:r>
      <w:r w:rsidRPr="00574E93">
        <w:rPr>
          <w:color w:val="215868" w:themeColor="accent5" w:themeShade="80"/>
          <w:sz w:val="24"/>
          <w:szCs w:val="28"/>
          <w:lang w:val="en-US"/>
        </w:rPr>
        <w:t>herbeigeführt werde, so ist durch Bundesgesetz innerhalb von zwei Jahre</w:t>
      </w:r>
      <w:r w:rsidR="007E09BE">
        <w:rPr>
          <w:color w:val="215868" w:themeColor="accent5" w:themeShade="80"/>
          <w:sz w:val="24"/>
          <w:szCs w:val="28"/>
          <w:lang w:val="en-US"/>
        </w:rPr>
        <w:t xml:space="preserve">n entweder zu bestimmen, ob die </w:t>
      </w:r>
      <w:r w:rsidRPr="00574E93">
        <w:rPr>
          <w:color w:val="215868" w:themeColor="accent5" w:themeShade="80"/>
          <w:sz w:val="24"/>
          <w:szCs w:val="28"/>
          <w:lang w:val="en-US"/>
        </w:rPr>
        <w:t>Landeszugehörigkeit gemäß Absatz 2 geändert wird, oder daß in den betroffenen Ländern eine Volk</w:t>
      </w:r>
      <w:r w:rsidR="007E09BE">
        <w:rPr>
          <w:color w:val="215868" w:themeColor="accent5" w:themeShade="80"/>
          <w:sz w:val="24"/>
          <w:szCs w:val="28"/>
          <w:lang w:val="en-US"/>
        </w:rPr>
        <w:t xml:space="preserve">sbefragung </w:t>
      </w:r>
      <w:r w:rsidRPr="00574E93">
        <w:rPr>
          <w:color w:val="215868" w:themeColor="accent5" w:themeShade="80"/>
          <w:sz w:val="24"/>
          <w:szCs w:val="28"/>
          <w:lang w:val="en-US"/>
        </w:rPr>
        <w:t>stattfindet.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lastRenderedPageBreak/>
        <w:t>(5) Die Volksbefragung ist darauf gerichtet festzustellen, ob eine in dem Gese</w:t>
      </w:r>
      <w:r w:rsidR="007E09BE">
        <w:rPr>
          <w:color w:val="215868" w:themeColor="accent5" w:themeShade="80"/>
          <w:sz w:val="24"/>
          <w:szCs w:val="28"/>
          <w:lang w:val="en-US"/>
        </w:rPr>
        <w:t xml:space="preserve">tz vorzuschlagende Änderung der </w:t>
      </w:r>
      <w:r w:rsidRPr="00574E93">
        <w:rPr>
          <w:color w:val="215868" w:themeColor="accent5" w:themeShade="80"/>
          <w:sz w:val="24"/>
          <w:szCs w:val="28"/>
          <w:lang w:val="en-US"/>
        </w:rPr>
        <w:t>Landeszugehörigkeit Zustimmung findet. Das Gesetz kann verschiedene, jedoch</w:t>
      </w:r>
      <w:r w:rsidR="007E09BE">
        <w:rPr>
          <w:color w:val="215868" w:themeColor="accent5" w:themeShade="80"/>
          <w:sz w:val="24"/>
          <w:szCs w:val="28"/>
          <w:lang w:val="en-US"/>
        </w:rPr>
        <w:t xml:space="preserve"> nicht mehr als zwei Vorschläge </w:t>
      </w:r>
      <w:r w:rsidRPr="00574E93">
        <w:rPr>
          <w:color w:val="215868" w:themeColor="accent5" w:themeShade="80"/>
          <w:sz w:val="24"/>
          <w:szCs w:val="28"/>
          <w:lang w:val="en-US"/>
        </w:rPr>
        <w:t>der Volksbefragung vorlegen. Stimmt eine Mehrheit einer vorgeschlagenen Ä</w:t>
      </w:r>
      <w:r w:rsidR="007E09BE">
        <w:rPr>
          <w:color w:val="215868" w:themeColor="accent5" w:themeShade="80"/>
          <w:sz w:val="24"/>
          <w:szCs w:val="28"/>
          <w:lang w:val="en-US"/>
        </w:rPr>
        <w:t xml:space="preserve">nderung der Landeszugehörigkeit </w:t>
      </w:r>
      <w:r w:rsidRPr="00574E93">
        <w:rPr>
          <w:color w:val="215868" w:themeColor="accent5" w:themeShade="80"/>
          <w:sz w:val="24"/>
          <w:szCs w:val="28"/>
          <w:lang w:val="en-US"/>
        </w:rPr>
        <w:t>zu, so ist durch Bundesgesetz innerhalb von zwei Jahren zu bestimmen, o</w:t>
      </w:r>
      <w:r w:rsidR="007E09BE">
        <w:rPr>
          <w:color w:val="215868" w:themeColor="accent5" w:themeShade="80"/>
          <w:sz w:val="24"/>
          <w:szCs w:val="28"/>
          <w:lang w:val="en-US"/>
        </w:rPr>
        <w:t xml:space="preserve">b die Landeszugehörigkeit gemäß </w:t>
      </w:r>
      <w:r w:rsidRPr="00574E93">
        <w:rPr>
          <w:color w:val="215868" w:themeColor="accent5" w:themeShade="80"/>
          <w:sz w:val="24"/>
          <w:szCs w:val="28"/>
          <w:lang w:val="en-US"/>
        </w:rPr>
        <w:t>Absatz 2 geändert wird. Findet ein der Volksbefragung vorgelegter Vorschlag</w:t>
      </w:r>
      <w:r w:rsidR="007E09BE">
        <w:rPr>
          <w:color w:val="215868" w:themeColor="accent5" w:themeShade="80"/>
          <w:sz w:val="24"/>
          <w:szCs w:val="28"/>
          <w:lang w:val="en-US"/>
        </w:rPr>
        <w:t xml:space="preserve"> eine den Maßgaben des Absatzes </w:t>
      </w:r>
      <w:r w:rsidRPr="00574E93">
        <w:rPr>
          <w:color w:val="215868" w:themeColor="accent5" w:themeShade="80"/>
          <w:sz w:val="24"/>
          <w:szCs w:val="28"/>
          <w:lang w:val="en-US"/>
        </w:rPr>
        <w:t>3 Satz 3 und 4 entsprechende Zustimmung, so ist innerhalb von zwei J</w:t>
      </w:r>
      <w:r w:rsidR="007E09BE">
        <w:rPr>
          <w:color w:val="215868" w:themeColor="accent5" w:themeShade="80"/>
          <w:sz w:val="24"/>
          <w:szCs w:val="28"/>
          <w:lang w:val="en-US"/>
        </w:rPr>
        <w:t xml:space="preserve">ahren nach der Durchführung der </w:t>
      </w:r>
      <w:r w:rsidRPr="00574E93">
        <w:rPr>
          <w:color w:val="215868" w:themeColor="accent5" w:themeShade="80"/>
          <w:sz w:val="24"/>
          <w:szCs w:val="28"/>
          <w:lang w:val="en-US"/>
        </w:rPr>
        <w:t>Volksbefragung ein Bundesgesetz zur Bildung des vorgeschlagenen Landes z</w:t>
      </w:r>
      <w:r w:rsidR="007E09BE">
        <w:rPr>
          <w:color w:val="215868" w:themeColor="accent5" w:themeShade="80"/>
          <w:sz w:val="24"/>
          <w:szCs w:val="28"/>
          <w:lang w:val="en-US"/>
        </w:rPr>
        <w:t xml:space="preserve">u erlassen, das der Bestätigung </w:t>
      </w:r>
      <w:r w:rsidRPr="00574E93">
        <w:rPr>
          <w:color w:val="215868" w:themeColor="accent5" w:themeShade="80"/>
          <w:sz w:val="24"/>
          <w:szCs w:val="28"/>
          <w:lang w:val="en-US"/>
        </w:rPr>
        <w:t>durch Volksentscheid nicht mehr bedarf.</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(6) Mehrheit im Volksentscheid und in der Volksbefragung ist die Mehrhei</w:t>
      </w:r>
      <w:r w:rsidR="007E09BE">
        <w:rPr>
          <w:color w:val="215868" w:themeColor="accent5" w:themeShade="80"/>
          <w:sz w:val="24"/>
          <w:szCs w:val="28"/>
          <w:lang w:val="en-US"/>
        </w:rPr>
        <w:t xml:space="preserve">t der abgegebenen Stimmen, wenn </w:t>
      </w:r>
      <w:r w:rsidRPr="00574E93">
        <w:rPr>
          <w:color w:val="215868" w:themeColor="accent5" w:themeShade="80"/>
          <w:sz w:val="24"/>
          <w:szCs w:val="28"/>
          <w:lang w:val="en-US"/>
        </w:rPr>
        <w:t xml:space="preserve">sie mindestens ein Viertel der zum Bundestag Wahlberechtigten umfaßt. </w:t>
      </w:r>
      <w:r w:rsidR="007E09BE">
        <w:rPr>
          <w:color w:val="215868" w:themeColor="accent5" w:themeShade="80"/>
          <w:sz w:val="24"/>
          <w:szCs w:val="28"/>
          <w:lang w:val="en-US"/>
        </w:rPr>
        <w:t xml:space="preserve">Im übrigen wird das Nähere über </w:t>
      </w:r>
      <w:r w:rsidRPr="00574E93">
        <w:rPr>
          <w:color w:val="215868" w:themeColor="accent5" w:themeShade="80"/>
          <w:sz w:val="24"/>
          <w:szCs w:val="28"/>
          <w:lang w:val="en-US"/>
        </w:rPr>
        <w:t>Volksentscheid, Volksbegehren und Volksbefragung durch ein Bundesge</w:t>
      </w:r>
      <w:r w:rsidR="007E09BE">
        <w:rPr>
          <w:color w:val="215868" w:themeColor="accent5" w:themeShade="80"/>
          <w:sz w:val="24"/>
          <w:szCs w:val="28"/>
          <w:lang w:val="en-US"/>
        </w:rPr>
        <w:t xml:space="preserve">setz geregelt; dieses kann auch </w:t>
      </w:r>
      <w:r w:rsidRPr="00574E93">
        <w:rPr>
          <w:color w:val="215868" w:themeColor="accent5" w:themeShade="80"/>
          <w:sz w:val="24"/>
          <w:szCs w:val="28"/>
          <w:lang w:val="en-US"/>
        </w:rPr>
        <w:t>vorsehen, daß Volksbegehren innerhalb eines Zeitraumes von fünf Jahren nicht wiederholt werden können.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(7) Sonstige Änderungen des Gebietsbestandes der Länder können durch Sta</w:t>
      </w:r>
      <w:r w:rsidR="007E09BE">
        <w:rPr>
          <w:color w:val="215868" w:themeColor="accent5" w:themeShade="80"/>
          <w:sz w:val="24"/>
          <w:szCs w:val="28"/>
          <w:lang w:val="en-US"/>
        </w:rPr>
        <w:t xml:space="preserve">atsverträge der beteiligten </w:t>
      </w:r>
      <w:r w:rsidRPr="00574E93">
        <w:rPr>
          <w:color w:val="215868" w:themeColor="accent5" w:themeShade="80"/>
          <w:sz w:val="24"/>
          <w:szCs w:val="28"/>
          <w:lang w:val="en-US"/>
        </w:rPr>
        <w:t>Länder oder durch Bundesgesetz mit Zustimmung des Bundesrates er</w:t>
      </w:r>
      <w:r w:rsidR="007E09BE">
        <w:rPr>
          <w:color w:val="215868" w:themeColor="accent5" w:themeShade="80"/>
          <w:sz w:val="24"/>
          <w:szCs w:val="28"/>
          <w:lang w:val="en-US"/>
        </w:rPr>
        <w:t xml:space="preserve">folgen, wenn das Gebiet, dessen </w:t>
      </w:r>
      <w:r w:rsidRPr="00574E93">
        <w:rPr>
          <w:color w:val="215868" w:themeColor="accent5" w:themeShade="80"/>
          <w:sz w:val="24"/>
          <w:szCs w:val="28"/>
          <w:lang w:val="en-US"/>
        </w:rPr>
        <w:t>Landeszugehörigkeit geändert werden soll, nicht mehr als 50.000 Einwo</w:t>
      </w:r>
      <w:r w:rsidR="007E09BE">
        <w:rPr>
          <w:color w:val="215868" w:themeColor="accent5" w:themeShade="80"/>
          <w:sz w:val="24"/>
          <w:szCs w:val="28"/>
          <w:lang w:val="en-US"/>
        </w:rPr>
        <w:t xml:space="preserve">hner hat. Das Nähere regelt ein </w:t>
      </w:r>
      <w:r w:rsidRPr="00574E93">
        <w:rPr>
          <w:color w:val="215868" w:themeColor="accent5" w:themeShade="80"/>
          <w:sz w:val="24"/>
          <w:szCs w:val="28"/>
          <w:lang w:val="en-US"/>
        </w:rPr>
        <w:t>Bundesgesetz, das der Zustimmung des Bundesrates und der Mehrheit der Mitglieder des Bundestages bedarf.</w:t>
      </w:r>
      <w:r w:rsidR="00500B45">
        <w:rPr>
          <w:color w:val="215868" w:themeColor="accent5" w:themeShade="80"/>
          <w:sz w:val="24"/>
          <w:szCs w:val="28"/>
          <w:lang w:val="en-US"/>
        </w:rPr>
        <w:t xml:space="preserve"> </w:t>
      </w:r>
      <w:r w:rsidRPr="00574E93">
        <w:rPr>
          <w:color w:val="215868" w:themeColor="accent5" w:themeShade="80"/>
          <w:sz w:val="24"/>
          <w:szCs w:val="28"/>
          <w:lang w:val="en-US"/>
        </w:rPr>
        <w:t>Es muß die Anhörung der betroffenen Gemeinden und Kreise vorsehen.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(8) Die Länder können eine Neugliederung für das jeweils von ihnen umfa</w:t>
      </w:r>
      <w:r w:rsidR="007E09BE">
        <w:rPr>
          <w:color w:val="215868" w:themeColor="accent5" w:themeShade="80"/>
          <w:sz w:val="24"/>
          <w:szCs w:val="28"/>
          <w:lang w:val="en-US"/>
        </w:rPr>
        <w:t xml:space="preserve">ßte Gebiet oder für Teilgebiete </w:t>
      </w:r>
      <w:r w:rsidRPr="00574E93">
        <w:rPr>
          <w:color w:val="215868" w:themeColor="accent5" w:themeShade="80"/>
          <w:sz w:val="24"/>
          <w:szCs w:val="28"/>
          <w:lang w:val="en-US"/>
        </w:rPr>
        <w:t>abweichend von den Vorschriften der Absätze 2 bis 7 durch Staatsvertrag regeln. Die betroffenen Gemeinden und</w:t>
      </w:r>
      <w:r w:rsidR="007E09BE">
        <w:rPr>
          <w:color w:val="215868" w:themeColor="accent5" w:themeShade="80"/>
          <w:sz w:val="24"/>
          <w:szCs w:val="28"/>
          <w:lang w:val="en-US"/>
        </w:rPr>
        <w:t xml:space="preserve"> </w:t>
      </w:r>
      <w:r w:rsidRPr="00574E93">
        <w:rPr>
          <w:color w:val="215868" w:themeColor="accent5" w:themeShade="80"/>
          <w:sz w:val="24"/>
          <w:szCs w:val="28"/>
          <w:lang w:val="en-US"/>
        </w:rPr>
        <w:t>Kreise sind zu hören. Der Staatsvertrag bedarf der Bestätigung durch Volksentsc</w:t>
      </w:r>
      <w:r w:rsidR="007E09BE">
        <w:rPr>
          <w:color w:val="215868" w:themeColor="accent5" w:themeShade="80"/>
          <w:sz w:val="24"/>
          <w:szCs w:val="28"/>
          <w:lang w:val="en-US"/>
        </w:rPr>
        <w:t xml:space="preserve">heid in jedem beteiligten Land. </w:t>
      </w:r>
      <w:r w:rsidRPr="00574E93">
        <w:rPr>
          <w:color w:val="215868" w:themeColor="accent5" w:themeShade="80"/>
          <w:sz w:val="24"/>
          <w:szCs w:val="28"/>
          <w:lang w:val="en-US"/>
        </w:rPr>
        <w:t>Betrifft der Staatsvertrag Teilgebiete der Länder, kann die Bestätigung auf Volksen</w:t>
      </w:r>
      <w:r w:rsidR="007E09BE">
        <w:rPr>
          <w:color w:val="215868" w:themeColor="accent5" w:themeShade="80"/>
          <w:sz w:val="24"/>
          <w:szCs w:val="28"/>
          <w:lang w:val="en-US"/>
        </w:rPr>
        <w:t xml:space="preserve">tscheide in diesen Teilgebieten </w:t>
      </w:r>
      <w:r w:rsidRPr="00574E93">
        <w:rPr>
          <w:color w:val="215868" w:themeColor="accent5" w:themeShade="80"/>
          <w:sz w:val="24"/>
          <w:szCs w:val="28"/>
          <w:lang w:val="en-US"/>
        </w:rPr>
        <w:t>beschränkt werden; Satz 5 zweiter Halbsatz findet keine Anwendung. Bei einem</w:t>
      </w:r>
      <w:r w:rsidR="007E09BE">
        <w:rPr>
          <w:color w:val="215868" w:themeColor="accent5" w:themeShade="80"/>
          <w:sz w:val="24"/>
          <w:szCs w:val="28"/>
          <w:lang w:val="en-US"/>
        </w:rPr>
        <w:t xml:space="preserve"> Volksentscheid entscheidet die </w:t>
      </w:r>
      <w:r w:rsidRPr="00574E93">
        <w:rPr>
          <w:color w:val="215868" w:themeColor="accent5" w:themeShade="80"/>
          <w:sz w:val="24"/>
          <w:szCs w:val="28"/>
          <w:lang w:val="en-US"/>
        </w:rPr>
        <w:t>Mehrheit der abgegebenen Stimmen, wenn sie mindestens ein Viertel der zum Bundestag Wahlberechtigten</w:t>
      </w:r>
      <w:r w:rsidR="00D56B95">
        <w:rPr>
          <w:color w:val="215868" w:themeColor="accent5" w:themeShade="80"/>
          <w:sz w:val="24"/>
          <w:szCs w:val="28"/>
          <w:lang w:val="en-US"/>
        </w:rPr>
        <w:t xml:space="preserve"> </w:t>
      </w:r>
      <w:r w:rsidRPr="00574E93">
        <w:rPr>
          <w:color w:val="215868" w:themeColor="accent5" w:themeShade="80"/>
          <w:sz w:val="24"/>
          <w:szCs w:val="28"/>
          <w:lang w:val="en-US"/>
        </w:rPr>
        <w:t>umfaßt; das Nähere regelt ein Bundesgesetz. Der Staatsvertrag bedarf der Zustimmung des Bundestages.</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30</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Die Ausübung der staatlichen Befugnisse und die Erfüllung der staatlichen Aufgab</w:t>
      </w:r>
      <w:r w:rsidR="007E09BE">
        <w:rPr>
          <w:color w:val="215868" w:themeColor="accent5" w:themeShade="80"/>
          <w:sz w:val="24"/>
          <w:szCs w:val="28"/>
          <w:lang w:val="en-US"/>
        </w:rPr>
        <w:t xml:space="preserve">en ist Sache der Länder, soweit </w:t>
      </w:r>
      <w:r w:rsidRPr="00574E93">
        <w:rPr>
          <w:color w:val="215868" w:themeColor="accent5" w:themeShade="80"/>
          <w:sz w:val="24"/>
          <w:szCs w:val="28"/>
          <w:lang w:val="en-US"/>
        </w:rPr>
        <w:t>dieses Grundgesetz keine andere Regelung trifft oder zuläßt.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31</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Bundesrecht bricht Landesrecht.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lastRenderedPageBreak/>
        <w:t>Art 32</w:t>
      </w:r>
    </w:p>
    <w:p w:rsidR="00574E93" w:rsidRPr="00E778CF" w:rsidRDefault="00574E93" w:rsidP="00574E93">
      <w:pPr>
        <w:rPr>
          <w:color w:val="215868" w:themeColor="accent5" w:themeShade="80"/>
          <w:sz w:val="24"/>
          <w:szCs w:val="28"/>
          <w:lang w:val="fr-FR"/>
        </w:rPr>
      </w:pPr>
      <w:r w:rsidRPr="00E778CF">
        <w:rPr>
          <w:color w:val="215868" w:themeColor="accent5" w:themeShade="80"/>
          <w:sz w:val="24"/>
          <w:szCs w:val="28"/>
          <w:lang w:val="fr-FR"/>
        </w:rPr>
        <w:t>(1) Die Pflege der Beziehungen zu auswärtigen Staaten ist Sache des Bundes.</w:t>
      </w:r>
    </w:p>
    <w:p w:rsidR="00574E93" w:rsidRPr="00E778CF" w:rsidRDefault="00574E93" w:rsidP="00574E93">
      <w:pPr>
        <w:rPr>
          <w:color w:val="215868" w:themeColor="accent5" w:themeShade="80"/>
          <w:sz w:val="24"/>
          <w:szCs w:val="28"/>
          <w:lang w:val="fr-FR"/>
        </w:rPr>
      </w:pPr>
      <w:r w:rsidRPr="00E778CF">
        <w:rPr>
          <w:color w:val="215868" w:themeColor="accent5" w:themeShade="80"/>
          <w:sz w:val="24"/>
          <w:szCs w:val="28"/>
          <w:lang w:val="fr-FR"/>
        </w:rPr>
        <w:t>(2) Vor dem Abschlusse eines Vertrages, der die besonderen Verhältnisse ein</w:t>
      </w:r>
      <w:r w:rsidR="007E09BE" w:rsidRPr="00E778CF">
        <w:rPr>
          <w:color w:val="215868" w:themeColor="accent5" w:themeShade="80"/>
          <w:sz w:val="24"/>
          <w:szCs w:val="28"/>
          <w:lang w:val="fr-FR"/>
        </w:rPr>
        <w:t xml:space="preserve">es Landes berührt, ist das Land </w:t>
      </w:r>
      <w:r w:rsidRPr="00E778CF">
        <w:rPr>
          <w:color w:val="215868" w:themeColor="accent5" w:themeShade="80"/>
          <w:sz w:val="24"/>
          <w:szCs w:val="28"/>
          <w:lang w:val="fr-FR"/>
        </w:rPr>
        <w:t>rechtzeitig zu hören.</w:t>
      </w:r>
    </w:p>
    <w:p w:rsidR="00574E93" w:rsidRPr="00E778CF" w:rsidRDefault="00574E93" w:rsidP="00574E93">
      <w:pPr>
        <w:rPr>
          <w:color w:val="215868" w:themeColor="accent5" w:themeShade="80"/>
          <w:sz w:val="24"/>
          <w:szCs w:val="28"/>
          <w:lang w:val="fr-FR"/>
        </w:rPr>
      </w:pPr>
      <w:r w:rsidRPr="00E778CF">
        <w:rPr>
          <w:color w:val="215868" w:themeColor="accent5" w:themeShade="80"/>
          <w:sz w:val="24"/>
          <w:szCs w:val="28"/>
          <w:lang w:val="fr-FR"/>
        </w:rPr>
        <w:t>(3) Soweit die Länder für die Gesetzgebung zuständig sind, können sie mit Zustimmung der Bundesregierung mit</w:t>
      </w:r>
      <w:r w:rsidR="007E09BE" w:rsidRPr="00E778CF">
        <w:rPr>
          <w:color w:val="215868" w:themeColor="accent5" w:themeShade="80"/>
          <w:sz w:val="24"/>
          <w:szCs w:val="28"/>
          <w:lang w:val="fr-FR"/>
        </w:rPr>
        <w:t xml:space="preserve"> </w:t>
      </w:r>
      <w:r w:rsidRPr="00E778CF">
        <w:rPr>
          <w:color w:val="215868" w:themeColor="accent5" w:themeShade="80"/>
          <w:sz w:val="24"/>
          <w:szCs w:val="28"/>
          <w:lang w:val="fr-FR"/>
        </w:rPr>
        <w:t>auswärtigen Staaten Verträge abschließen.</w:t>
      </w:r>
    </w:p>
    <w:p w:rsidR="00574E93" w:rsidRPr="00E778CF" w:rsidRDefault="00574E93" w:rsidP="00574E93">
      <w:pPr>
        <w:rPr>
          <w:color w:val="215868" w:themeColor="accent5" w:themeShade="80"/>
          <w:sz w:val="24"/>
          <w:szCs w:val="28"/>
          <w:lang w:val="en-US"/>
        </w:rPr>
      </w:pPr>
      <w:r w:rsidRPr="00E778CF">
        <w:rPr>
          <w:color w:val="215868" w:themeColor="accent5" w:themeShade="80"/>
          <w:sz w:val="24"/>
          <w:szCs w:val="28"/>
          <w:lang w:val="en-US"/>
        </w:rPr>
        <w:t>Art 33</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Jeder Deutsche hat in jedem Lande die gleichen staatsbürgerlichen Rechte und Pflichten.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Jeder Deutsche hat nach seiner Eignung, Befähigung und fachlichen Leistung gleichen Zuga</w:t>
      </w:r>
      <w:r w:rsidR="007E09BE">
        <w:rPr>
          <w:color w:val="215868" w:themeColor="accent5" w:themeShade="80"/>
          <w:sz w:val="24"/>
          <w:szCs w:val="28"/>
          <w:lang w:val="en-US"/>
        </w:rPr>
        <w:t xml:space="preserve">ng zu jedem </w:t>
      </w:r>
      <w:r w:rsidRPr="00574E93">
        <w:rPr>
          <w:color w:val="215868" w:themeColor="accent5" w:themeShade="80"/>
          <w:sz w:val="24"/>
          <w:szCs w:val="28"/>
          <w:lang w:val="en-US"/>
        </w:rPr>
        <w:t>öffentlichen Amte.</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(3) Der Genuß bürgerlicher und staatsbürgerlicher Rechte, die Zulassung zu ö</w:t>
      </w:r>
      <w:r w:rsidR="007E09BE">
        <w:rPr>
          <w:color w:val="215868" w:themeColor="accent5" w:themeShade="80"/>
          <w:sz w:val="24"/>
          <w:szCs w:val="28"/>
          <w:lang w:val="en-US"/>
        </w:rPr>
        <w:t xml:space="preserve">ffentlichen Ämtern sowie die im </w:t>
      </w:r>
      <w:r w:rsidRPr="00574E93">
        <w:rPr>
          <w:color w:val="215868" w:themeColor="accent5" w:themeShade="80"/>
          <w:sz w:val="24"/>
          <w:szCs w:val="28"/>
          <w:lang w:val="en-US"/>
        </w:rPr>
        <w:t>öffentlichen Dienste erworbenen Rechte sind unabhängig von dem religiösen</w:t>
      </w:r>
      <w:r w:rsidR="007E09BE">
        <w:rPr>
          <w:color w:val="215868" w:themeColor="accent5" w:themeShade="80"/>
          <w:sz w:val="24"/>
          <w:szCs w:val="28"/>
          <w:lang w:val="en-US"/>
        </w:rPr>
        <w:t xml:space="preserve"> Bekenntnis. Niemandem darf aus </w:t>
      </w:r>
      <w:r w:rsidRPr="00574E93">
        <w:rPr>
          <w:color w:val="215868" w:themeColor="accent5" w:themeShade="80"/>
          <w:sz w:val="24"/>
          <w:szCs w:val="28"/>
          <w:lang w:val="en-US"/>
        </w:rPr>
        <w:t>seiner Zugehörigkeit oder Nichtzugehörigkeit zu einem Bekenntnisse oder ei</w:t>
      </w:r>
      <w:r w:rsidR="007E09BE">
        <w:rPr>
          <w:color w:val="215868" w:themeColor="accent5" w:themeShade="80"/>
          <w:sz w:val="24"/>
          <w:szCs w:val="28"/>
          <w:lang w:val="en-US"/>
        </w:rPr>
        <w:t xml:space="preserve">ner Weltanschauung ein Nachteil </w:t>
      </w:r>
      <w:r w:rsidRPr="00574E93">
        <w:rPr>
          <w:color w:val="215868" w:themeColor="accent5" w:themeShade="80"/>
          <w:sz w:val="24"/>
          <w:szCs w:val="28"/>
          <w:lang w:val="en-US"/>
        </w:rPr>
        <w:t>erwachsen.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(4) Die Ausübung hoheitsrechtlicher Befugnisse ist als ständige Aufgabe in der Regel Angehörigen des</w:t>
      </w:r>
      <w:r w:rsidR="007E09BE">
        <w:rPr>
          <w:color w:val="215868" w:themeColor="accent5" w:themeShade="80"/>
          <w:sz w:val="24"/>
          <w:szCs w:val="28"/>
          <w:lang w:val="en-US"/>
        </w:rPr>
        <w:t xml:space="preserve"> </w:t>
      </w:r>
      <w:r w:rsidRPr="00574E93">
        <w:rPr>
          <w:color w:val="215868" w:themeColor="accent5" w:themeShade="80"/>
          <w:sz w:val="24"/>
          <w:szCs w:val="28"/>
          <w:lang w:val="en-US"/>
        </w:rPr>
        <w:t>öffentlichen Dienstes zu übertragen, die in einem öffentlich-rechtlichen Dienst- und Treueverhältnis stehen.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(5) Das Recht des öffentlichen Dienstes ist unter Berücksichtigung d</w:t>
      </w:r>
      <w:r w:rsidR="007E09BE">
        <w:rPr>
          <w:color w:val="215868" w:themeColor="accent5" w:themeShade="80"/>
          <w:sz w:val="24"/>
          <w:szCs w:val="28"/>
          <w:lang w:val="en-US"/>
        </w:rPr>
        <w:t xml:space="preserve">er hergebrachten Grundsätze des </w:t>
      </w:r>
      <w:r w:rsidRPr="00574E93">
        <w:rPr>
          <w:color w:val="215868" w:themeColor="accent5" w:themeShade="80"/>
          <w:sz w:val="24"/>
          <w:szCs w:val="28"/>
          <w:lang w:val="en-US"/>
        </w:rPr>
        <w:t>Berufsbeamtentums zu regeln und fortzuentwickeln.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34</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Verletzt jemand in Ausübung eines ihm anvertrauten öffentlichen Amtes die ihm einem Dritten gegenüber</w:t>
      </w:r>
      <w:r w:rsidR="007E09BE">
        <w:rPr>
          <w:color w:val="215868" w:themeColor="accent5" w:themeShade="80"/>
          <w:sz w:val="24"/>
          <w:szCs w:val="28"/>
          <w:lang w:val="en-US"/>
        </w:rPr>
        <w:t xml:space="preserve"> </w:t>
      </w:r>
      <w:r w:rsidRPr="00574E93">
        <w:rPr>
          <w:color w:val="215868" w:themeColor="accent5" w:themeShade="80"/>
          <w:sz w:val="24"/>
          <w:szCs w:val="28"/>
          <w:lang w:val="en-US"/>
        </w:rPr>
        <w:t xml:space="preserve">obliegende Amtspflicht, so trifft die Verantwortlichkeit grundsätzlich den Staat </w:t>
      </w:r>
      <w:r w:rsidR="007E09BE">
        <w:rPr>
          <w:color w:val="215868" w:themeColor="accent5" w:themeShade="80"/>
          <w:sz w:val="24"/>
          <w:szCs w:val="28"/>
          <w:lang w:val="en-US"/>
        </w:rPr>
        <w:t xml:space="preserve">oder die Körperschaft, in deren </w:t>
      </w:r>
      <w:r w:rsidRPr="00574E93">
        <w:rPr>
          <w:color w:val="215868" w:themeColor="accent5" w:themeShade="80"/>
          <w:sz w:val="24"/>
          <w:szCs w:val="28"/>
          <w:lang w:val="en-US"/>
        </w:rPr>
        <w:t>Dienst er steht. Bei Vorsatz oder grober Fahrlässigkeit bleibt der Rückgriff vo</w:t>
      </w:r>
      <w:r w:rsidR="007E09BE">
        <w:rPr>
          <w:color w:val="215868" w:themeColor="accent5" w:themeShade="80"/>
          <w:sz w:val="24"/>
          <w:szCs w:val="28"/>
          <w:lang w:val="en-US"/>
        </w:rPr>
        <w:t xml:space="preserve">rbehalten. Für den Anspruch auf </w:t>
      </w:r>
      <w:r w:rsidRPr="00574E93">
        <w:rPr>
          <w:color w:val="215868" w:themeColor="accent5" w:themeShade="80"/>
          <w:sz w:val="24"/>
          <w:szCs w:val="28"/>
          <w:lang w:val="en-US"/>
        </w:rPr>
        <w:t>Schadensersatz und für den Rückgriff darf der ordentliche Rechtsweg nicht ausgeschlossen werden.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35</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Alle Behörden des Bundes und der Länder leisten sich gegenseitig Rechts- und Amtshilfe.</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Zur Aufrechterhaltung oder Wiederherstellung der öffentlichen Sicherhei</w:t>
      </w:r>
      <w:r w:rsidR="007E09BE">
        <w:rPr>
          <w:color w:val="215868" w:themeColor="accent5" w:themeShade="80"/>
          <w:sz w:val="24"/>
          <w:szCs w:val="28"/>
          <w:lang w:val="en-US"/>
        </w:rPr>
        <w:t xml:space="preserve">t oder Ordnung kann ein Land in </w:t>
      </w:r>
      <w:r w:rsidRPr="00574E93">
        <w:rPr>
          <w:color w:val="215868" w:themeColor="accent5" w:themeShade="80"/>
          <w:sz w:val="24"/>
          <w:szCs w:val="28"/>
          <w:lang w:val="en-US"/>
        </w:rPr>
        <w:t>Fällen von besonderer Bedeutung Kräfte und Einrichtungen des Bundesgrenzsc</w:t>
      </w:r>
      <w:r w:rsidR="007E09BE">
        <w:rPr>
          <w:color w:val="215868" w:themeColor="accent5" w:themeShade="80"/>
          <w:sz w:val="24"/>
          <w:szCs w:val="28"/>
          <w:lang w:val="en-US"/>
        </w:rPr>
        <w:t xml:space="preserve">hutzes zur Unterstützung seiner </w:t>
      </w:r>
      <w:r w:rsidRPr="00574E93">
        <w:rPr>
          <w:color w:val="215868" w:themeColor="accent5" w:themeShade="80"/>
          <w:sz w:val="24"/>
          <w:szCs w:val="28"/>
          <w:lang w:val="en-US"/>
        </w:rPr>
        <w:t xml:space="preserve">Polizei anfordern, wenn die Polizei ohne diese Unterstützung eine </w:t>
      </w:r>
      <w:r w:rsidRPr="00574E93">
        <w:rPr>
          <w:color w:val="215868" w:themeColor="accent5" w:themeShade="80"/>
          <w:sz w:val="24"/>
          <w:szCs w:val="28"/>
          <w:lang w:val="en-US"/>
        </w:rPr>
        <w:lastRenderedPageBreak/>
        <w:t>Aufgabe n</w:t>
      </w:r>
      <w:r w:rsidR="007E09BE">
        <w:rPr>
          <w:color w:val="215868" w:themeColor="accent5" w:themeShade="80"/>
          <w:sz w:val="24"/>
          <w:szCs w:val="28"/>
          <w:lang w:val="en-US"/>
        </w:rPr>
        <w:t xml:space="preserve">icht oder nur unter erheblichen </w:t>
      </w:r>
      <w:r w:rsidRPr="00574E93">
        <w:rPr>
          <w:color w:val="215868" w:themeColor="accent5" w:themeShade="80"/>
          <w:sz w:val="24"/>
          <w:szCs w:val="28"/>
          <w:lang w:val="en-US"/>
        </w:rPr>
        <w:t>Schwierigkeiten erfüllen könnte. Zur Hilfe bei einer Naturkatastrophe od</w:t>
      </w:r>
      <w:r w:rsidR="007E09BE">
        <w:rPr>
          <w:color w:val="215868" w:themeColor="accent5" w:themeShade="80"/>
          <w:sz w:val="24"/>
          <w:szCs w:val="28"/>
          <w:lang w:val="en-US"/>
        </w:rPr>
        <w:t xml:space="preserve">er bei einem besonders schweren </w:t>
      </w:r>
      <w:r w:rsidRPr="00574E93">
        <w:rPr>
          <w:color w:val="215868" w:themeColor="accent5" w:themeShade="80"/>
          <w:sz w:val="24"/>
          <w:szCs w:val="28"/>
          <w:lang w:val="en-US"/>
        </w:rPr>
        <w:t>Unglücksfall kann ein Land Polizeikräfte anderer Länder, Kräfte und Einrichtun</w:t>
      </w:r>
      <w:r w:rsidR="008C1A2D">
        <w:rPr>
          <w:color w:val="215868" w:themeColor="accent5" w:themeShade="80"/>
          <w:sz w:val="24"/>
          <w:szCs w:val="28"/>
          <w:lang w:val="en-US"/>
        </w:rPr>
        <w:t xml:space="preserve">gen anderer Verwaltungen sowie </w:t>
      </w:r>
      <w:r w:rsidRPr="00574E93">
        <w:rPr>
          <w:color w:val="215868" w:themeColor="accent5" w:themeShade="80"/>
          <w:sz w:val="24"/>
          <w:szCs w:val="28"/>
          <w:lang w:val="en-US"/>
        </w:rPr>
        <w:t>des Bundesgrenzschutzes und der Streitkräfte anfordern.</w:t>
      </w:r>
    </w:p>
    <w:p w:rsidR="00574E93" w:rsidRPr="008C1A2D" w:rsidRDefault="00574E93" w:rsidP="00574E93">
      <w:pPr>
        <w:rPr>
          <w:color w:val="215868" w:themeColor="accent5" w:themeShade="80"/>
          <w:sz w:val="24"/>
          <w:szCs w:val="28"/>
          <w:lang w:val="en-US"/>
        </w:rPr>
      </w:pPr>
      <w:r w:rsidRPr="00574E93">
        <w:rPr>
          <w:color w:val="215868" w:themeColor="accent5" w:themeShade="80"/>
          <w:sz w:val="24"/>
          <w:szCs w:val="28"/>
          <w:lang w:val="en-US"/>
        </w:rPr>
        <w:t>(3) Gefährdet die Naturkatastrophe oder der Unglücksfall das Gebiet meh</w:t>
      </w:r>
      <w:r w:rsidR="008C1A2D">
        <w:rPr>
          <w:color w:val="215868" w:themeColor="accent5" w:themeShade="80"/>
          <w:sz w:val="24"/>
          <w:szCs w:val="28"/>
          <w:lang w:val="en-US"/>
        </w:rPr>
        <w:t xml:space="preserve">r als eines Landes, so kann die </w:t>
      </w:r>
      <w:r w:rsidRPr="00574E93">
        <w:rPr>
          <w:color w:val="215868" w:themeColor="accent5" w:themeShade="80"/>
          <w:sz w:val="24"/>
          <w:szCs w:val="28"/>
          <w:lang w:val="en-US"/>
        </w:rPr>
        <w:t>Bundesregierung, soweit es zur wirksamen Bekämpfung erforderlich ist, de</w:t>
      </w:r>
      <w:r w:rsidR="008C1A2D">
        <w:rPr>
          <w:color w:val="215868" w:themeColor="accent5" w:themeShade="80"/>
          <w:sz w:val="24"/>
          <w:szCs w:val="28"/>
          <w:lang w:val="en-US"/>
        </w:rPr>
        <w:t xml:space="preserve">n Landesregierungen die Weisung </w:t>
      </w:r>
      <w:r w:rsidRPr="00574E93">
        <w:rPr>
          <w:color w:val="215868" w:themeColor="accent5" w:themeShade="80"/>
          <w:sz w:val="24"/>
          <w:szCs w:val="28"/>
          <w:lang w:val="en-US"/>
        </w:rPr>
        <w:t>erteilen, Polizeikräfte anderen Ländern zur Verfügung zu stellen, sowie Einheiten des Bundesgrenzschutzes und</w:t>
      </w:r>
      <w:r w:rsidR="008C1A2D">
        <w:rPr>
          <w:color w:val="215868" w:themeColor="accent5" w:themeShade="80"/>
          <w:sz w:val="24"/>
          <w:szCs w:val="28"/>
          <w:lang w:val="en-US"/>
        </w:rPr>
        <w:t xml:space="preserve">  </w:t>
      </w:r>
      <w:r w:rsidRPr="00574E93">
        <w:rPr>
          <w:color w:val="215868" w:themeColor="accent5" w:themeShade="80"/>
          <w:sz w:val="24"/>
          <w:szCs w:val="28"/>
          <w:lang w:val="en-US"/>
        </w:rPr>
        <w:t>der Streitkräfte zur Unterstützung der Polizeikräfte einsetzen. Maßnahmen der Bundesregierung nach Satz 1 sind</w:t>
      </w:r>
      <w:r w:rsidR="008C1A2D" w:rsidRPr="008C1A2D">
        <w:rPr>
          <w:color w:val="215868" w:themeColor="accent5" w:themeShade="80"/>
          <w:sz w:val="24"/>
          <w:szCs w:val="28"/>
          <w:lang w:val="en-US"/>
        </w:rPr>
        <w:t xml:space="preserve"> </w:t>
      </w:r>
      <w:r w:rsidRPr="00574E93">
        <w:rPr>
          <w:color w:val="215868" w:themeColor="accent5" w:themeShade="80"/>
          <w:sz w:val="24"/>
          <w:szCs w:val="28"/>
          <w:lang w:val="en-US"/>
        </w:rPr>
        <w:t>jederzeit auf Verlangen des Bundesrates, im übrigen unverzüglich nach Beseitigung der Gefahr aufzuheben.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36</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Bei den obersten Bundesbehörden sind Beamte aus allen Länder</w:t>
      </w:r>
      <w:r w:rsidR="008C1A2D">
        <w:rPr>
          <w:color w:val="215868" w:themeColor="accent5" w:themeShade="80"/>
          <w:sz w:val="24"/>
          <w:szCs w:val="28"/>
          <w:lang w:val="en-US"/>
        </w:rPr>
        <w:t xml:space="preserve">n in angemessenem Verhältnis zu </w:t>
      </w:r>
      <w:r w:rsidRPr="00574E93">
        <w:rPr>
          <w:color w:val="215868" w:themeColor="accent5" w:themeShade="80"/>
          <w:sz w:val="24"/>
          <w:szCs w:val="28"/>
          <w:lang w:val="en-US"/>
        </w:rPr>
        <w:t>verwenden. Die bei den übrigen Bundesbehörden beschäftigten Personen so</w:t>
      </w:r>
      <w:r w:rsidR="008C1A2D">
        <w:rPr>
          <w:color w:val="215868" w:themeColor="accent5" w:themeShade="80"/>
          <w:sz w:val="24"/>
          <w:szCs w:val="28"/>
          <w:lang w:val="en-US"/>
        </w:rPr>
        <w:t xml:space="preserve">llen in der Regel aus dem Lande </w:t>
      </w:r>
      <w:r w:rsidRPr="00574E93">
        <w:rPr>
          <w:color w:val="215868" w:themeColor="accent5" w:themeShade="80"/>
          <w:sz w:val="24"/>
          <w:szCs w:val="28"/>
          <w:lang w:val="en-US"/>
        </w:rPr>
        <w:t>genommen werden, in dem sie tätig sind.</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Die Wehrgesetze haben auch die Gliederung des Bunde</w:t>
      </w:r>
      <w:r w:rsidR="008C1A2D">
        <w:rPr>
          <w:color w:val="215868" w:themeColor="accent5" w:themeShade="80"/>
          <w:sz w:val="24"/>
          <w:szCs w:val="28"/>
          <w:lang w:val="en-US"/>
        </w:rPr>
        <w:t xml:space="preserve">s in Länder und ihre besonderen </w:t>
      </w:r>
      <w:r w:rsidRPr="00574E93">
        <w:rPr>
          <w:color w:val="215868" w:themeColor="accent5" w:themeShade="80"/>
          <w:sz w:val="24"/>
          <w:szCs w:val="28"/>
          <w:lang w:val="en-US"/>
        </w:rPr>
        <w:t>landsmannschaftlichen Verhältnisse zu berücksichtigen.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37</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Wenn ein Land die ihm nach dem Grundgesetze oder einem an</w:t>
      </w:r>
      <w:r w:rsidR="008C1A2D">
        <w:rPr>
          <w:color w:val="215868" w:themeColor="accent5" w:themeShade="80"/>
          <w:sz w:val="24"/>
          <w:szCs w:val="28"/>
          <w:lang w:val="en-US"/>
        </w:rPr>
        <w:t xml:space="preserve">deren Bundesgesetze obliegenden </w:t>
      </w:r>
      <w:r w:rsidRPr="00574E93">
        <w:rPr>
          <w:color w:val="215868" w:themeColor="accent5" w:themeShade="80"/>
          <w:sz w:val="24"/>
          <w:szCs w:val="28"/>
          <w:lang w:val="en-US"/>
        </w:rPr>
        <w:t xml:space="preserve">Bundespflichten nicht erfüllt, kann die Bundesregierung mit Zustimmung </w:t>
      </w:r>
      <w:r w:rsidR="008C1A2D">
        <w:rPr>
          <w:color w:val="215868" w:themeColor="accent5" w:themeShade="80"/>
          <w:sz w:val="24"/>
          <w:szCs w:val="28"/>
          <w:lang w:val="en-US"/>
        </w:rPr>
        <w:t xml:space="preserve">des Bundesrates die notwendigen </w:t>
      </w:r>
      <w:r w:rsidRPr="00574E93">
        <w:rPr>
          <w:color w:val="215868" w:themeColor="accent5" w:themeShade="80"/>
          <w:sz w:val="24"/>
          <w:szCs w:val="28"/>
          <w:lang w:val="en-US"/>
        </w:rPr>
        <w:t>Maßnahmen treffen, um das Land im Wege des Bundeszwanges zur Erfüllung seiner Pflichten anzuhalten.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Zur Durchführung des Bundeszwanges hat die Bundesregierung oder ihr</w:t>
      </w:r>
      <w:r w:rsidR="008C1A2D">
        <w:rPr>
          <w:color w:val="215868" w:themeColor="accent5" w:themeShade="80"/>
          <w:sz w:val="24"/>
          <w:szCs w:val="28"/>
          <w:lang w:val="en-US"/>
        </w:rPr>
        <w:t xml:space="preserve"> Beauftragter das Weisungsrecht </w:t>
      </w:r>
      <w:r w:rsidRPr="00574E93">
        <w:rPr>
          <w:color w:val="215868" w:themeColor="accent5" w:themeShade="80"/>
          <w:sz w:val="24"/>
          <w:szCs w:val="28"/>
          <w:lang w:val="en-US"/>
        </w:rPr>
        <w:t>gegenüber allen Ländern und ihren Behörden.</w:t>
      </w:r>
    </w:p>
    <w:p w:rsidR="00574E93" w:rsidRPr="008C1A2D" w:rsidRDefault="00574E93" w:rsidP="00574E93">
      <w:pPr>
        <w:rPr>
          <w:b/>
          <w:color w:val="215868" w:themeColor="accent5" w:themeShade="80"/>
          <w:sz w:val="24"/>
          <w:szCs w:val="28"/>
          <w:lang w:val="en-US"/>
        </w:rPr>
      </w:pPr>
      <w:r w:rsidRPr="008C1A2D">
        <w:rPr>
          <w:b/>
          <w:color w:val="215868" w:themeColor="accent5" w:themeShade="80"/>
          <w:sz w:val="24"/>
          <w:szCs w:val="28"/>
          <w:lang w:val="en-US"/>
        </w:rPr>
        <w:t>III.</w:t>
      </w:r>
      <w:r w:rsidR="008C1A2D" w:rsidRPr="008C1A2D">
        <w:rPr>
          <w:b/>
          <w:color w:val="215868" w:themeColor="accent5" w:themeShade="80"/>
          <w:sz w:val="24"/>
          <w:szCs w:val="28"/>
          <w:lang w:val="en-US"/>
        </w:rPr>
        <w:t xml:space="preserve">  </w:t>
      </w:r>
      <w:r w:rsidRPr="008C1A2D">
        <w:rPr>
          <w:b/>
          <w:color w:val="215868" w:themeColor="accent5" w:themeShade="80"/>
          <w:sz w:val="24"/>
          <w:szCs w:val="28"/>
          <w:lang w:val="en-US"/>
        </w:rPr>
        <w:t>Der Bundestag</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38</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Die Abgeordneten des Deutschen Bundestages werden in allgemeiner, unmi</w:t>
      </w:r>
      <w:r w:rsidR="00C753DC">
        <w:rPr>
          <w:color w:val="215868" w:themeColor="accent5" w:themeShade="80"/>
          <w:sz w:val="24"/>
          <w:szCs w:val="28"/>
          <w:lang w:val="en-US"/>
        </w:rPr>
        <w:t xml:space="preserve">ttelbarer, freier, gleicher und </w:t>
      </w:r>
      <w:r w:rsidRPr="00574E93">
        <w:rPr>
          <w:color w:val="215868" w:themeColor="accent5" w:themeShade="80"/>
          <w:sz w:val="24"/>
          <w:szCs w:val="28"/>
          <w:lang w:val="en-US"/>
        </w:rPr>
        <w:t>geheimer Wahl gewählt. Sie sind Vertreter des ganzen Volkes, an Aufträge u</w:t>
      </w:r>
      <w:r w:rsidR="00C753DC">
        <w:rPr>
          <w:color w:val="215868" w:themeColor="accent5" w:themeShade="80"/>
          <w:sz w:val="24"/>
          <w:szCs w:val="28"/>
          <w:lang w:val="en-US"/>
        </w:rPr>
        <w:t xml:space="preserve">nd Weisungen nicht gebunden und </w:t>
      </w:r>
      <w:r w:rsidRPr="00574E93">
        <w:rPr>
          <w:color w:val="215868" w:themeColor="accent5" w:themeShade="80"/>
          <w:sz w:val="24"/>
          <w:szCs w:val="28"/>
          <w:lang w:val="en-US"/>
        </w:rPr>
        <w:t>nur ihrem Gewissen unterworfen.</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 xml:space="preserve">(2) Wahlberechtigt ist, wer das achtzehnte Lebensjahr vollendet hat; wählbar ist, </w:t>
      </w:r>
      <w:r w:rsidR="00C753DC">
        <w:rPr>
          <w:color w:val="215868" w:themeColor="accent5" w:themeShade="80"/>
          <w:sz w:val="24"/>
          <w:szCs w:val="28"/>
          <w:lang w:val="en-US"/>
        </w:rPr>
        <w:t xml:space="preserve">wer das Alter erreicht hat, mit </w:t>
      </w:r>
      <w:r w:rsidRPr="00574E93">
        <w:rPr>
          <w:color w:val="215868" w:themeColor="accent5" w:themeShade="80"/>
          <w:sz w:val="24"/>
          <w:szCs w:val="28"/>
          <w:lang w:val="en-US"/>
        </w:rPr>
        <w:t>dem die Volljährigkeit eintritt.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(3) Das Nähere bestimmt ein Bundesgesetz.</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lastRenderedPageBreak/>
        <w:t>Art 39</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(1) Der Bundestag wird vorbehaltlich der nachfolgenden Bestimmunge</w:t>
      </w:r>
      <w:r w:rsidR="00C753DC">
        <w:rPr>
          <w:color w:val="215868" w:themeColor="accent5" w:themeShade="80"/>
          <w:sz w:val="24"/>
          <w:szCs w:val="28"/>
          <w:lang w:val="en-US"/>
        </w:rPr>
        <w:t xml:space="preserve">n auf vier Jahre gewählt. Seine </w:t>
      </w:r>
      <w:r w:rsidRPr="00574E93">
        <w:rPr>
          <w:color w:val="215868" w:themeColor="accent5" w:themeShade="80"/>
          <w:sz w:val="24"/>
          <w:szCs w:val="28"/>
          <w:lang w:val="en-US"/>
        </w:rPr>
        <w:t>Wahlperiode endet mit dem Zusammentritt eines neuen Bundestages</w:t>
      </w:r>
      <w:r w:rsidR="00C753DC">
        <w:rPr>
          <w:color w:val="215868" w:themeColor="accent5" w:themeShade="80"/>
          <w:sz w:val="24"/>
          <w:szCs w:val="28"/>
          <w:lang w:val="en-US"/>
        </w:rPr>
        <w:t xml:space="preserve">. Die Neuwahl findet frühestens </w:t>
      </w:r>
      <w:r w:rsidRPr="00574E93">
        <w:rPr>
          <w:color w:val="215868" w:themeColor="accent5" w:themeShade="80"/>
          <w:sz w:val="24"/>
          <w:szCs w:val="28"/>
          <w:lang w:val="en-US"/>
        </w:rPr>
        <w:t xml:space="preserve">sechsundvierzig, spätestens achtundvierzig Monate nach Beginn der Wahlperiode </w:t>
      </w:r>
      <w:r w:rsidR="00C753DC">
        <w:rPr>
          <w:color w:val="215868" w:themeColor="accent5" w:themeShade="80"/>
          <w:sz w:val="24"/>
          <w:szCs w:val="28"/>
          <w:lang w:val="en-US"/>
        </w:rPr>
        <w:t xml:space="preserve">statt. Im Falle einer Auflösung </w:t>
      </w:r>
      <w:r w:rsidRPr="00574E93">
        <w:rPr>
          <w:color w:val="215868" w:themeColor="accent5" w:themeShade="80"/>
          <w:sz w:val="24"/>
          <w:szCs w:val="28"/>
          <w:lang w:val="en-US"/>
        </w:rPr>
        <w:t>des Bundestages findet die Neuwahl innerhalb von sechzig Tagen statt.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(2) Der Bundestag tritt spätestens am dreißigsten Tage nach der Wahl zusammen.</w:t>
      </w:r>
    </w:p>
    <w:p w:rsidR="00574E93" w:rsidRPr="00C753DC" w:rsidRDefault="00574E93" w:rsidP="00574E93">
      <w:pPr>
        <w:rPr>
          <w:color w:val="215868" w:themeColor="accent5" w:themeShade="80"/>
          <w:sz w:val="24"/>
          <w:szCs w:val="28"/>
          <w:lang w:val="en-US"/>
        </w:rPr>
      </w:pPr>
      <w:r w:rsidRPr="00574E93">
        <w:rPr>
          <w:color w:val="215868" w:themeColor="accent5" w:themeShade="80"/>
          <w:sz w:val="24"/>
          <w:szCs w:val="28"/>
          <w:lang w:val="en-US"/>
        </w:rPr>
        <w:t>(3) Der Bundestag bestimmt den Schluß und den Wiederbeginn seiner Sitzungen</w:t>
      </w:r>
      <w:r w:rsidR="00C753DC">
        <w:rPr>
          <w:color w:val="215868" w:themeColor="accent5" w:themeShade="80"/>
          <w:sz w:val="24"/>
          <w:szCs w:val="28"/>
          <w:lang w:val="en-US"/>
        </w:rPr>
        <w:t xml:space="preserve">. Der Präsident des Bundestages </w:t>
      </w:r>
      <w:r w:rsidRPr="00574E93">
        <w:rPr>
          <w:color w:val="215868" w:themeColor="accent5" w:themeShade="80"/>
          <w:sz w:val="24"/>
          <w:szCs w:val="28"/>
          <w:lang w:val="en-US"/>
        </w:rPr>
        <w:t>kann ihn früher einberufen. Er ist hierzu verpflichtet, wenn ein Drittel der Mitgl</w:t>
      </w:r>
      <w:r w:rsidR="00C753DC">
        <w:rPr>
          <w:color w:val="215868" w:themeColor="accent5" w:themeShade="80"/>
          <w:sz w:val="24"/>
          <w:szCs w:val="28"/>
          <w:lang w:val="en-US"/>
        </w:rPr>
        <w:t xml:space="preserve">ieder, der Bundespräsident oder </w:t>
      </w:r>
      <w:r w:rsidRPr="00C753DC">
        <w:rPr>
          <w:color w:val="215868" w:themeColor="accent5" w:themeShade="80"/>
          <w:sz w:val="24"/>
          <w:szCs w:val="28"/>
          <w:lang w:val="en-US"/>
        </w:rPr>
        <w:t>der Bundeskanzler es verlangen.</w:t>
      </w:r>
    </w:p>
    <w:p w:rsidR="00574E93" w:rsidRPr="00E778CF" w:rsidRDefault="00574E93" w:rsidP="00574E93">
      <w:pPr>
        <w:rPr>
          <w:color w:val="215868" w:themeColor="accent5" w:themeShade="80"/>
          <w:sz w:val="24"/>
          <w:szCs w:val="28"/>
          <w:lang w:val="en-US"/>
        </w:rPr>
      </w:pPr>
      <w:r w:rsidRPr="00E778CF">
        <w:rPr>
          <w:color w:val="215868" w:themeColor="accent5" w:themeShade="80"/>
          <w:sz w:val="24"/>
          <w:szCs w:val="28"/>
          <w:lang w:val="en-US"/>
        </w:rPr>
        <w:t>Art 40</w:t>
      </w:r>
    </w:p>
    <w:p w:rsidR="00574E93" w:rsidRPr="00E778CF" w:rsidRDefault="00574E93" w:rsidP="00574E93">
      <w:pPr>
        <w:rPr>
          <w:color w:val="215868" w:themeColor="accent5" w:themeShade="80"/>
          <w:sz w:val="24"/>
          <w:szCs w:val="28"/>
          <w:lang w:val="en-US"/>
        </w:rPr>
      </w:pPr>
      <w:r w:rsidRPr="00E778CF">
        <w:rPr>
          <w:color w:val="215868" w:themeColor="accent5" w:themeShade="80"/>
          <w:sz w:val="24"/>
          <w:szCs w:val="28"/>
          <w:lang w:val="en-US"/>
        </w:rPr>
        <w:t>(1) Der Bundestag wählt seinen Präsidenten, dessen Stellvertreter und die S</w:t>
      </w:r>
      <w:r w:rsidR="00C753DC" w:rsidRPr="00E778CF">
        <w:rPr>
          <w:color w:val="215868" w:themeColor="accent5" w:themeShade="80"/>
          <w:sz w:val="24"/>
          <w:szCs w:val="28"/>
          <w:lang w:val="en-US"/>
        </w:rPr>
        <w:t xml:space="preserve">chriftführer. Er gibt sich eine </w:t>
      </w:r>
      <w:r w:rsidRPr="00E778CF">
        <w:rPr>
          <w:color w:val="215868" w:themeColor="accent5" w:themeShade="80"/>
          <w:sz w:val="24"/>
          <w:szCs w:val="28"/>
          <w:lang w:val="en-US"/>
        </w:rPr>
        <w:t>Geschäftsordnung.</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(2) Der Präsident übt das Hausrecht und die Polizeigewalt im Gebäude des Bundestages aus. Ohne seine</w:t>
      </w:r>
      <w:r w:rsidR="00C753DC" w:rsidRPr="00A665F7">
        <w:rPr>
          <w:color w:val="215868" w:themeColor="accent5" w:themeShade="80"/>
          <w:sz w:val="24"/>
          <w:szCs w:val="28"/>
          <w:lang w:val="en-US"/>
        </w:rPr>
        <w:t xml:space="preserve"> </w:t>
      </w:r>
      <w:r w:rsidRPr="00A665F7">
        <w:rPr>
          <w:color w:val="215868" w:themeColor="accent5" w:themeShade="80"/>
          <w:sz w:val="24"/>
          <w:szCs w:val="28"/>
          <w:lang w:val="en-US"/>
        </w:rPr>
        <w:t>Genehmigung darf in den Räumen des Bundestages keine Durchsuchung oder Beschlagnahme stattfinden.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Art 41</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(1) Die Wahlprüfung ist Sache des Bundestages. Er entscheidet auch, ob ein A</w:t>
      </w:r>
      <w:r w:rsidR="00C753DC" w:rsidRPr="00A665F7">
        <w:rPr>
          <w:color w:val="215868" w:themeColor="accent5" w:themeShade="80"/>
          <w:sz w:val="24"/>
          <w:szCs w:val="28"/>
          <w:lang w:val="en-US"/>
        </w:rPr>
        <w:t xml:space="preserve">bgeordneter des Bundestages die </w:t>
      </w:r>
      <w:r w:rsidRPr="00A665F7">
        <w:rPr>
          <w:color w:val="215868" w:themeColor="accent5" w:themeShade="80"/>
          <w:sz w:val="24"/>
          <w:szCs w:val="28"/>
          <w:lang w:val="en-US"/>
        </w:rPr>
        <w:t>Mitgliedschaft verloren hat.</w:t>
      </w:r>
    </w:p>
    <w:p w:rsidR="00C753DC" w:rsidRPr="00A665F7" w:rsidRDefault="00574E93" w:rsidP="00C753DC">
      <w:pPr>
        <w:rPr>
          <w:color w:val="215868" w:themeColor="accent5" w:themeShade="80"/>
          <w:sz w:val="24"/>
          <w:szCs w:val="28"/>
          <w:lang w:val="en-US"/>
        </w:rPr>
      </w:pPr>
      <w:r w:rsidRPr="00A665F7">
        <w:rPr>
          <w:color w:val="215868" w:themeColor="accent5" w:themeShade="80"/>
          <w:sz w:val="24"/>
          <w:szCs w:val="28"/>
          <w:lang w:val="en-US"/>
        </w:rPr>
        <w:t>(2) Gegen die Entscheidung des Bundestages ist die Beschwerde an das Bundesverfassungsgericht zulässig.</w:t>
      </w:r>
      <w:r w:rsidR="00C753DC" w:rsidRPr="00A665F7">
        <w:rPr>
          <w:color w:val="215868" w:themeColor="accent5" w:themeShade="80"/>
          <w:sz w:val="24"/>
          <w:szCs w:val="28"/>
          <w:lang w:val="en-US"/>
        </w:rPr>
        <w:t xml:space="preserve">   </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(3) Das Nähere regelt ein Bundesgesetz.</w:t>
      </w:r>
    </w:p>
    <w:p w:rsidR="00C753DC"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Art 42</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(1) Der Bundestag verhandelt öffentlich. Auf Antrag eines Zehntels seiner</w:t>
      </w:r>
      <w:r w:rsidR="00C753DC" w:rsidRPr="00A665F7">
        <w:rPr>
          <w:color w:val="215868" w:themeColor="accent5" w:themeShade="80"/>
          <w:sz w:val="24"/>
          <w:szCs w:val="28"/>
          <w:lang w:val="en-US"/>
        </w:rPr>
        <w:t xml:space="preserve"> Mitglieder oder auf Antrag der </w:t>
      </w:r>
      <w:r w:rsidRPr="00A665F7">
        <w:rPr>
          <w:color w:val="215868" w:themeColor="accent5" w:themeShade="80"/>
          <w:sz w:val="24"/>
          <w:szCs w:val="28"/>
          <w:lang w:val="en-US"/>
        </w:rPr>
        <w:t>Bundesregierung kann mit Zweidrittelmehrheit die Öffentlichkeit ausgeschloss</w:t>
      </w:r>
      <w:r w:rsidR="00C753DC" w:rsidRPr="00A665F7">
        <w:rPr>
          <w:color w:val="215868" w:themeColor="accent5" w:themeShade="80"/>
          <w:sz w:val="24"/>
          <w:szCs w:val="28"/>
          <w:lang w:val="en-US"/>
        </w:rPr>
        <w:t xml:space="preserve">en werden. Über den Antrag wird </w:t>
      </w:r>
      <w:r w:rsidRPr="00A665F7">
        <w:rPr>
          <w:color w:val="215868" w:themeColor="accent5" w:themeShade="80"/>
          <w:sz w:val="24"/>
          <w:szCs w:val="28"/>
          <w:lang w:val="en-US"/>
        </w:rPr>
        <w:t>in nichtöffentlicher Sitzung entschieden.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(2) Zu einem Beschlusse des Bundestages ist die Mehrheit der abgegeben</w:t>
      </w:r>
      <w:r w:rsidR="00C753DC" w:rsidRPr="00A665F7">
        <w:rPr>
          <w:color w:val="215868" w:themeColor="accent5" w:themeShade="80"/>
          <w:sz w:val="24"/>
          <w:szCs w:val="28"/>
          <w:lang w:val="en-US"/>
        </w:rPr>
        <w:t xml:space="preserve">en Stimmen erforderlich, soweit </w:t>
      </w:r>
      <w:r w:rsidRPr="00A665F7">
        <w:rPr>
          <w:color w:val="215868" w:themeColor="accent5" w:themeShade="80"/>
          <w:sz w:val="24"/>
          <w:szCs w:val="28"/>
          <w:lang w:val="en-US"/>
        </w:rPr>
        <w:t>dieses Grundgesetz nichts anderes bestimmt. Für die vom Bundestage</w:t>
      </w:r>
      <w:r w:rsidR="00C753DC" w:rsidRPr="00A665F7">
        <w:rPr>
          <w:color w:val="215868" w:themeColor="accent5" w:themeShade="80"/>
          <w:sz w:val="24"/>
          <w:szCs w:val="28"/>
          <w:lang w:val="en-US"/>
        </w:rPr>
        <w:t xml:space="preserve"> vorzunehmenden Wahlen kann die </w:t>
      </w:r>
      <w:r w:rsidRPr="00A665F7">
        <w:rPr>
          <w:color w:val="215868" w:themeColor="accent5" w:themeShade="80"/>
          <w:sz w:val="24"/>
          <w:szCs w:val="28"/>
          <w:lang w:val="en-US"/>
        </w:rPr>
        <w:t>Geschäftsordnung Ausnahmen zulassen.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(3) Wahrheitsgetreue Berichte über die öffentlichen Sitzungen des Bundestage</w:t>
      </w:r>
      <w:r w:rsidR="00C753DC" w:rsidRPr="00A665F7">
        <w:rPr>
          <w:color w:val="215868" w:themeColor="accent5" w:themeShade="80"/>
          <w:sz w:val="24"/>
          <w:szCs w:val="28"/>
          <w:lang w:val="en-US"/>
        </w:rPr>
        <w:t xml:space="preserve">s und seiner Ausschüsse bleiben </w:t>
      </w:r>
      <w:r w:rsidRPr="00A665F7">
        <w:rPr>
          <w:color w:val="215868" w:themeColor="accent5" w:themeShade="80"/>
          <w:sz w:val="24"/>
          <w:szCs w:val="28"/>
          <w:lang w:val="en-US"/>
        </w:rPr>
        <w:t>von jeder Verantwortlichkeit frei.</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lastRenderedPageBreak/>
        <w:t>Art 43</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(1) Der Bundestag und seine Ausschüsse können die Anwesenheit jedes</w:t>
      </w:r>
      <w:r w:rsidR="00C753DC" w:rsidRPr="00A665F7">
        <w:rPr>
          <w:color w:val="215868" w:themeColor="accent5" w:themeShade="80"/>
          <w:sz w:val="24"/>
          <w:szCs w:val="28"/>
          <w:lang w:val="en-US"/>
        </w:rPr>
        <w:t xml:space="preserve"> Mitgliedes der Bundesregierung </w:t>
      </w:r>
      <w:r w:rsidRPr="00A665F7">
        <w:rPr>
          <w:color w:val="215868" w:themeColor="accent5" w:themeShade="80"/>
          <w:sz w:val="24"/>
          <w:szCs w:val="28"/>
          <w:lang w:val="en-US"/>
        </w:rPr>
        <w:t>verlangen.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(2) Die Mitglieder des Bundesrates und der Bundesregierung sowie ihre Beauftragten haben zu allen Sitzungen</w:t>
      </w:r>
      <w:r w:rsidR="00C753DC" w:rsidRPr="00A665F7">
        <w:rPr>
          <w:color w:val="215868" w:themeColor="accent5" w:themeShade="80"/>
          <w:sz w:val="24"/>
          <w:szCs w:val="28"/>
          <w:lang w:val="en-US"/>
        </w:rPr>
        <w:t xml:space="preserve"> </w:t>
      </w:r>
      <w:r w:rsidRPr="00A665F7">
        <w:rPr>
          <w:color w:val="215868" w:themeColor="accent5" w:themeShade="80"/>
          <w:sz w:val="24"/>
          <w:szCs w:val="28"/>
          <w:lang w:val="en-US"/>
        </w:rPr>
        <w:t>des Bundestages und seiner Ausschüsse Zutritt. Sie müssen jederzeit gehört werden.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Art 44</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(1) Der Bundestag hat das Recht und auf Antrag eines Viertels seine</w:t>
      </w:r>
      <w:r w:rsidR="00C753DC" w:rsidRPr="00A665F7">
        <w:rPr>
          <w:color w:val="215868" w:themeColor="accent5" w:themeShade="80"/>
          <w:sz w:val="24"/>
          <w:szCs w:val="28"/>
          <w:lang w:val="en-US"/>
        </w:rPr>
        <w:t xml:space="preserve">r Mitglieder die Pflicht, einen </w:t>
      </w:r>
      <w:r w:rsidRPr="00A665F7">
        <w:rPr>
          <w:color w:val="215868" w:themeColor="accent5" w:themeShade="80"/>
          <w:sz w:val="24"/>
          <w:szCs w:val="28"/>
          <w:lang w:val="en-US"/>
        </w:rPr>
        <w:t>Untersuchungsausschuß einzusetzen, der in öffentlicher Verhandlung die erf</w:t>
      </w:r>
      <w:r w:rsidR="00C753DC" w:rsidRPr="00A665F7">
        <w:rPr>
          <w:color w:val="215868" w:themeColor="accent5" w:themeShade="80"/>
          <w:sz w:val="24"/>
          <w:szCs w:val="28"/>
          <w:lang w:val="en-US"/>
        </w:rPr>
        <w:t xml:space="preserve">orderlichen Beweise erhebt. Die </w:t>
      </w:r>
      <w:r w:rsidRPr="00A665F7">
        <w:rPr>
          <w:color w:val="215868" w:themeColor="accent5" w:themeShade="80"/>
          <w:sz w:val="24"/>
          <w:szCs w:val="28"/>
          <w:lang w:val="en-US"/>
        </w:rPr>
        <w:t>Öffentlichkeit kann ausgeschlossen werden.</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(2) Auf Beweiserhebungen finden die Vorschriften über den Strafprozeß sinngemäß Anwendung. Das Brief-, Postund Fernmeldegeheimnis bleibt unberührt.</w:t>
      </w:r>
    </w:p>
    <w:p w:rsidR="00574E93" w:rsidRPr="00A665F7" w:rsidRDefault="00574E93" w:rsidP="00574E93">
      <w:pPr>
        <w:rPr>
          <w:color w:val="215868" w:themeColor="accent5" w:themeShade="80"/>
          <w:sz w:val="24"/>
          <w:szCs w:val="28"/>
          <w:lang w:val="en-US"/>
        </w:rPr>
      </w:pPr>
      <w:r w:rsidRPr="00A665F7">
        <w:rPr>
          <w:color w:val="215868" w:themeColor="accent5" w:themeShade="80"/>
          <w:sz w:val="24"/>
          <w:szCs w:val="28"/>
          <w:lang w:val="en-US"/>
        </w:rPr>
        <w:t>(3) Gerichte und Verwaltungsbehörden sind zur Rechts- und Amtshilfe verpflichtet.</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(4) Die Beschlüsse der Untersuchungsausschüsse sind der richterlichen Erörterung entzogen. In de</w:t>
      </w:r>
      <w:r w:rsidR="00C753DC">
        <w:rPr>
          <w:color w:val="215868" w:themeColor="accent5" w:themeShade="80"/>
          <w:sz w:val="24"/>
          <w:szCs w:val="28"/>
          <w:lang w:val="en-US"/>
        </w:rPr>
        <w:t xml:space="preserve">r Würdigung </w:t>
      </w:r>
      <w:r w:rsidRPr="00574E93">
        <w:rPr>
          <w:color w:val="215868" w:themeColor="accent5" w:themeShade="80"/>
          <w:sz w:val="24"/>
          <w:szCs w:val="28"/>
          <w:lang w:val="en-US"/>
        </w:rPr>
        <w:t>und Beurteilung des der Untersuchung zugrunde liegenden Sachverhaltes sind die Gerichte frei.</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Art 45</w:t>
      </w:r>
    </w:p>
    <w:p w:rsidR="00574E93" w:rsidRPr="00574E93" w:rsidRDefault="00574E93" w:rsidP="00574E93">
      <w:pPr>
        <w:rPr>
          <w:color w:val="215868" w:themeColor="accent5" w:themeShade="80"/>
          <w:sz w:val="24"/>
          <w:szCs w:val="28"/>
          <w:lang w:val="en-US"/>
        </w:rPr>
      </w:pPr>
      <w:r w:rsidRPr="00574E93">
        <w:rPr>
          <w:color w:val="215868" w:themeColor="accent5" w:themeShade="80"/>
          <w:sz w:val="24"/>
          <w:szCs w:val="28"/>
          <w:lang w:val="en-US"/>
        </w:rPr>
        <w:t xml:space="preserve">Der Bundestag bestellt einen Ausschuß für die Angelegenheiten der </w:t>
      </w:r>
      <w:r w:rsidR="00C753DC">
        <w:rPr>
          <w:color w:val="215868" w:themeColor="accent5" w:themeShade="80"/>
          <w:sz w:val="24"/>
          <w:szCs w:val="28"/>
          <w:lang w:val="en-US"/>
        </w:rPr>
        <w:t xml:space="preserve">Europäischen Union. Er kann ihn </w:t>
      </w:r>
      <w:r w:rsidRPr="00574E93">
        <w:rPr>
          <w:color w:val="215868" w:themeColor="accent5" w:themeShade="80"/>
          <w:sz w:val="24"/>
          <w:szCs w:val="28"/>
          <w:lang w:val="en-US"/>
        </w:rPr>
        <w:t>ermächtigen, die Rechte des Bundestages gemäß Artikel 23 gegenüber der B</w:t>
      </w:r>
      <w:r w:rsidR="00C753DC">
        <w:rPr>
          <w:color w:val="215868" w:themeColor="accent5" w:themeShade="80"/>
          <w:sz w:val="24"/>
          <w:szCs w:val="28"/>
          <w:lang w:val="en-US"/>
        </w:rPr>
        <w:t xml:space="preserve">undesregierung wahrzunehmen. Er </w:t>
      </w:r>
      <w:r w:rsidRPr="00574E93">
        <w:rPr>
          <w:color w:val="215868" w:themeColor="accent5" w:themeShade="80"/>
          <w:sz w:val="24"/>
          <w:szCs w:val="28"/>
          <w:lang w:val="en-US"/>
        </w:rPr>
        <w:t>kann ihn auch ermächtigen, die Rechte wahrzunehmen, die dem Bundestag in d</w:t>
      </w:r>
      <w:r w:rsidR="00C753DC">
        <w:rPr>
          <w:color w:val="215868" w:themeColor="accent5" w:themeShade="80"/>
          <w:sz w:val="24"/>
          <w:szCs w:val="28"/>
          <w:lang w:val="en-US"/>
        </w:rPr>
        <w:t xml:space="preserve">en vertraglichen Grundlagen der </w:t>
      </w:r>
      <w:r w:rsidRPr="00574E93">
        <w:rPr>
          <w:color w:val="215868" w:themeColor="accent5" w:themeShade="80"/>
          <w:sz w:val="24"/>
          <w:szCs w:val="28"/>
          <w:lang w:val="en-US"/>
        </w:rPr>
        <w:t>Europäischen Union eingeräumt sind.</w:t>
      </w:r>
    </w:p>
    <w:p w:rsidR="00C753DC" w:rsidRDefault="00574E93" w:rsidP="00AD28C5">
      <w:pPr>
        <w:rPr>
          <w:color w:val="215868" w:themeColor="accent5" w:themeShade="80"/>
          <w:sz w:val="24"/>
          <w:szCs w:val="28"/>
          <w:lang w:val="en-US"/>
        </w:rPr>
      </w:pPr>
      <w:r w:rsidRPr="00574E93">
        <w:rPr>
          <w:color w:val="215868" w:themeColor="accent5" w:themeShade="80"/>
          <w:sz w:val="24"/>
          <w:szCs w:val="28"/>
          <w:lang w:val="en-US"/>
        </w:rPr>
        <w:t>Art 45a</w:t>
      </w:r>
    </w:p>
    <w:p w:rsidR="00AD28C5" w:rsidRPr="00AD28C5" w:rsidRDefault="00574E93" w:rsidP="00AD28C5">
      <w:pPr>
        <w:rPr>
          <w:color w:val="215868" w:themeColor="accent5" w:themeShade="80"/>
          <w:sz w:val="24"/>
          <w:szCs w:val="28"/>
          <w:lang w:val="en-US"/>
        </w:rPr>
      </w:pPr>
      <w:r w:rsidRPr="00574E93">
        <w:rPr>
          <w:color w:val="215868" w:themeColor="accent5" w:themeShade="80"/>
          <w:sz w:val="24"/>
          <w:szCs w:val="28"/>
          <w:lang w:val="en-US"/>
        </w:rPr>
        <w:t>(1) Der Bundestag bestellt einen Ausschuß für auswärtige Angelegenheiten und</w:t>
      </w:r>
      <w:r w:rsidR="00AD28C5">
        <w:rPr>
          <w:color w:val="215868" w:themeColor="accent5" w:themeShade="80"/>
          <w:sz w:val="24"/>
          <w:szCs w:val="28"/>
          <w:lang w:val="en-US"/>
        </w:rPr>
        <w:t xml:space="preserve"> </w:t>
      </w:r>
      <w:r w:rsidR="00AD28C5" w:rsidRPr="00AD28C5">
        <w:rPr>
          <w:color w:val="215868" w:themeColor="accent5" w:themeShade="80"/>
          <w:sz w:val="24"/>
          <w:szCs w:val="28"/>
          <w:lang w:val="en-US"/>
        </w:rPr>
        <w:t>d einen Ausschuß für Verteidigung.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Der Ausschuß für Verteidigung hat auch die Rechte eines Untersuchun</w:t>
      </w:r>
      <w:r w:rsidR="00C753DC">
        <w:rPr>
          <w:color w:val="215868" w:themeColor="accent5" w:themeShade="80"/>
          <w:sz w:val="24"/>
          <w:szCs w:val="28"/>
          <w:lang w:val="en-US"/>
        </w:rPr>
        <w:t xml:space="preserve">gsausschusses. Auf Antrag eines </w:t>
      </w:r>
      <w:r w:rsidRPr="00AD28C5">
        <w:rPr>
          <w:color w:val="215868" w:themeColor="accent5" w:themeShade="80"/>
          <w:sz w:val="24"/>
          <w:szCs w:val="28"/>
          <w:lang w:val="en-US"/>
        </w:rPr>
        <w:t>Viertels seiner Mitglieder hat er die Pflicht, eine Angelegenheit zum Gegenstand seiner Untersuchung zu machen.</w:t>
      </w:r>
    </w:p>
    <w:p w:rsidR="008D340B" w:rsidRDefault="00AD28C5" w:rsidP="00AD28C5">
      <w:pPr>
        <w:rPr>
          <w:color w:val="215868" w:themeColor="accent5" w:themeShade="80"/>
          <w:sz w:val="24"/>
          <w:szCs w:val="28"/>
          <w:lang w:val="en-US"/>
        </w:rPr>
      </w:pPr>
      <w:r w:rsidRPr="00AD28C5">
        <w:rPr>
          <w:color w:val="215868" w:themeColor="accent5" w:themeShade="80"/>
          <w:sz w:val="24"/>
          <w:szCs w:val="28"/>
          <w:lang w:val="en-US"/>
        </w:rPr>
        <w:t>(3) Artikel 44 Abs. 1 findet auf dem Gebiet der Verteidigung keine Anwendung.</w:t>
      </w:r>
      <w:r w:rsidR="008D340B">
        <w:rPr>
          <w:color w:val="215868" w:themeColor="accent5" w:themeShade="80"/>
          <w:sz w:val="24"/>
          <w:szCs w:val="28"/>
          <w:lang w:val="en-US"/>
        </w:rPr>
        <w:t xml:space="preserve"> </w:t>
      </w:r>
    </w:p>
    <w:p w:rsidR="008D340B" w:rsidRDefault="00AD28C5" w:rsidP="00AD28C5">
      <w:pPr>
        <w:rPr>
          <w:color w:val="215868" w:themeColor="accent5" w:themeShade="80"/>
          <w:sz w:val="24"/>
          <w:szCs w:val="28"/>
          <w:lang w:val="en-US"/>
        </w:rPr>
      </w:pPr>
      <w:r w:rsidRPr="00AD28C5">
        <w:rPr>
          <w:color w:val="215868" w:themeColor="accent5" w:themeShade="80"/>
          <w:sz w:val="24"/>
          <w:szCs w:val="28"/>
          <w:lang w:val="en-US"/>
        </w:rPr>
        <w:t>Art 45b</w:t>
      </w:r>
      <w:r w:rsidR="008D340B">
        <w:rPr>
          <w:color w:val="215868" w:themeColor="accent5" w:themeShade="80"/>
          <w:sz w:val="24"/>
          <w:szCs w:val="28"/>
          <w:lang w:val="en-US"/>
        </w:rPr>
        <w:t xml:space="preserve">  </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lastRenderedPageBreak/>
        <w:t>Zum Schutz der Grundrechte und als Hilfsorgan des Bundestages bei der</w:t>
      </w:r>
      <w:r w:rsidR="00C753DC">
        <w:rPr>
          <w:color w:val="215868" w:themeColor="accent5" w:themeShade="80"/>
          <w:sz w:val="24"/>
          <w:szCs w:val="28"/>
          <w:lang w:val="en-US"/>
        </w:rPr>
        <w:t xml:space="preserve"> Ausübung der parlamentarischen </w:t>
      </w:r>
      <w:r w:rsidRPr="00AD28C5">
        <w:rPr>
          <w:color w:val="215868" w:themeColor="accent5" w:themeShade="80"/>
          <w:sz w:val="24"/>
          <w:szCs w:val="28"/>
          <w:lang w:val="en-US"/>
        </w:rPr>
        <w:t>Kontrolle wird ein Wehrbeauftragter des Bundestages berufen. Das Nähere regelt ein Bundesgesetz.</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45c</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Bundestag bestellt einen Petitionsausschuß, dem die Behandlung der n</w:t>
      </w:r>
      <w:r w:rsidR="00C753DC">
        <w:rPr>
          <w:color w:val="215868" w:themeColor="accent5" w:themeShade="80"/>
          <w:sz w:val="24"/>
          <w:szCs w:val="28"/>
          <w:lang w:val="en-US"/>
        </w:rPr>
        <w:t xml:space="preserve">ach Artikel 17 an den Bundestag </w:t>
      </w:r>
      <w:r w:rsidRPr="00AD28C5">
        <w:rPr>
          <w:color w:val="215868" w:themeColor="accent5" w:themeShade="80"/>
          <w:sz w:val="24"/>
          <w:szCs w:val="28"/>
          <w:lang w:val="en-US"/>
        </w:rPr>
        <w:t>gerichteten Bitten und Beschwerden obliegt.</w:t>
      </w:r>
    </w:p>
    <w:p w:rsidR="00AD28C5" w:rsidRPr="00E778CF" w:rsidRDefault="00AD28C5" w:rsidP="006D65DB">
      <w:pPr>
        <w:rPr>
          <w:color w:val="215868" w:themeColor="accent5" w:themeShade="80"/>
          <w:sz w:val="24"/>
          <w:szCs w:val="28"/>
          <w:lang w:val="en-US"/>
        </w:rPr>
      </w:pPr>
      <w:r w:rsidRPr="00AD28C5">
        <w:rPr>
          <w:color w:val="215868" w:themeColor="accent5" w:themeShade="80"/>
          <w:sz w:val="24"/>
          <w:szCs w:val="28"/>
          <w:lang w:val="en-US"/>
        </w:rPr>
        <w:t>(2) Die Befugnisse des Ausschusses zur Überprüfung von Beschwerden regelt ein Bundesgesetz.</w:t>
      </w:r>
      <w:r w:rsidR="006D65DB">
        <w:rPr>
          <w:color w:val="215868" w:themeColor="accent5" w:themeShade="80"/>
          <w:sz w:val="24"/>
          <w:szCs w:val="28"/>
          <w:lang w:val="en-US"/>
        </w:rPr>
        <w:t xml:space="preserve">   </w:t>
      </w:r>
    </w:p>
    <w:p w:rsidR="00AD28C5" w:rsidRPr="00E778CF" w:rsidRDefault="00AD28C5" w:rsidP="00AD28C5">
      <w:pPr>
        <w:rPr>
          <w:color w:val="215868" w:themeColor="accent5" w:themeShade="80"/>
          <w:sz w:val="24"/>
          <w:szCs w:val="28"/>
          <w:lang w:val="en-US"/>
        </w:rPr>
      </w:pPr>
      <w:r w:rsidRPr="00E778CF">
        <w:rPr>
          <w:color w:val="215868" w:themeColor="accent5" w:themeShade="80"/>
          <w:sz w:val="24"/>
          <w:szCs w:val="28"/>
          <w:lang w:val="en-US"/>
        </w:rPr>
        <w:t xml:space="preserve">Art 45d </w:t>
      </w:r>
      <w:r w:rsidR="008D340B">
        <w:rPr>
          <w:color w:val="215868" w:themeColor="accent5" w:themeShade="80"/>
          <w:sz w:val="24"/>
          <w:szCs w:val="28"/>
          <w:lang w:val="en-US"/>
        </w:rPr>
        <w:t xml:space="preserve"> - </w:t>
      </w:r>
      <w:r w:rsidRPr="00E778CF">
        <w:rPr>
          <w:color w:val="215868" w:themeColor="accent5" w:themeShade="80"/>
          <w:sz w:val="24"/>
          <w:szCs w:val="28"/>
          <w:lang w:val="en-US"/>
        </w:rPr>
        <w:t>Parlamentarisches Kontrollgremium</w:t>
      </w:r>
    </w:p>
    <w:p w:rsidR="00AD28C5" w:rsidRPr="00E778CF" w:rsidRDefault="00AD28C5" w:rsidP="00AD28C5">
      <w:pPr>
        <w:rPr>
          <w:color w:val="215868" w:themeColor="accent5" w:themeShade="80"/>
          <w:sz w:val="24"/>
          <w:szCs w:val="28"/>
          <w:lang w:val="en-US"/>
        </w:rPr>
      </w:pPr>
      <w:r w:rsidRPr="00E778CF">
        <w:rPr>
          <w:color w:val="215868" w:themeColor="accent5" w:themeShade="80"/>
          <w:sz w:val="24"/>
          <w:szCs w:val="28"/>
          <w:lang w:val="en-US"/>
        </w:rPr>
        <w:t>(1) Der Bundestag bestellt ein Gremium zur Kontrolle der nachrichtendienstlichen Tätigkeit des Bundes.</w:t>
      </w:r>
    </w:p>
    <w:p w:rsidR="00AD28C5" w:rsidRPr="00E778CF" w:rsidRDefault="00AD28C5" w:rsidP="00AD28C5">
      <w:pPr>
        <w:rPr>
          <w:color w:val="215868" w:themeColor="accent5" w:themeShade="80"/>
          <w:sz w:val="24"/>
          <w:szCs w:val="28"/>
          <w:lang w:val="en-US"/>
        </w:rPr>
      </w:pPr>
      <w:r w:rsidRPr="00E778CF">
        <w:rPr>
          <w:color w:val="215868" w:themeColor="accent5" w:themeShade="80"/>
          <w:sz w:val="24"/>
          <w:szCs w:val="28"/>
          <w:lang w:val="en-US"/>
        </w:rPr>
        <w:t>(2) Das Nähere regelt ein Bundesgesetz.</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46</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 xml:space="preserve">(1) Ein Abgeordneter darf zu keiner Zeit wegen seiner Abstimmung oder </w:t>
      </w:r>
      <w:r w:rsidR="006D65DB">
        <w:rPr>
          <w:color w:val="215868" w:themeColor="accent5" w:themeShade="80"/>
          <w:sz w:val="24"/>
          <w:szCs w:val="28"/>
          <w:lang w:val="en-US"/>
        </w:rPr>
        <w:t xml:space="preserve">wegen einer Äußerung, die er im </w:t>
      </w:r>
      <w:r w:rsidRPr="00AD28C5">
        <w:rPr>
          <w:color w:val="215868" w:themeColor="accent5" w:themeShade="80"/>
          <w:sz w:val="24"/>
          <w:szCs w:val="28"/>
          <w:lang w:val="en-US"/>
        </w:rPr>
        <w:t>Bundestage oder in einem seiner Ausschüsse getan hat, gerichtlich oder dienstlic</w:t>
      </w:r>
      <w:r w:rsidR="006D65DB">
        <w:rPr>
          <w:color w:val="215868" w:themeColor="accent5" w:themeShade="80"/>
          <w:sz w:val="24"/>
          <w:szCs w:val="28"/>
          <w:lang w:val="en-US"/>
        </w:rPr>
        <w:t xml:space="preserve">h verfolgt oder sonst außerhalb </w:t>
      </w:r>
      <w:r w:rsidRPr="00AD28C5">
        <w:rPr>
          <w:color w:val="215868" w:themeColor="accent5" w:themeShade="80"/>
          <w:sz w:val="24"/>
          <w:szCs w:val="28"/>
          <w:lang w:val="en-US"/>
        </w:rPr>
        <w:t>des Bundestages zur Verantwortung gezogen werden. Dies gilt nicht für verleumderische Beleidigungen.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 xml:space="preserve">(2) Wegen einer mit Strafe bedrohten Handlung darf ein Abgeordneter nur </w:t>
      </w:r>
      <w:r w:rsidR="006D65DB">
        <w:rPr>
          <w:color w:val="215868" w:themeColor="accent5" w:themeShade="80"/>
          <w:sz w:val="24"/>
          <w:szCs w:val="28"/>
          <w:lang w:val="en-US"/>
        </w:rPr>
        <w:t xml:space="preserve">mit Genehmigung des Bundestages </w:t>
      </w:r>
      <w:r w:rsidRPr="00AD28C5">
        <w:rPr>
          <w:color w:val="215868" w:themeColor="accent5" w:themeShade="80"/>
          <w:sz w:val="24"/>
          <w:szCs w:val="28"/>
          <w:lang w:val="en-US"/>
        </w:rPr>
        <w:t>zur Verantwortung gezogen oder verhaftet werden, es sei denn, daß er bei Beg</w:t>
      </w:r>
      <w:r w:rsidR="006D65DB">
        <w:rPr>
          <w:color w:val="215868" w:themeColor="accent5" w:themeShade="80"/>
          <w:sz w:val="24"/>
          <w:szCs w:val="28"/>
          <w:lang w:val="en-US"/>
        </w:rPr>
        <w:t xml:space="preserve">ehung der Tat oder im Laufe des </w:t>
      </w:r>
      <w:r w:rsidRPr="00AD28C5">
        <w:rPr>
          <w:color w:val="215868" w:themeColor="accent5" w:themeShade="80"/>
          <w:sz w:val="24"/>
          <w:szCs w:val="28"/>
          <w:lang w:val="en-US"/>
        </w:rPr>
        <w:t>folgenden Tages festgenommen wird.</w:t>
      </w:r>
    </w:p>
    <w:p w:rsidR="006D65DB" w:rsidRDefault="00AD28C5" w:rsidP="00AD28C5">
      <w:pPr>
        <w:rPr>
          <w:color w:val="215868" w:themeColor="accent5" w:themeShade="80"/>
          <w:sz w:val="24"/>
          <w:szCs w:val="28"/>
          <w:lang w:val="en-US"/>
        </w:rPr>
      </w:pPr>
      <w:r w:rsidRPr="00AD28C5">
        <w:rPr>
          <w:color w:val="215868" w:themeColor="accent5" w:themeShade="80"/>
          <w:sz w:val="24"/>
          <w:szCs w:val="28"/>
          <w:lang w:val="en-US"/>
        </w:rPr>
        <w:t>(3) Die Genehmigung des Bundestages ist ferner bei jeder anderen Beschränkung der persönlichen Freiheit eines</w:t>
      </w:r>
      <w:r w:rsidR="006D65DB">
        <w:rPr>
          <w:color w:val="215868" w:themeColor="accent5" w:themeShade="80"/>
          <w:sz w:val="24"/>
          <w:szCs w:val="28"/>
          <w:lang w:val="en-US"/>
        </w:rPr>
        <w:t xml:space="preserve"> </w:t>
      </w:r>
      <w:r w:rsidRPr="00AD28C5">
        <w:rPr>
          <w:color w:val="215868" w:themeColor="accent5" w:themeShade="80"/>
          <w:sz w:val="24"/>
          <w:szCs w:val="28"/>
          <w:lang w:val="en-US"/>
        </w:rPr>
        <w:t>Abgeordneten oder zur Einleitung eines Verfahrens gegen einen Abgeordneten gemäß Artikel 18 erforderlich.</w:t>
      </w:r>
    </w:p>
    <w:p w:rsidR="00AD28C5" w:rsidRPr="006D65DB" w:rsidRDefault="00AD28C5" w:rsidP="00AD28C5">
      <w:pPr>
        <w:rPr>
          <w:color w:val="215868" w:themeColor="accent5" w:themeShade="80"/>
          <w:sz w:val="24"/>
          <w:szCs w:val="28"/>
          <w:lang w:val="en-US"/>
        </w:rPr>
      </w:pPr>
      <w:r w:rsidRPr="00AD28C5">
        <w:rPr>
          <w:color w:val="215868" w:themeColor="accent5" w:themeShade="80"/>
          <w:sz w:val="24"/>
          <w:szCs w:val="28"/>
          <w:lang w:val="en-US"/>
        </w:rPr>
        <w:t>(4) Jedes Strafverfahren und jedes Verfahren gemäß Artikel 18 gegen einen A</w:t>
      </w:r>
      <w:r w:rsidR="006D65DB">
        <w:rPr>
          <w:color w:val="215868" w:themeColor="accent5" w:themeShade="80"/>
          <w:sz w:val="24"/>
          <w:szCs w:val="28"/>
          <w:lang w:val="en-US"/>
        </w:rPr>
        <w:t xml:space="preserve">bgeordneten, jede Haft und jede </w:t>
      </w:r>
      <w:r w:rsidRPr="006D65DB">
        <w:rPr>
          <w:color w:val="215868" w:themeColor="accent5" w:themeShade="80"/>
          <w:sz w:val="24"/>
          <w:szCs w:val="28"/>
          <w:lang w:val="en-US"/>
        </w:rPr>
        <w:t>sonstige Beschränkung seiner persönlichen Freiheit sind auf Verlangen des Bundestages auszusetzen.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47</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Die Abgeordneten sind berechtigt, über Personen, die ihnen in ihrer Eigenschaft</w:t>
      </w:r>
      <w:r w:rsidR="006D65DB">
        <w:rPr>
          <w:color w:val="215868" w:themeColor="accent5" w:themeShade="80"/>
          <w:sz w:val="24"/>
          <w:szCs w:val="28"/>
          <w:lang w:val="en-US"/>
        </w:rPr>
        <w:t xml:space="preserve"> als Abgeordnete oder denen sie </w:t>
      </w:r>
      <w:r w:rsidRPr="00AD28C5">
        <w:rPr>
          <w:color w:val="215868" w:themeColor="accent5" w:themeShade="80"/>
          <w:sz w:val="24"/>
          <w:szCs w:val="28"/>
          <w:lang w:val="en-US"/>
        </w:rPr>
        <w:t>in dieser Eigenschaft Tatsachen anvertraut haben, sowie über diese Tatsachen se</w:t>
      </w:r>
      <w:r w:rsidR="006D65DB">
        <w:rPr>
          <w:color w:val="215868" w:themeColor="accent5" w:themeShade="80"/>
          <w:sz w:val="24"/>
          <w:szCs w:val="28"/>
          <w:lang w:val="en-US"/>
        </w:rPr>
        <w:t xml:space="preserve">lbst das Zeugnis zu verweigern. </w:t>
      </w:r>
      <w:r w:rsidRPr="00AD28C5">
        <w:rPr>
          <w:color w:val="215868" w:themeColor="accent5" w:themeShade="80"/>
          <w:sz w:val="24"/>
          <w:szCs w:val="28"/>
          <w:lang w:val="en-US"/>
        </w:rPr>
        <w:t>Soweit dieses Zeugnisverweigerungsrecht reicht, ist die Beschlagnahme von Schriftstücken unzulässig.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lastRenderedPageBreak/>
        <w:t>Art 48</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Wer sich um einen Sitz im Bundestage bewirbt, hat Anspruch auf d</w:t>
      </w:r>
      <w:r w:rsidR="006D65DB">
        <w:rPr>
          <w:color w:val="215868" w:themeColor="accent5" w:themeShade="80"/>
          <w:sz w:val="24"/>
          <w:szCs w:val="28"/>
          <w:lang w:val="en-US"/>
        </w:rPr>
        <w:t xml:space="preserve">en zur Vorbereitung seiner Wahl </w:t>
      </w:r>
      <w:r w:rsidRPr="00AD28C5">
        <w:rPr>
          <w:color w:val="215868" w:themeColor="accent5" w:themeShade="80"/>
          <w:sz w:val="24"/>
          <w:szCs w:val="28"/>
          <w:lang w:val="en-US"/>
        </w:rPr>
        <w:t>erforderlichen Urlaub.</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Niemand darf gehindert werden, das Amt eines Abgeordneten zu übernehmen und auszuüben. Eine</w:t>
      </w:r>
      <w:r w:rsidR="006D65DB">
        <w:rPr>
          <w:color w:val="215868" w:themeColor="accent5" w:themeShade="80"/>
          <w:sz w:val="24"/>
          <w:szCs w:val="28"/>
          <w:lang w:val="en-US"/>
        </w:rPr>
        <w:t xml:space="preserve"> </w:t>
      </w:r>
      <w:r w:rsidRPr="00AD28C5">
        <w:rPr>
          <w:color w:val="215868" w:themeColor="accent5" w:themeShade="80"/>
          <w:sz w:val="24"/>
          <w:szCs w:val="28"/>
          <w:lang w:val="en-US"/>
        </w:rPr>
        <w:t>Kündigung oder Entlassung aus diesem Grunde ist unzulässig.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(3) Die Abgeordneten haben Anspruch auf eine angemessene, ihre Unabhängigke</w:t>
      </w:r>
      <w:r w:rsidR="006D65DB">
        <w:rPr>
          <w:color w:val="215868" w:themeColor="accent5" w:themeShade="80"/>
          <w:sz w:val="24"/>
          <w:szCs w:val="28"/>
          <w:lang w:val="en-US"/>
        </w:rPr>
        <w:t xml:space="preserve">it sichernde Entschädigung. Sie </w:t>
      </w:r>
      <w:r w:rsidRPr="00AD28C5">
        <w:rPr>
          <w:color w:val="215868" w:themeColor="accent5" w:themeShade="80"/>
          <w:sz w:val="24"/>
          <w:szCs w:val="28"/>
          <w:lang w:val="en-US"/>
        </w:rPr>
        <w:t>haben das Recht der freien Benutzung aller staatlichen Verkehrsmittel. Das Nähere regelt ein Bundesgesetz.</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49</w:t>
      </w:r>
      <w:r w:rsidR="008D340B">
        <w:rPr>
          <w:color w:val="215868" w:themeColor="accent5" w:themeShade="80"/>
          <w:sz w:val="24"/>
          <w:szCs w:val="28"/>
          <w:lang w:val="en-US"/>
        </w:rPr>
        <w:t xml:space="preserve">   ?</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w:t>
      </w:r>
    </w:p>
    <w:p w:rsidR="00AD28C5" w:rsidRPr="006D65DB" w:rsidRDefault="006D65DB" w:rsidP="00AD28C5">
      <w:pPr>
        <w:rPr>
          <w:b/>
          <w:color w:val="215868" w:themeColor="accent5" w:themeShade="80"/>
          <w:sz w:val="24"/>
          <w:szCs w:val="28"/>
          <w:lang w:val="en-US"/>
        </w:rPr>
      </w:pPr>
      <w:r w:rsidRPr="006D65DB">
        <w:rPr>
          <w:b/>
          <w:color w:val="215868" w:themeColor="accent5" w:themeShade="80"/>
          <w:sz w:val="24"/>
          <w:szCs w:val="28"/>
          <w:lang w:val="en-US"/>
        </w:rPr>
        <w:t xml:space="preserve">IV. </w:t>
      </w:r>
      <w:r w:rsidR="00AD28C5" w:rsidRPr="006D65DB">
        <w:rPr>
          <w:b/>
          <w:color w:val="215868" w:themeColor="accent5" w:themeShade="80"/>
          <w:sz w:val="24"/>
          <w:szCs w:val="28"/>
          <w:lang w:val="en-US"/>
        </w:rPr>
        <w:t>Der Bundesrat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50</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Durch den Bundesrat wirken die Länder bei der Gesetzgebung u</w:t>
      </w:r>
      <w:r w:rsidR="006D65DB">
        <w:rPr>
          <w:color w:val="215868" w:themeColor="accent5" w:themeShade="80"/>
          <w:sz w:val="24"/>
          <w:szCs w:val="28"/>
          <w:lang w:val="en-US"/>
        </w:rPr>
        <w:t xml:space="preserve">nd Verwaltung des Bundes und in </w:t>
      </w:r>
      <w:r w:rsidRPr="00AD28C5">
        <w:rPr>
          <w:color w:val="215868" w:themeColor="accent5" w:themeShade="80"/>
          <w:sz w:val="24"/>
          <w:szCs w:val="28"/>
          <w:lang w:val="en-US"/>
        </w:rPr>
        <w:t>Angelegenheiten der Europäischen Union mit.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51</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Bundesrat besteht aus Mitgliedern der Regierungen der Länder, die s</w:t>
      </w:r>
      <w:r w:rsidR="006D65DB">
        <w:rPr>
          <w:color w:val="215868" w:themeColor="accent5" w:themeShade="80"/>
          <w:sz w:val="24"/>
          <w:szCs w:val="28"/>
          <w:lang w:val="en-US"/>
        </w:rPr>
        <w:t xml:space="preserve">ie bestellen und abberufen. Sie </w:t>
      </w:r>
      <w:r w:rsidRPr="00AD28C5">
        <w:rPr>
          <w:color w:val="215868" w:themeColor="accent5" w:themeShade="80"/>
          <w:sz w:val="24"/>
          <w:szCs w:val="28"/>
          <w:lang w:val="en-US"/>
        </w:rPr>
        <w:t>können durch andere Mitglieder ihrer Regierungen vertreten werden.</w:t>
      </w:r>
    </w:p>
    <w:p w:rsidR="006D65DB" w:rsidRDefault="00AD28C5" w:rsidP="00AD28C5">
      <w:pPr>
        <w:rPr>
          <w:color w:val="215868" w:themeColor="accent5" w:themeShade="80"/>
          <w:sz w:val="24"/>
          <w:szCs w:val="28"/>
          <w:lang w:val="en-US"/>
        </w:rPr>
      </w:pPr>
      <w:r w:rsidRPr="00AD28C5">
        <w:rPr>
          <w:color w:val="215868" w:themeColor="accent5" w:themeShade="80"/>
          <w:sz w:val="24"/>
          <w:szCs w:val="28"/>
          <w:lang w:val="en-US"/>
        </w:rPr>
        <w:t>(2) Jedes Land hat mindestens drei Stimmen, Länder mit mehr als zwei Millione</w:t>
      </w:r>
      <w:r w:rsidR="006D65DB">
        <w:rPr>
          <w:color w:val="215868" w:themeColor="accent5" w:themeShade="80"/>
          <w:sz w:val="24"/>
          <w:szCs w:val="28"/>
          <w:lang w:val="en-US"/>
        </w:rPr>
        <w:t xml:space="preserve">n Einwohnern haben vier, Länder </w:t>
      </w:r>
      <w:r w:rsidRPr="00AD28C5">
        <w:rPr>
          <w:color w:val="215868" w:themeColor="accent5" w:themeShade="80"/>
          <w:sz w:val="24"/>
          <w:szCs w:val="28"/>
          <w:lang w:val="en-US"/>
        </w:rPr>
        <w:t>mit mehr als sechs Millionen Einwohnern fünf, Länder mit mehr als sieben Millionen Einwohnern sechs Stimmen.</w:t>
      </w:r>
    </w:p>
    <w:p w:rsidR="00AD28C5" w:rsidRPr="00E778CF" w:rsidRDefault="00AD28C5" w:rsidP="006D65DB">
      <w:pPr>
        <w:rPr>
          <w:color w:val="215868" w:themeColor="accent5" w:themeShade="80"/>
          <w:sz w:val="24"/>
          <w:szCs w:val="28"/>
          <w:lang w:val="en-US"/>
        </w:rPr>
      </w:pPr>
      <w:r w:rsidRPr="00AD28C5">
        <w:rPr>
          <w:color w:val="215868" w:themeColor="accent5" w:themeShade="80"/>
          <w:sz w:val="24"/>
          <w:szCs w:val="28"/>
          <w:lang w:val="en-US"/>
        </w:rPr>
        <w:t xml:space="preserve">(3) Jedes Land kann so viele Mitglieder entsenden, wie es Stimmen hat. Die </w:t>
      </w:r>
      <w:r w:rsidR="006D65DB">
        <w:rPr>
          <w:color w:val="215868" w:themeColor="accent5" w:themeShade="80"/>
          <w:sz w:val="24"/>
          <w:szCs w:val="28"/>
          <w:lang w:val="en-US"/>
        </w:rPr>
        <w:t xml:space="preserve">Stimmen eines Landes können nur </w:t>
      </w:r>
      <w:r w:rsidRPr="00AD28C5">
        <w:rPr>
          <w:color w:val="215868" w:themeColor="accent5" w:themeShade="80"/>
          <w:sz w:val="24"/>
          <w:szCs w:val="28"/>
          <w:lang w:val="en-US"/>
        </w:rPr>
        <w:t>einheitlich und nur durch anwesende Mitglieder oder deren Vertreter abgegeben werden.</w:t>
      </w:r>
      <w:r w:rsidR="006D65DB">
        <w:rPr>
          <w:color w:val="215868" w:themeColor="accent5" w:themeShade="80"/>
          <w:sz w:val="24"/>
          <w:szCs w:val="28"/>
          <w:lang w:val="en-US"/>
        </w:rPr>
        <w:t xml:space="preserve">   </w:t>
      </w:r>
    </w:p>
    <w:p w:rsidR="00AD28C5" w:rsidRPr="00E778CF" w:rsidRDefault="00AD28C5" w:rsidP="00AD28C5">
      <w:pPr>
        <w:rPr>
          <w:color w:val="215868" w:themeColor="accent5" w:themeShade="80"/>
          <w:sz w:val="24"/>
          <w:szCs w:val="28"/>
          <w:lang w:val="en-US"/>
        </w:rPr>
      </w:pPr>
      <w:r w:rsidRPr="00E778CF">
        <w:rPr>
          <w:color w:val="215868" w:themeColor="accent5" w:themeShade="80"/>
          <w:sz w:val="24"/>
          <w:szCs w:val="28"/>
          <w:lang w:val="en-US"/>
        </w:rPr>
        <w:t>Art 52</w:t>
      </w:r>
    </w:p>
    <w:p w:rsidR="00AD28C5" w:rsidRPr="00A665F7" w:rsidRDefault="00AD28C5" w:rsidP="00AD28C5">
      <w:pPr>
        <w:rPr>
          <w:color w:val="215868" w:themeColor="accent5" w:themeShade="80"/>
          <w:sz w:val="24"/>
          <w:szCs w:val="28"/>
          <w:lang w:val="fr-FR"/>
        </w:rPr>
      </w:pPr>
      <w:r w:rsidRPr="00A665F7">
        <w:rPr>
          <w:color w:val="215868" w:themeColor="accent5" w:themeShade="80"/>
          <w:sz w:val="24"/>
          <w:szCs w:val="28"/>
          <w:lang w:val="fr-FR"/>
        </w:rPr>
        <w:t>(1) Der Bundesrat wählt seinen Präsidenten auf ein Jahr.</w:t>
      </w:r>
    </w:p>
    <w:p w:rsidR="00AD28C5" w:rsidRPr="00A665F7" w:rsidRDefault="00AD28C5" w:rsidP="00AD28C5">
      <w:pPr>
        <w:rPr>
          <w:color w:val="215868" w:themeColor="accent5" w:themeShade="80"/>
          <w:sz w:val="24"/>
          <w:szCs w:val="28"/>
          <w:lang w:val="fr-FR"/>
        </w:rPr>
      </w:pPr>
      <w:r w:rsidRPr="00A665F7">
        <w:rPr>
          <w:color w:val="215868" w:themeColor="accent5" w:themeShade="80"/>
          <w:sz w:val="24"/>
          <w:szCs w:val="28"/>
          <w:lang w:val="fr-FR"/>
        </w:rPr>
        <w:t>(2) Der Präsident beruft den Bundesrat ein. Er hat ihn einzuberufen, wenn di</w:t>
      </w:r>
      <w:r w:rsidR="006D65DB" w:rsidRPr="00A665F7">
        <w:rPr>
          <w:color w:val="215868" w:themeColor="accent5" w:themeShade="80"/>
          <w:sz w:val="24"/>
          <w:szCs w:val="28"/>
          <w:lang w:val="fr-FR"/>
        </w:rPr>
        <w:t xml:space="preserve">e Vertreter von mindestens zwei </w:t>
      </w:r>
      <w:r w:rsidRPr="00A665F7">
        <w:rPr>
          <w:color w:val="215868" w:themeColor="accent5" w:themeShade="80"/>
          <w:sz w:val="24"/>
          <w:szCs w:val="28"/>
          <w:lang w:val="fr-FR"/>
        </w:rPr>
        <w:t>Ländern oder die Bundesregierung es verlangen.</w:t>
      </w:r>
    </w:p>
    <w:p w:rsidR="00AD28C5" w:rsidRPr="00AD28C5" w:rsidRDefault="00AD28C5" w:rsidP="00AD28C5">
      <w:pPr>
        <w:rPr>
          <w:color w:val="215868" w:themeColor="accent5" w:themeShade="80"/>
          <w:sz w:val="24"/>
          <w:szCs w:val="28"/>
          <w:lang w:val="fr-FR"/>
        </w:rPr>
      </w:pPr>
      <w:r w:rsidRPr="00AD28C5">
        <w:rPr>
          <w:color w:val="215868" w:themeColor="accent5" w:themeShade="80"/>
          <w:sz w:val="24"/>
          <w:szCs w:val="28"/>
          <w:lang w:val="fr-FR"/>
        </w:rPr>
        <w:t>(3) Der Bundesrat faßt seine Beschlüsse mit mindestens der Mehrheit seiner Stimmen. Er gibt sich eine</w:t>
      </w:r>
      <w:r w:rsidR="006D65DB">
        <w:rPr>
          <w:color w:val="215868" w:themeColor="accent5" w:themeShade="80"/>
          <w:sz w:val="24"/>
          <w:szCs w:val="28"/>
          <w:lang w:val="fr-FR"/>
        </w:rPr>
        <w:t xml:space="preserve"> </w:t>
      </w:r>
      <w:r w:rsidRPr="00AD28C5">
        <w:rPr>
          <w:color w:val="215868" w:themeColor="accent5" w:themeShade="80"/>
          <w:sz w:val="24"/>
          <w:szCs w:val="28"/>
          <w:lang w:val="fr-FR"/>
        </w:rPr>
        <w:t>Geschäftsordnung. Er verhandelt öffentlich. Die Öffentlichkeit kann ausgeschlossen werden.</w:t>
      </w:r>
    </w:p>
    <w:p w:rsidR="00AD28C5" w:rsidRPr="006D65DB" w:rsidRDefault="00AD28C5" w:rsidP="00AD28C5">
      <w:pPr>
        <w:rPr>
          <w:color w:val="215868" w:themeColor="accent5" w:themeShade="80"/>
          <w:sz w:val="24"/>
          <w:szCs w:val="28"/>
          <w:lang w:val="fr-FR"/>
        </w:rPr>
      </w:pPr>
      <w:r w:rsidRPr="00AD28C5">
        <w:rPr>
          <w:color w:val="215868" w:themeColor="accent5" w:themeShade="80"/>
          <w:sz w:val="24"/>
          <w:szCs w:val="28"/>
          <w:lang w:val="fr-FR"/>
        </w:rPr>
        <w:lastRenderedPageBreak/>
        <w:t xml:space="preserve">(3a) Für Angelegenheiten der Europäischen Union kann der Bundesrat </w:t>
      </w:r>
      <w:r w:rsidR="006D65DB">
        <w:rPr>
          <w:color w:val="215868" w:themeColor="accent5" w:themeShade="80"/>
          <w:sz w:val="24"/>
          <w:szCs w:val="28"/>
          <w:lang w:val="fr-FR"/>
        </w:rPr>
        <w:t xml:space="preserve">eine Europakammer bilden, deren </w:t>
      </w:r>
      <w:r w:rsidRPr="00AD28C5">
        <w:rPr>
          <w:color w:val="215868" w:themeColor="accent5" w:themeShade="80"/>
          <w:sz w:val="24"/>
          <w:szCs w:val="28"/>
          <w:lang w:val="fr-FR"/>
        </w:rPr>
        <w:t xml:space="preserve">Beschlüsse als Beschlüsse des Bundesrates gelten; die Anzahl der einheitlich </w:t>
      </w:r>
      <w:r w:rsidR="006D65DB">
        <w:rPr>
          <w:color w:val="215868" w:themeColor="accent5" w:themeShade="80"/>
          <w:sz w:val="24"/>
          <w:szCs w:val="28"/>
          <w:lang w:val="fr-FR"/>
        </w:rPr>
        <w:t xml:space="preserve">abzugebenden Stimmen der Länder </w:t>
      </w:r>
      <w:r w:rsidRPr="006D65DB">
        <w:rPr>
          <w:color w:val="215868" w:themeColor="accent5" w:themeShade="80"/>
          <w:sz w:val="24"/>
          <w:szCs w:val="28"/>
          <w:lang w:val="fr-FR"/>
        </w:rPr>
        <w:t>bestimmt sich nach Artikel 51 Abs. 2.</w:t>
      </w:r>
    </w:p>
    <w:p w:rsidR="00AD28C5" w:rsidRPr="00E778CF" w:rsidRDefault="00AD28C5" w:rsidP="00AD28C5">
      <w:pPr>
        <w:rPr>
          <w:color w:val="215868" w:themeColor="accent5" w:themeShade="80"/>
          <w:sz w:val="24"/>
          <w:szCs w:val="28"/>
          <w:lang w:val="fr-FR"/>
        </w:rPr>
      </w:pPr>
      <w:r w:rsidRPr="00E778CF">
        <w:rPr>
          <w:color w:val="215868" w:themeColor="accent5" w:themeShade="80"/>
          <w:sz w:val="24"/>
          <w:szCs w:val="28"/>
          <w:lang w:val="fr-FR"/>
        </w:rPr>
        <w:t>(4) Den Ausschüssen des Bundesrates können andere Mitglieder oder Beauftr</w:t>
      </w:r>
      <w:r w:rsidR="006D65DB" w:rsidRPr="00E778CF">
        <w:rPr>
          <w:color w:val="215868" w:themeColor="accent5" w:themeShade="80"/>
          <w:sz w:val="24"/>
          <w:szCs w:val="28"/>
          <w:lang w:val="fr-FR"/>
        </w:rPr>
        <w:t xml:space="preserve">agte der Regierungen der Länder </w:t>
      </w:r>
      <w:r w:rsidRPr="00E778CF">
        <w:rPr>
          <w:color w:val="215868" w:themeColor="accent5" w:themeShade="80"/>
          <w:sz w:val="24"/>
          <w:szCs w:val="28"/>
          <w:lang w:val="fr-FR"/>
        </w:rPr>
        <w:t>angehören.</w:t>
      </w:r>
    </w:p>
    <w:p w:rsidR="00AD28C5" w:rsidRPr="00E778CF" w:rsidRDefault="00AD28C5" w:rsidP="00AD28C5">
      <w:pPr>
        <w:rPr>
          <w:color w:val="215868" w:themeColor="accent5" w:themeShade="80"/>
          <w:sz w:val="24"/>
          <w:szCs w:val="28"/>
          <w:lang w:val="fr-FR"/>
        </w:rPr>
      </w:pPr>
      <w:r w:rsidRPr="00E778CF">
        <w:rPr>
          <w:color w:val="215868" w:themeColor="accent5" w:themeShade="80"/>
          <w:sz w:val="24"/>
          <w:szCs w:val="28"/>
          <w:lang w:val="fr-FR"/>
        </w:rPr>
        <w:t>Art 53</w:t>
      </w:r>
    </w:p>
    <w:p w:rsidR="00AD28C5" w:rsidRPr="00E778CF" w:rsidRDefault="00AD28C5" w:rsidP="00AD28C5">
      <w:pPr>
        <w:rPr>
          <w:color w:val="215868" w:themeColor="accent5" w:themeShade="80"/>
          <w:sz w:val="24"/>
          <w:szCs w:val="28"/>
          <w:lang w:val="fr-FR"/>
        </w:rPr>
      </w:pPr>
      <w:r w:rsidRPr="00E778CF">
        <w:rPr>
          <w:color w:val="215868" w:themeColor="accent5" w:themeShade="80"/>
          <w:sz w:val="24"/>
          <w:szCs w:val="28"/>
          <w:lang w:val="fr-FR"/>
        </w:rPr>
        <w:t>Die Mitglieder der Bundesregierung haben das Recht und auf Verlangen die Pflicht, an den Verhandlungen des</w:t>
      </w:r>
      <w:r w:rsidR="006D65DB" w:rsidRPr="00E778CF">
        <w:rPr>
          <w:color w:val="215868" w:themeColor="accent5" w:themeShade="80"/>
          <w:sz w:val="24"/>
          <w:szCs w:val="28"/>
          <w:lang w:val="fr-FR"/>
        </w:rPr>
        <w:t xml:space="preserve"> </w:t>
      </w:r>
      <w:r w:rsidRPr="00E778CF">
        <w:rPr>
          <w:color w:val="215868" w:themeColor="accent5" w:themeShade="80"/>
          <w:sz w:val="24"/>
          <w:szCs w:val="28"/>
          <w:lang w:val="fr-FR"/>
        </w:rPr>
        <w:t>Bundesrates und seiner Ausschüsse teilzunehmen. Sie müssen jederzeit gehör</w:t>
      </w:r>
      <w:r w:rsidR="006D65DB" w:rsidRPr="00E778CF">
        <w:rPr>
          <w:color w:val="215868" w:themeColor="accent5" w:themeShade="80"/>
          <w:sz w:val="24"/>
          <w:szCs w:val="28"/>
          <w:lang w:val="fr-FR"/>
        </w:rPr>
        <w:t xml:space="preserve">t werden. Der Bundesrat ist von </w:t>
      </w:r>
      <w:r w:rsidRPr="00E778CF">
        <w:rPr>
          <w:color w:val="215868" w:themeColor="accent5" w:themeShade="80"/>
          <w:sz w:val="24"/>
          <w:szCs w:val="28"/>
          <w:lang w:val="fr-FR"/>
        </w:rPr>
        <w:t>der Bundesregierung über die Führung der Geschäfte auf dem laufenden zu halten.</w:t>
      </w:r>
    </w:p>
    <w:p w:rsidR="00AD28C5" w:rsidRPr="006D65DB" w:rsidRDefault="006D65DB" w:rsidP="00AD28C5">
      <w:pPr>
        <w:rPr>
          <w:b/>
          <w:color w:val="215868" w:themeColor="accent5" w:themeShade="80"/>
          <w:sz w:val="24"/>
          <w:szCs w:val="28"/>
          <w:lang w:val="en-US"/>
        </w:rPr>
      </w:pPr>
      <w:r w:rsidRPr="006D65DB">
        <w:rPr>
          <w:b/>
          <w:color w:val="215868" w:themeColor="accent5" w:themeShade="80"/>
          <w:sz w:val="24"/>
          <w:szCs w:val="28"/>
          <w:lang w:val="en-US"/>
        </w:rPr>
        <w:t xml:space="preserve">IV a.  </w:t>
      </w:r>
      <w:r w:rsidR="00AD28C5" w:rsidRPr="006D65DB">
        <w:rPr>
          <w:b/>
          <w:color w:val="215868" w:themeColor="accent5" w:themeShade="80"/>
          <w:sz w:val="24"/>
          <w:szCs w:val="28"/>
          <w:lang w:val="en-US"/>
        </w:rPr>
        <w:t>Gemeinsamer Ausschuß</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53a</w:t>
      </w:r>
    </w:p>
    <w:p w:rsidR="00AD28C5" w:rsidRPr="0007523A" w:rsidRDefault="00AD28C5" w:rsidP="00AD28C5">
      <w:pPr>
        <w:rPr>
          <w:color w:val="215868" w:themeColor="accent5" w:themeShade="80"/>
          <w:sz w:val="24"/>
          <w:szCs w:val="28"/>
          <w:lang w:val="en-US"/>
        </w:rPr>
      </w:pPr>
      <w:r w:rsidRPr="00AD28C5">
        <w:rPr>
          <w:color w:val="215868" w:themeColor="accent5" w:themeShade="80"/>
          <w:sz w:val="24"/>
          <w:szCs w:val="28"/>
          <w:lang w:val="en-US"/>
        </w:rPr>
        <w:t>(1) Der Gemeinsame Ausschuß besteht zu zwei Dritteln aus Abgeordneten des Bu</w:t>
      </w:r>
      <w:r w:rsidR="0007523A">
        <w:rPr>
          <w:color w:val="215868" w:themeColor="accent5" w:themeShade="80"/>
          <w:sz w:val="24"/>
          <w:szCs w:val="28"/>
          <w:lang w:val="en-US"/>
        </w:rPr>
        <w:t xml:space="preserve">ndestages, zu einem Drittel aus </w:t>
      </w:r>
      <w:r w:rsidRPr="00AD28C5">
        <w:rPr>
          <w:color w:val="215868" w:themeColor="accent5" w:themeShade="80"/>
          <w:sz w:val="24"/>
          <w:szCs w:val="28"/>
          <w:lang w:val="en-US"/>
        </w:rPr>
        <w:t>Mitgliedern des Bundesrates. Die Abgeordneten werden vom Bundestage en</w:t>
      </w:r>
      <w:r w:rsidR="0007523A">
        <w:rPr>
          <w:color w:val="215868" w:themeColor="accent5" w:themeShade="80"/>
          <w:sz w:val="24"/>
          <w:szCs w:val="28"/>
          <w:lang w:val="en-US"/>
        </w:rPr>
        <w:t xml:space="preserve">tsprechend dem Stärkeverhältnis </w:t>
      </w:r>
      <w:r w:rsidRPr="00AD28C5">
        <w:rPr>
          <w:color w:val="215868" w:themeColor="accent5" w:themeShade="80"/>
          <w:sz w:val="24"/>
          <w:szCs w:val="28"/>
          <w:lang w:val="en-US"/>
        </w:rPr>
        <w:t>der Fraktionen bestimmt; sie dürfen nicht der Bundesregierung angehören. Je</w:t>
      </w:r>
      <w:r w:rsidR="0007523A">
        <w:rPr>
          <w:color w:val="215868" w:themeColor="accent5" w:themeShade="80"/>
          <w:sz w:val="24"/>
          <w:szCs w:val="28"/>
          <w:lang w:val="en-US"/>
        </w:rPr>
        <w:t xml:space="preserve">des Land wird durch ein von ihm </w:t>
      </w:r>
      <w:r w:rsidRPr="00AD28C5">
        <w:rPr>
          <w:color w:val="215868" w:themeColor="accent5" w:themeShade="80"/>
          <w:sz w:val="24"/>
          <w:szCs w:val="28"/>
          <w:lang w:val="en-US"/>
        </w:rPr>
        <w:t xml:space="preserve">bestelltes Mitglied des Bundesrates vertreten; diese Mitglieder sind nicht an </w:t>
      </w:r>
      <w:r w:rsidR="0007523A">
        <w:rPr>
          <w:color w:val="215868" w:themeColor="accent5" w:themeShade="80"/>
          <w:sz w:val="24"/>
          <w:szCs w:val="28"/>
          <w:lang w:val="en-US"/>
        </w:rPr>
        <w:t xml:space="preserve">Weisungen gebunden. Die Bildung </w:t>
      </w:r>
      <w:r w:rsidRPr="00AD28C5">
        <w:rPr>
          <w:color w:val="215868" w:themeColor="accent5" w:themeShade="80"/>
          <w:sz w:val="24"/>
          <w:szCs w:val="28"/>
          <w:lang w:val="en-US"/>
        </w:rPr>
        <w:t>des Gemeinsamen Ausschusses und sein Verfahren werden durch eine Ges</w:t>
      </w:r>
      <w:r w:rsidR="0007523A">
        <w:rPr>
          <w:color w:val="215868" w:themeColor="accent5" w:themeShade="80"/>
          <w:sz w:val="24"/>
          <w:szCs w:val="28"/>
          <w:lang w:val="en-US"/>
        </w:rPr>
        <w:t xml:space="preserve">chäftsordnung geregelt, die vom </w:t>
      </w:r>
      <w:r w:rsidRPr="0007523A">
        <w:rPr>
          <w:color w:val="215868" w:themeColor="accent5" w:themeShade="80"/>
          <w:sz w:val="24"/>
          <w:szCs w:val="28"/>
          <w:lang w:val="en-US"/>
        </w:rPr>
        <w:t>Bundestage zu beschließen ist und der Zustimmung des Bundesrates bedarf.</w:t>
      </w:r>
    </w:p>
    <w:p w:rsidR="00AD28C5" w:rsidRPr="00AD28C5" w:rsidRDefault="00AD28C5" w:rsidP="00AD28C5">
      <w:pPr>
        <w:rPr>
          <w:color w:val="215868" w:themeColor="accent5" w:themeShade="80"/>
          <w:sz w:val="24"/>
          <w:szCs w:val="28"/>
          <w:lang w:val="fr-FR"/>
        </w:rPr>
      </w:pPr>
      <w:r w:rsidRPr="0007523A">
        <w:rPr>
          <w:color w:val="215868" w:themeColor="accent5" w:themeShade="80"/>
          <w:sz w:val="24"/>
          <w:szCs w:val="28"/>
          <w:lang w:val="en-US"/>
        </w:rPr>
        <w:t>(2) Die Bundesregierung hat den Gemeinsamen Ausschuß über ihre Planungen für den Verteidigungsfall zu</w:t>
      </w:r>
      <w:r w:rsidR="0007523A" w:rsidRPr="0007523A">
        <w:rPr>
          <w:color w:val="215868" w:themeColor="accent5" w:themeShade="80"/>
          <w:sz w:val="24"/>
          <w:szCs w:val="28"/>
          <w:lang w:val="en-US"/>
        </w:rPr>
        <w:t xml:space="preserve"> </w:t>
      </w:r>
      <w:r w:rsidRPr="0007523A">
        <w:rPr>
          <w:color w:val="215868" w:themeColor="accent5" w:themeShade="80"/>
          <w:sz w:val="24"/>
          <w:szCs w:val="28"/>
          <w:lang w:val="en-US"/>
        </w:rPr>
        <w:t xml:space="preserve">unterrichten. </w:t>
      </w:r>
      <w:r w:rsidRPr="00AD28C5">
        <w:rPr>
          <w:color w:val="215868" w:themeColor="accent5" w:themeShade="80"/>
          <w:sz w:val="24"/>
          <w:szCs w:val="28"/>
          <w:lang w:val="fr-FR"/>
        </w:rPr>
        <w:t>Die Rechte des Bundestages und seiner Ausschüsse nach Artikel 43 Abs. 1 bleiben unberührt.</w:t>
      </w:r>
    </w:p>
    <w:p w:rsidR="00AD28C5" w:rsidRPr="0007523A" w:rsidRDefault="0007523A" w:rsidP="00AD28C5">
      <w:pPr>
        <w:rPr>
          <w:b/>
          <w:color w:val="215868" w:themeColor="accent5" w:themeShade="80"/>
          <w:sz w:val="24"/>
          <w:szCs w:val="28"/>
          <w:lang w:val="en-US"/>
        </w:rPr>
      </w:pPr>
      <w:r w:rsidRPr="0007523A">
        <w:rPr>
          <w:b/>
          <w:color w:val="215868" w:themeColor="accent5" w:themeShade="80"/>
          <w:sz w:val="24"/>
          <w:szCs w:val="28"/>
          <w:lang w:val="en-US"/>
        </w:rPr>
        <w:t xml:space="preserve">V.  </w:t>
      </w:r>
      <w:r w:rsidR="00AD28C5" w:rsidRPr="0007523A">
        <w:rPr>
          <w:b/>
          <w:color w:val="215868" w:themeColor="accent5" w:themeShade="80"/>
          <w:sz w:val="24"/>
          <w:szCs w:val="28"/>
          <w:lang w:val="en-US"/>
        </w:rPr>
        <w:t>Der Bundespräsident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54</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Bundespräsident wird ohne Aussprache von der Bundesversamm</w:t>
      </w:r>
      <w:r w:rsidR="0007523A">
        <w:rPr>
          <w:color w:val="215868" w:themeColor="accent5" w:themeShade="80"/>
          <w:sz w:val="24"/>
          <w:szCs w:val="28"/>
          <w:lang w:val="en-US"/>
        </w:rPr>
        <w:t xml:space="preserve">lung gewählt. Wählbar ist jeder </w:t>
      </w:r>
      <w:r w:rsidRPr="00AD28C5">
        <w:rPr>
          <w:color w:val="215868" w:themeColor="accent5" w:themeShade="80"/>
          <w:sz w:val="24"/>
          <w:szCs w:val="28"/>
          <w:lang w:val="en-US"/>
        </w:rPr>
        <w:t>Deutsche, der das Wahlrecht zum Bundestage besitzt und das vierzigste Lebensjahr vollendet hat.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Das Amt des Bundespräsidenten dauert fünf Jahre. Anschließende Wiederwahl ist nur einmal zulässig.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lastRenderedPageBreak/>
        <w:t>(3) Die Bundesversammlung besteht aus den Mitgliedern des Bundestage</w:t>
      </w:r>
      <w:r w:rsidR="0007523A">
        <w:rPr>
          <w:color w:val="215868" w:themeColor="accent5" w:themeShade="80"/>
          <w:sz w:val="24"/>
          <w:szCs w:val="28"/>
          <w:lang w:val="en-US"/>
        </w:rPr>
        <w:t xml:space="preserve">s und einer gleichen Anzahl von </w:t>
      </w:r>
      <w:r w:rsidRPr="00AD28C5">
        <w:rPr>
          <w:color w:val="215868" w:themeColor="accent5" w:themeShade="80"/>
          <w:sz w:val="24"/>
          <w:szCs w:val="28"/>
          <w:lang w:val="en-US"/>
        </w:rPr>
        <w:t>Mitgliedern, die von den Volksvertretungen der Länder nach den Grundsä</w:t>
      </w:r>
      <w:r w:rsidR="0007523A">
        <w:rPr>
          <w:color w:val="215868" w:themeColor="accent5" w:themeShade="80"/>
          <w:sz w:val="24"/>
          <w:szCs w:val="28"/>
          <w:lang w:val="en-US"/>
        </w:rPr>
        <w:t xml:space="preserve">tzen der Verhältniswahl gewählt </w:t>
      </w:r>
      <w:r w:rsidRPr="00AD28C5">
        <w:rPr>
          <w:color w:val="215868" w:themeColor="accent5" w:themeShade="80"/>
          <w:sz w:val="24"/>
          <w:szCs w:val="28"/>
          <w:lang w:val="en-US"/>
        </w:rPr>
        <w:t>werden.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(4) Die Bundesversammlung tritt spätestens dreißig Tage vor Ablauf der Amtszeit des Bundespräsidenten, bei</w:t>
      </w:r>
      <w:r w:rsidR="0007523A">
        <w:rPr>
          <w:color w:val="215868" w:themeColor="accent5" w:themeShade="80"/>
          <w:sz w:val="24"/>
          <w:szCs w:val="28"/>
          <w:lang w:val="en-US"/>
        </w:rPr>
        <w:t xml:space="preserve"> </w:t>
      </w:r>
      <w:r w:rsidRPr="00AD28C5">
        <w:rPr>
          <w:color w:val="215868" w:themeColor="accent5" w:themeShade="80"/>
          <w:sz w:val="24"/>
          <w:szCs w:val="28"/>
          <w:lang w:val="en-US"/>
        </w:rPr>
        <w:t>vorzeitiger Beendigung spätestens dreißig Tage nach diesem Zeitpunkt zusamme</w:t>
      </w:r>
      <w:r w:rsidR="0007523A">
        <w:rPr>
          <w:color w:val="215868" w:themeColor="accent5" w:themeShade="80"/>
          <w:sz w:val="24"/>
          <w:szCs w:val="28"/>
          <w:lang w:val="en-US"/>
        </w:rPr>
        <w:t xml:space="preserve">n. Sie wird von dem Präsidenten </w:t>
      </w:r>
      <w:r w:rsidRPr="00AD28C5">
        <w:rPr>
          <w:color w:val="215868" w:themeColor="accent5" w:themeShade="80"/>
          <w:sz w:val="24"/>
          <w:szCs w:val="28"/>
          <w:lang w:val="en-US"/>
        </w:rPr>
        <w:t>des Bundestages einberufen.</w:t>
      </w:r>
    </w:p>
    <w:p w:rsidR="00AD28C5" w:rsidRPr="00AD28C5" w:rsidRDefault="00AD28C5" w:rsidP="0007523A">
      <w:pPr>
        <w:rPr>
          <w:color w:val="215868" w:themeColor="accent5" w:themeShade="80"/>
          <w:sz w:val="24"/>
          <w:szCs w:val="28"/>
          <w:lang w:val="en-US"/>
        </w:rPr>
      </w:pPr>
      <w:r w:rsidRPr="00AD28C5">
        <w:rPr>
          <w:color w:val="215868" w:themeColor="accent5" w:themeShade="80"/>
          <w:sz w:val="24"/>
          <w:szCs w:val="28"/>
          <w:lang w:val="en-US"/>
        </w:rPr>
        <w:t>(5) Nach Ablauf der Wahlperiode beginnt die Frist des Absatzes 4 Satz 1 mit dem ersten Zusammentritt des</w:t>
      </w:r>
      <w:r w:rsidR="0007523A">
        <w:rPr>
          <w:color w:val="215868" w:themeColor="accent5" w:themeShade="80"/>
          <w:sz w:val="24"/>
          <w:szCs w:val="28"/>
          <w:lang w:val="en-US"/>
        </w:rPr>
        <w:t xml:space="preserve"> </w:t>
      </w:r>
      <w:r w:rsidRPr="00AD28C5">
        <w:rPr>
          <w:color w:val="215868" w:themeColor="accent5" w:themeShade="80"/>
          <w:sz w:val="24"/>
          <w:szCs w:val="28"/>
          <w:lang w:val="en-US"/>
        </w:rPr>
        <w:t>Bundestages.</w:t>
      </w:r>
      <w:r w:rsidR="0007523A">
        <w:rPr>
          <w:color w:val="215868" w:themeColor="accent5" w:themeShade="80"/>
          <w:sz w:val="24"/>
          <w:szCs w:val="28"/>
          <w:lang w:val="en-US"/>
        </w:rPr>
        <w:t xml:space="preserve">  </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(6) Gewählt ist, wer die Stimmen der Mehrheit der Mitglieder der Bunde</w:t>
      </w:r>
      <w:r w:rsidR="00EF3C42">
        <w:rPr>
          <w:color w:val="215868" w:themeColor="accent5" w:themeShade="80"/>
          <w:sz w:val="24"/>
          <w:szCs w:val="28"/>
          <w:lang w:val="en-US"/>
        </w:rPr>
        <w:t xml:space="preserve">sversammlung erhält. Wird diese </w:t>
      </w:r>
      <w:r w:rsidRPr="00AD28C5">
        <w:rPr>
          <w:color w:val="215868" w:themeColor="accent5" w:themeShade="80"/>
          <w:sz w:val="24"/>
          <w:szCs w:val="28"/>
          <w:lang w:val="en-US"/>
        </w:rPr>
        <w:t>Mehrheit in zwei Wahlgängen von keinem Bewerber erreicht, so ist gewählt, wer</w:t>
      </w:r>
      <w:r w:rsidR="00EF3C42">
        <w:rPr>
          <w:color w:val="215868" w:themeColor="accent5" w:themeShade="80"/>
          <w:sz w:val="24"/>
          <w:szCs w:val="28"/>
          <w:lang w:val="en-US"/>
        </w:rPr>
        <w:t xml:space="preserve"> in einem weiteren Wahlgang die </w:t>
      </w:r>
      <w:r w:rsidRPr="00AD28C5">
        <w:rPr>
          <w:color w:val="215868" w:themeColor="accent5" w:themeShade="80"/>
          <w:sz w:val="24"/>
          <w:szCs w:val="28"/>
          <w:lang w:val="en-US"/>
        </w:rPr>
        <w:t>meisten Stimmen auf sich vereinigt.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(7) Das Nähere regelt ein Bundesgesetz.</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55</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 xml:space="preserve">(1) Der Bundespräsident darf weder der Regierung noch einer gesetzgebenden Körperschaft des Bundes </w:t>
      </w:r>
      <w:r w:rsidR="00EF3C42">
        <w:rPr>
          <w:color w:val="215868" w:themeColor="accent5" w:themeShade="80"/>
          <w:sz w:val="24"/>
          <w:szCs w:val="28"/>
          <w:lang w:val="en-US"/>
        </w:rPr>
        <w:t xml:space="preserve">oder </w:t>
      </w:r>
      <w:r w:rsidRPr="00AD28C5">
        <w:rPr>
          <w:color w:val="215868" w:themeColor="accent5" w:themeShade="80"/>
          <w:sz w:val="24"/>
          <w:szCs w:val="28"/>
          <w:lang w:val="en-US"/>
        </w:rPr>
        <w:t>eines Landes angehören.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Der Bundespräsident darf kein anderes besoldetes Amt, kein Gewerbe und</w:t>
      </w:r>
      <w:r w:rsidR="00EF3C42">
        <w:rPr>
          <w:color w:val="215868" w:themeColor="accent5" w:themeShade="80"/>
          <w:sz w:val="24"/>
          <w:szCs w:val="28"/>
          <w:lang w:val="en-US"/>
        </w:rPr>
        <w:t xml:space="preserve"> keinen Beruf ausüben und weder </w:t>
      </w:r>
      <w:r w:rsidRPr="00AD28C5">
        <w:rPr>
          <w:color w:val="215868" w:themeColor="accent5" w:themeShade="80"/>
          <w:sz w:val="24"/>
          <w:szCs w:val="28"/>
          <w:lang w:val="en-US"/>
        </w:rPr>
        <w:t>der Leitung noch dem Aufsichtsrate eines auf Erwerb gerichteten Unternehmens angehören.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56</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Der Bundespräsident leistet bei seinem Amtsantritt vor den versammelten Mitg</w:t>
      </w:r>
      <w:r w:rsidR="00EF3C42">
        <w:rPr>
          <w:color w:val="215868" w:themeColor="accent5" w:themeShade="80"/>
          <w:sz w:val="24"/>
          <w:szCs w:val="28"/>
          <w:lang w:val="en-US"/>
        </w:rPr>
        <w:t xml:space="preserve">liedern des Bundestages und des </w:t>
      </w:r>
      <w:r w:rsidRPr="00AD28C5">
        <w:rPr>
          <w:color w:val="215868" w:themeColor="accent5" w:themeShade="80"/>
          <w:sz w:val="24"/>
          <w:szCs w:val="28"/>
          <w:lang w:val="en-US"/>
        </w:rPr>
        <w:t>Bundesrates folgenden Eid:</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"Ich schwöre, daß ich meine Kraft dem Wohle des deutschen Volkes widmen, seinen Nutzen mehren, Schaden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von ihm wenden, das Grundgesetz und die Gesetze des Bundes wahren u</w:t>
      </w:r>
      <w:r w:rsidR="00EF3C42">
        <w:rPr>
          <w:color w:val="215868" w:themeColor="accent5" w:themeShade="80"/>
          <w:sz w:val="24"/>
          <w:szCs w:val="28"/>
          <w:lang w:val="en-US"/>
        </w:rPr>
        <w:t xml:space="preserve">nd verteidigen, meine Pflichten </w:t>
      </w:r>
      <w:r w:rsidRPr="00AD28C5">
        <w:rPr>
          <w:color w:val="215868" w:themeColor="accent5" w:themeShade="80"/>
          <w:sz w:val="24"/>
          <w:szCs w:val="28"/>
          <w:lang w:val="en-US"/>
        </w:rPr>
        <w:t>gewissenhaft erfüllen und Gerechtigkeit gegen jedermann üben werde. So wahr mir Gott helfe."</w:t>
      </w:r>
      <w:r w:rsidR="00EF3C42">
        <w:rPr>
          <w:color w:val="215868" w:themeColor="accent5" w:themeShade="80"/>
          <w:sz w:val="24"/>
          <w:szCs w:val="28"/>
          <w:lang w:val="en-US"/>
        </w:rPr>
        <w:t xml:space="preserve">  </w:t>
      </w:r>
      <w:r w:rsidRPr="00AD28C5">
        <w:rPr>
          <w:color w:val="215868" w:themeColor="accent5" w:themeShade="80"/>
          <w:sz w:val="24"/>
          <w:szCs w:val="28"/>
          <w:lang w:val="en-US"/>
        </w:rPr>
        <w:t>Der Eid kann auch ohne religiöse Beteuerung geleistet werden.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57</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Die Befugnisse des Bundespräsidenten werden im Falle seiner Verhinderung oder</w:t>
      </w:r>
      <w:r w:rsidR="00EF3C42">
        <w:rPr>
          <w:color w:val="215868" w:themeColor="accent5" w:themeShade="80"/>
          <w:sz w:val="24"/>
          <w:szCs w:val="28"/>
          <w:lang w:val="en-US"/>
        </w:rPr>
        <w:t xml:space="preserve"> bei vorzeitiger Erledigung des </w:t>
      </w:r>
      <w:r w:rsidRPr="00AD28C5">
        <w:rPr>
          <w:color w:val="215868" w:themeColor="accent5" w:themeShade="80"/>
          <w:sz w:val="24"/>
          <w:szCs w:val="28"/>
          <w:lang w:val="en-US"/>
        </w:rPr>
        <w:t>Amtes durch den Präsidenten des Bundesrates wahrgenommen.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58</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lastRenderedPageBreak/>
        <w:t>Anordnungen und Verfügungen des Bundespräsidenten bedürfen zu ihrer Gültigkeit der</w:t>
      </w:r>
      <w:r w:rsidR="00EF3C42">
        <w:rPr>
          <w:color w:val="215868" w:themeColor="accent5" w:themeShade="80"/>
          <w:sz w:val="24"/>
          <w:szCs w:val="28"/>
          <w:lang w:val="en-US"/>
        </w:rPr>
        <w:t xml:space="preserve"> Gegenzeichnung durch </w:t>
      </w:r>
      <w:r w:rsidRPr="00AD28C5">
        <w:rPr>
          <w:color w:val="215868" w:themeColor="accent5" w:themeShade="80"/>
          <w:sz w:val="24"/>
          <w:szCs w:val="28"/>
          <w:lang w:val="en-US"/>
        </w:rPr>
        <w:t>den Bundeskanzler oder durch den zuständigen Bundesminister. Dies gilt nicht f</w:t>
      </w:r>
      <w:r w:rsidR="00EF3C42">
        <w:rPr>
          <w:color w:val="215868" w:themeColor="accent5" w:themeShade="80"/>
          <w:sz w:val="24"/>
          <w:szCs w:val="28"/>
          <w:lang w:val="en-US"/>
        </w:rPr>
        <w:t xml:space="preserve">ür die Ernennung und Entlassung </w:t>
      </w:r>
      <w:r w:rsidRPr="00AD28C5">
        <w:rPr>
          <w:color w:val="215868" w:themeColor="accent5" w:themeShade="80"/>
          <w:sz w:val="24"/>
          <w:szCs w:val="28"/>
          <w:lang w:val="en-US"/>
        </w:rPr>
        <w:t>des Bundeskanzlers, die Auflösung des Bundestages gemäß Artikel 63 und das Ersuchen gemäß Artikel 69 Abs. 3.</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59</w:t>
      </w:r>
    </w:p>
    <w:p w:rsidR="00AD28C5" w:rsidRPr="00EF3C42" w:rsidRDefault="00AD28C5" w:rsidP="00AD28C5">
      <w:pPr>
        <w:rPr>
          <w:color w:val="215868" w:themeColor="accent5" w:themeShade="80"/>
          <w:sz w:val="24"/>
          <w:szCs w:val="28"/>
          <w:lang w:val="fr-FR"/>
        </w:rPr>
      </w:pPr>
      <w:r w:rsidRPr="00AD28C5">
        <w:rPr>
          <w:color w:val="215868" w:themeColor="accent5" w:themeShade="80"/>
          <w:sz w:val="24"/>
          <w:szCs w:val="28"/>
          <w:lang w:val="en-US"/>
        </w:rPr>
        <w:t xml:space="preserve">(1) Der Bundespräsident vertritt den Bund völkerrechtlich. </w:t>
      </w:r>
      <w:r w:rsidRPr="00AD28C5">
        <w:rPr>
          <w:color w:val="215868" w:themeColor="accent5" w:themeShade="80"/>
          <w:sz w:val="24"/>
          <w:szCs w:val="28"/>
          <w:lang w:val="fr-FR"/>
        </w:rPr>
        <w:t>Er schließt im Na</w:t>
      </w:r>
      <w:r w:rsidR="00EF3C42">
        <w:rPr>
          <w:color w:val="215868" w:themeColor="accent5" w:themeShade="80"/>
          <w:sz w:val="24"/>
          <w:szCs w:val="28"/>
          <w:lang w:val="fr-FR"/>
        </w:rPr>
        <w:t xml:space="preserve">men des Bundes die Verträge mit </w:t>
      </w:r>
      <w:r w:rsidRPr="00EF3C42">
        <w:rPr>
          <w:color w:val="215868" w:themeColor="accent5" w:themeShade="80"/>
          <w:sz w:val="24"/>
          <w:szCs w:val="28"/>
          <w:lang w:val="fr-FR"/>
        </w:rPr>
        <w:t xml:space="preserve">auswärtigen Staaten. </w:t>
      </w:r>
      <w:r w:rsidRPr="00E778CF">
        <w:rPr>
          <w:color w:val="215868" w:themeColor="accent5" w:themeShade="80"/>
          <w:sz w:val="24"/>
          <w:szCs w:val="28"/>
          <w:lang w:val="fr-FR"/>
        </w:rPr>
        <w:t>Er beglaubigt und empfängt die Gesandten.</w:t>
      </w:r>
    </w:p>
    <w:p w:rsidR="00AD28C5" w:rsidRPr="00E778CF" w:rsidRDefault="00AD28C5" w:rsidP="00AD28C5">
      <w:pPr>
        <w:rPr>
          <w:color w:val="215868" w:themeColor="accent5" w:themeShade="80"/>
          <w:sz w:val="24"/>
          <w:szCs w:val="28"/>
          <w:lang w:val="en-US"/>
        </w:rPr>
      </w:pPr>
      <w:r w:rsidRPr="00EF3C42">
        <w:rPr>
          <w:color w:val="215868" w:themeColor="accent5" w:themeShade="80"/>
          <w:sz w:val="24"/>
          <w:szCs w:val="28"/>
          <w:lang w:val="fr-FR"/>
        </w:rPr>
        <w:t xml:space="preserve">(2) Verträge, welche die politischen Beziehungen des Bundes regeln oder sich auf Gegenstände </w:t>
      </w:r>
      <w:r w:rsidR="00EF3C42" w:rsidRPr="00EF3C42">
        <w:rPr>
          <w:color w:val="215868" w:themeColor="accent5" w:themeShade="80"/>
          <w:sz w:val="24"/>
          <w:szCs w:val="28"/>
          <w:lang w:val="fr-FR"/>
        </w:rPr>
        <w:t xml:space="preserve">der </w:t>
      </w:r>
      <w:r w:rsidRPr="00EF3C42">
        <w:rPr>
          <w:color w:val="215868" w:themeColor="accent5" w:themeShade="80"/>
          <w:sz w:val="24"/>
          <w:szCs w:val="28"/>
          <w:lang w:val="fr-FR"/>
        </w:rPr>
        <w:t>Bundesgesetzgebung beziehen, bedürfen der Zustimmung oder der</w:t>
      </w:r>
      <w:r w:rsidR="00EF3C42">
        <w:rPr>
          <w:color w:val="215868" w:themeColor="accent5" w:themeShade="80"/>
          <w:sz w:val="24"/>
          <w:szCs w:val="28"/>
          <w:lang w:val="fr-FR"/>
        </w:rPr>
        <w:t xml:space="preserve"> Mitwirkung der jeweils für die </w:t>
      </w:r>
      <w:r w:rsidRPr="00EF3C42">
        <w:rPr>
          <w:color w:val="215868" w:themeColor="accent5" w:themeShade="80"/>
          <w:sz w:val="24"/>
          <w:szCs w:val="28"/>
          <w:lang w:val="fr-FR"/>
        </w:rPr>
        <w:t xml:space="preserve">Bundesgesetzgebung zuständigen Körperschaften in der Form eines Bundesgesetzes. </w:t>
      </w:r>
      <w:r w:rsidRPr="00AD28C5">
        <w:rPr>
          <w:color w:val="215868" w:themeColor="accent5" w:themeShade="80"/>
          <w:sz w:val="24"/>
          <w:szCs w:val="28"/>
          <w:lang w:val="en-US"/>
        </w:rPr>
        <w:t>Für Verwaltungsabkommen</w:t>
      </w:r>
      <w:r w:rsidR="00EF3C42" w:rsidRPr="00E778CF">
        <w:rPr>
          <w:color w:val="215868" w:themeColor="accent5" w:themeShade="80"/>
          <w:sz w:val="24"/>
          <w:szCs w:val="28"/>
          <w:lang w:val="en-US"/>
        </w:rPr>
        <w:t xml:space="preserve"> </w:t>
      </w:r>
      <w:r w:rsidRPr="00AD28C5">
        <w:rPr>
          <w:color w:val="215868" w:themeColor="accent5" w:themeShade="80"/>
          <w:sz w:val="24"/>
          <w:szCs w:val="28"/>
          <w:lang w:val="en-US"/>
        </w:rPr>
        <w:t>gelten die Vorschriften über die Bundesverwaltung entsprechend.</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59a</w:t>
      </w:r>
      <w:r w:rsidR="008D340B">
        <w:rPr>
          <w:color w:val="215868" w:themeColor="accent5" w:themeShade="80"/>
          <w:sz w:val="24"/>
          <w:szCs w:val="28"/>
          <w:lang w:val="en-US"/>
        </w:rPr>
        <w:t xml:space="preserve">    ?</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60</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Bundespräsident ernennt und entläßt die Bundesrichter, die B</w:t>
      </w:r>
      <w:r w:rsidR="00EF3C42">
        <w:rPr>
          <w:color w:val="215868" w:themeColor="accent5" w:themeShade="80"/>
          <w:sz w:val="24"/>
          <w:szCs w:val="28"/>
          <w:lang w:val="en-US"/>
        </w:rPr>
        <w:t xml:space="preserve">undesbeamten, die Offiziere und </w:t>
      </w:r>
      <w:r w:rsidRPr="00AD28C5">
        <w:rPr>
          <w:color w:val="215868" w:themeColor="accent5" w:themeShade="80"/>
          <w:sz w:val="24"/>
          <w:szCs w:val="28"/>
          <w:lang w:val="en-US"/>
        </w:rPr>
        <w:t>Unteroffiziere, soweit gesetzlich nichts anderes bestimmt ist.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Er übt im Einzelfalle für den Bund das Begnadigungsrecht aus.</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(3) Er kann diese Befugnisse auf andere Behörden übertragen.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(4) Die Absätze 2 bis 4 des Artikels 46 finden auf den Bundespräsidenten entsprechende Anwendung.</w:t>
      </w:r>
    </w:p>
    <w:p w:rsidR="00AD28C5" w:rsidRPr="00AD28C5" w:rsidRDefault="00AD28C5" w:rsidP="00AD28C5">
      <w:pPr>
        <w:rPr>
          <w:color w:val="215868" w:themeColor="accent5" w:themeShade="80"/>
          <w:sz w:val="24"/>
          <w:szCs w:val="28"/>
          <w:lang w:val="fr-FR"/>
        </w:rPr>
      </w:pPr>
      <w:r w:rsidRPr="00AD28C5">
        <w:rPr>
          <w:color w:val="215868" w:themeColor="accent5" w:themeShade="80"/>
          <w:sz w:val="24"/>
          <w:szCs w:val="28"/>
          <w:lang w:val="en-US"/>
        </w:rPr>
        <w:t>Art 61</w:t>
      </w:r>
      <w:r w:rsidR="00EF3C42">
        <w:rPr>
          <w:color w:val="215868" w:themeColor="accent5" w:themeShade="80"/>
          <w:sz w:val="24"/>
          <w:szCs w:val="28"/>
          <w:lang w:val="en-US"/>
        </w:rPr>
        <w:t xml:space="preserve">   -  </w:t>
      </w:r>
      <w:r w:rsidRPr="00AD28C5">
        <w:rPr>
          <w:color w:val="215868" w:themeColor="accent5" w:themeShade="80"/>
          <w:sz w:val="24"/>
          <w:szCs w:val="28"/>
          <w:lang w:val="en-US"/>
        </w:rPr>
        <w:t>(1) Der Bundestag oder der Bundesrat können den Bundespräsidenten wegen vorsätzlicher Verletzung des</w:t>
      </w:r>
      <w:r w:rsidR="00EF3C42">
        <w:rPr>
          <w:color w:val="215868" w:themeColor="accent5" w:themeShade="80"/>
          <w:sz w:val="24"/>
          <w:szCs w:val="28"/>
          <w:lang w:val="en-US"/>
        </w:rPr>
        <w:t xml:space="preserve"> </w:t>
      </w:r>
      <w:r w:rsidRPr="00AD28C5">
        <w:rPr>
          <w:color w:val="215868" w:themeColor="accent5" w:themeShade="80"/>
          <w:sz w:val="24"/>
          <w:szCs w:val="28"/>
          <w:lang w:val="en-US"/>
        </w:rPr>
        <w:t xml:space="preserve">Grundgesetzes oder eines anderen Bundesgesetzes vor dem Bundesverfassungsgericht anklagen. </w:t>
      </w:r>
      <w:r w:rsidRPr="00AD28C5">
        <w:rPr>
          <w:color w:val="215868" w:themeColor="accent5" w:themeShade="80"/>
          <w:sz w:val="24"/>
          <w:szCs w:val="28"/>
          <w:lang w:val="fr-FR"/>
        </w:rPr>
        <w:t>Der Antrag auf</w:t>
      </w:r>
      <w:r w:rsidR="00EF3C42" w:rsidRPr="00EF3C42">
        <w:rPr>
          <w:color w:val="215868" w:themeColor="accent5" w:themeShade="80"/>
          <w:sz w:val="24"/>
          <w:szCs w:val="28"/>
          <w:lang w:val="fr-FR"/>
        </w:rPr>
        <w:t xml:space="preserve"> </w:t>
      </w:r>
      <w:r w:rsidRPr="00AD28C5">
        <w:rPr>
          <w:color w:val="215868" w:themeColor="accent5" w:themeShade="80"/>
          <w:sz w:val="24"/>
          <w:szCs w:val="28"/>
          <w:lang w:val="fr-FR"/>
        </w:rPr>
        <w:t>Erhebung der Anklage muß von mindestens einem Viertel der Mitglieder des Bundestages oder einem Viertel der</w:t>
      </w:r>
      <w:r w:rsidR="00EF3C42">
        <w:rPr>
          <w:color w:val="215868" w:themeColor="accent5" w:themeShade="80"/>
          <w:sz w:val="24"/>
          <w:szCs w:val="28"/>
          <w:lang w:val="fr-FR"/>
        </w:rPr>
        <w:t xml:space="preserve"> </w:t>
      </w:r>
      <w:r w:rsidRPr="00AD28C5">
        <w:rPr>
          <w:color w:val="215868" w:themeColor="accent5" w:themeShade="80"/>
          <w:sz w:val="24"/>
          <w:szCs w:val="28"/>
          <w:lang w:val="fr-FR"/>
        </w:rPr>
        <w:t>Stimmen des Bundesrates gestellt werden. Der Beschluß auf Erhebung der Ankla</w:t>
      </w:r>
      <w:r w:rsidR="00EF3C42">
        <w:rPr>
          <w:color w:val="215868" w:themeColor="accent5" w:themeShade="80"/>
          <w:sz w:val="24"/>
          <w:szCs w:val="28"/>
          <w:lang w:val="fr-FR"/>
        </w:rPr>
        <w:t xml:space="preserve">ge bedarf der Mehrheit von zwei </w:t>
      </w:r>
      <w:r w:rsidRPr="00AD28C5">
        <w:rPr>
          <w:color w:val="215868" w:themeColor="accent5" w:themeShade="80"/>
          <w:sz w:val="24"/>
          <w:szCs w:val="28"/>
          <w:lang w:val="fr-FR"/>
        </w:rPr>
        <w:t>Dritteln der Mitglieder des Bundestages oder von zwei Dritteln der Stimmen de</w:t>
      </w:r>
      <w:r w:rsidR="00EF3C42">
        <w:rPr>
          <w:color w:val="215868" w:themeColor="accent5" w:themeShade="80"/>
          <w:sz w:val="24"/>
          <w:szCs w:val="28"/>
          <w:lang w:val="fr-FR"/>
        </w:rPr>
        <w:t xml:space="preserve">s Bundesrates. Die Anklage wird  </w:t>
      </w:r>
      <w:r w:rsidRPr="00AD28C5">
        <w:rPr>
          <w:color w:val="215868" w:themeColor="accent5" w:themeShade="80"/>
          <w:sz w:val="24"/>
          <w:szCs w:val="28"/>
          <w:lang w:val="fr-FR"/>
        </w:rPr>
        <w:t>von einem Beauftragten der anklagenden Körperschaft vertreten.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fr-FR"/>
        </w:rPr>
        <w:t>(2) Stellt das Bundesverfassungsgericht fest, daß der Bundespräsident einer vorsätzl</w:t>
      </w:r>
      <w:r w:rsidR="00EF3C42">
        <w:rPr>
          <w:color w:val="215868" w:themeColor="accent5" w:themeShade="80"/>
          <w:sz w:val="24"/>
          <w:szCs w:val="28"/>
          <w:lang w:val="fr-FR"/>
        </w:rPr>
        <w:t xml:space="preserve">ichen Verletzung des </w:t>
      </w:r>
      <w:r w:rsidRPr="00AD28C5">
        <w:rPr>
          <w:color w:val="215868" w:themeColor="accent5" w:themeShade="80"/>
          <w:sz w:val="24"/>
          <w:szCs w:val="28"/>
          <w:lang w:val="fr-FR"/>
        </w:rPr>
        <w:t>Grundgesetzes oder eines anderen Bundesgesetzes schuldig ist, so kann es ihn de</w:t>
      </w:r>
      <w:r w:rsidR="00EF3C42">
        <w:rPr>
          <w:color w:val="215868" w:themeColor="accent5" w:themeShade="80"/>
          <w:sz w:val="24"/>
          <w:szCs w:val="28"/>
          <w:lang w:val="fr-FR"/>
        </w:rPr>
        <w:t xml:space="preserve">s Amtes für verlustig erklären. </w:t>
      </w:r>
      <w:r w:rsidRPr="00AD28C5">
        <w:rPr>
          <w:color w:val="215868" w:themeColor="accent5" w:themeShade="80"/>
          <w:sz w:val="24"/>
          <w:szCs w:val="28"/>
          <w:lang w:val="en-US"/>
        </w:rPr>
        <w:t>Durch einstweilige Anordnung kann es nach der Erhebung der Anklage bestimmen, daß er an der Ausübung</w:t>
      </w:r>
      <w:r w:rsidR="00EF3C42">
        <w:rPr>
          <w:color w:val="215868" w:themeColor="accent5" w:themeShade="80"/>
          <w:sz w:val="24"/>
          <w:szCs w:val="28"/>
          <w:lang w:val="en-US"/>
        </w:rPr>
        <w:t xml:space="preserve"> </w:t>
      </w:r>
      <w:r w:rsidRPr="00AD28C5">
        <w:rPr>
          <w:color w:val="215868" w:themeColor="accent5" w:themeShade="80"/>
          <w:sz w:val="24"/>
          <w:szCs w:val="28"/>
          <w:lang w:val="en-US"/>
        </w:rPr>
        <w:t>seines Amtes verhindert ist.</w:t>
      </w:r>
    </w:p>
    <w:p w:rsidR="00AD28C5" w:rsidRPr="00EF3C42" w:rsidRDefault="00EF3C42" w:rsidP="00AD28C5">
      <w:pPr>
        <w:rPr>
          <w:b/>
          <w:color w:val="215868" w:themeColor="accent5" w:themeShade="80"/>
          <w:sz w:val="24"/>
          <w:szCs w:val="28"/>
          <w:lang w:val="en-US"/>
        </w:rPr>
      </w:pPr>
      <w:r w:rsidRPr="00EF3C42">
        <w:rPr>
          <w:b/>
          <w:color w:val="215868" w:themeColor="accent5" w:themeShade="80"/>
          <w:sz w:val="24"/>
          <w:szCs w:val="28"/>
          <w:lang w:val="en-US"/>
        </w:rPr>
        <w:lastRenderedPageBreak/>
        <w:t xml:space="preserve">VI.   </w:t>
      </w:r>
      <w:r w:rsidR="00AD28C5" w:rsidRPr="00EF3C42">
        <w:rPr>
          <w:b/>
          <w:color w:val="215868" w:themeColor="accent5" w:themeShade="80"/>
          <w:sz w:val="24"/>
          <w:szCs w:val="28"/>
          <w:lang w:val="en-US"/>
        </w:rPr>
        <w:t>Die Bundesregierung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62</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Die Bundesregierung besteht aus dem Bundeskanzler und aus den Bundesministern.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63</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Bundeskanzler wird auf Vorschlag des Bundespräsidenten vom Bundestage ohne Aussprache gewählt.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Gewählt ist, wer die Stimmen der Mehrheit der Mitglieder des Bundestages a</w:t>
      </w:r>
      <w:r w:rsidR="00EF3C42">
        <w:rPr>
          <w:color w:val="215868" w:themeColor="accent5" w:themeShade="80"/>
          <w:sz w:val="24"/>
          <w:szCs w:val="28"/>
          <w:lang w:val="en-US"/>
        </w:rPr>
        <w:t xml:space="preserve">uf sich vereinigt. Der Gewählte </w:t>
      </w:r>
      <w:r w:rsidRPr="00AD28C5">
        <w:rPr>
          <w:color w:val="215868" w:themeColor="accent5" w:themeShade="80"/>
          <w:sz w:val="24"/>
          <w:szCs w:val="28"/>
          <w:lang w:val="en-US"/>
        </w:rPr>
        <w:t>ist vom Bundespräsidenten zu ernennen.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(3) Wird der Vorgeschlagene nicht gewählt, so kann der Bundestag binnen vi</w:t>
      </w:r>
      <w:r w:rsidR="00EF3C42">
        <w:rPr>
          <w:color w:val="215868" w:themeColor="accent5" w:themeShade="80"/>
          <w:sz w:val="24"/>
          <w:szCs w:val="28"/>
          <w:lang w:val="en-US"/>
        </w:rPr>
        <w:t xml:space="preserve">erzehn Tagen nach dem Wahlgange </w:t>
      </w:r>
      <w:r w:rsidRPr="00AD28C5">
        <w:rPr>
          <w:color w:val="215868" w:themeColor="accent5" w:themeShade="80"/>
          <w:sz w:val="24"/>
          <w:szCs w:val="28"/>
          <w:lang w:val="en-US"/>
        </w:rPr>
        <w:t>mit mehr als der Hälfte seiner Mitglieder einen Bundeskanzler wählen.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(4) Kommt eine Wahl innerhalb dieser Frist nicht zustande, so findet unverzü</w:t>
      </w:r>
      <w:r w:rsidR="00EF3C42">
        <w:rPr>
          <w:color w:val="215868" w:themeColor="accent5" w:themeShade="80"/>
          <w:sz w:val="24"/>
          <w:szCs w:val="28"/>
          <w:lang w:val="en-US"/>
        </w:rPr>
        <w:t xml:space="preserve">glich ein neuer Wahlgang statt, </w:t>
      </w:r>
      <w:r w:rsidRPr="00AD28C5">
        <w:rPr>
          <w:color w:val="215868" w:themeColor="accent5" w:themeShade="80"/>
          <w:sz w:val="24"/>
          <w:szCs w:val="28"/>
          <w:lang w:val="en-US"/>
        </w:rPr>
        <w:t xml:space="preserve">in dem gewählt ist, wer die meisten Stimmen erhält. </w:t>
      </w:r>
      <w:r w:rsidRPr="00EF3C42">
        <w:rPr>
          <w:color w:val="215868" w:themeColor="accent5" w:themeShade="80"/>
          <w:sz w:val="24"/>
          <w:szCs w:val="28"/>
          <w:lang w:val="en-US"/>
        </w:rPr>
        <w:t>Vereinigt der Gewählte die Stimmen der Mehrheit der</w:t>
      </w:r>
      <w:r w:rsidR="00EF3C42">
        <w:rPr>
          <w:color w:val="215868" w:themeColor="accent5" w:themeShade="80"/>
          <w:sz w:val="24"/>
          <w:szCs w:val="28"/>
          <w:lang w:val="en-US"/>
        </w:rPr>
        <w:t xml:space="preserve"> </w:t>
      </w:r>
      <w:r w:rsidRPr="00AD28C5">
        <w:rPr>
          <w:color w:val="215868" w:themeColor="accent5" w:themeShade="80"/>
          <w:sz w:val="24"/>
          <w:szCs w:val="28"/>
          <w:lang w:val="en-US"/>
        </w:rPr>
        <w:t>Mitglieder des Bundestages auf sich, so muß der Bundespräsident ihn bi</w:t>
      </w:r>
      <w:r w:rsidR="00EF3C42">
        <w:rPr>
          <w:color w:val="215868" w:themeColor="accent5" w:themeShade="80"/>
          <w:sz w:val="24"/>
          <w:szCs w:val="28"/>
          <w:lang w:val="en-US"/>
        </w:rPr>
        <w:t xml:space="preserve">nnen sieben Tagen nach der Wahl </w:t>
      </w:r>
      <w:r w:rsidRPr="00AD28C5">
        <w:rPr>
          <w:color w:val="215868" w:themeColor="accent5" w:themeShade="80"/>
          <w:sz w:val="24"/>
          <w:szCs w:val="28"/>
          <w:lang w:val="en-US"/>
        </w:rPr>
        <w:t>ernennen. Erreicht der Gewählte diese Mehrheit nicht, so hat der Bundespräside</w:t>
      </w:r>
      <w:r w:rsidR="00EF3C42">
        <w:rPr>
          <w:color w:val="215868" w:themeColor="accent5" w:themeShade="80"/>
          <w:sz w:val="24"/>
          <w:szCs w:val="28"/>
          <w:lang w:val="en-US"/>
        </w:rPr>
        <w:t xml:space="preserve">nt binnen sieben Tagen entweder </w:t>
      </w:r>
      <w:r w:rsidRPr="00AD28C5">
        <w:rPr>
          <w:color w:val="215868" w:themeColor="accent5" w:themeShade="80"/>
          <w:sz w:val="24"/>
          <w:szCs w:val="28"/>
          <w:lang w:val="en-US"/>
        </w:rPr>
        <w:t>ihn zu ernennen oder den Bundestag aufzulösen.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64</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Die Bundesminister werden auf Vorschlag des Bundeskanzlers vo</w:t>
      </w:r>
      <w:r w:rsidR="00EF3C42">
        <w:rPr>
          <w:color w:val="215868" w:themeColor="accent5" w:themeShade="80"/>
          <w:sz w:val="24"/>
          <w:szCs w:val="28"/>
          <w:lang w:val="en-US"/>
        </w:rPr>
        <w:t xml:space="preserve">m Bundespräsidenten ernannt und </w:t>
      </w:r>
      <w:r w:rsidRPr="00AD28C5">
        <w:rPr>
          <w:color w:val="215868" w:themeColor="accent5" w:themeShade="80"/>
          <w:sz w:val="24"/>
          <w:szCs w:val="28"/>
          <w:lang w:val="en-US"/>
        </w:rPr>
        <w:t>entlassen.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Der Bundeskanzler und die Bundesminister leisten bei der Amtsübernahme vor dem Bundestage den in</w:t>
      </w:r>
      <w:r w:rsidR="00EF3C42">
        <w:rPr>
          <w:color w:val="215868" w:themeColor="accent5" w:themeShade="80"/>
          <w:sz w:val="24"/>
          <w:szCs w:val="28"/>
          <w:lang w:val="en-US"/>
        </w:rPr>
        <w:t xml:space="preserve"> </w:t>
      </w:r>
      <w:r w:rsidRPr="00AD28C5">
        <w:rPr>
          <w:color w:val="215868" w:themeColor="accent5" w:themeShade="80"/>
          <w:sz w:val="24"/>
          <w:szCs w:val="28"/>
          <w:lang w:val="en-US"/>
        </w:rPr>
        <w:t>Artikel 56 vorgesehenen Eid.</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65</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 xml:space="preserve">Der Bundeskanzler bestimmt die Richtlinien der Politik und trägt dafür die </w:t>
      </w:r>
      <w:r w:rsidR="00EF3C42">
        <w:rPr>
          <w:color w:val="215868" w:themeColor="accent5" w:themeShade="80"/>
          <w:sz w:val="24"/>
          <w:szCs w:val="28"/>
          <w:lang w:val="en-US"/>
        </w:rPr>
        <w:t xml:space="preserve">Verantwortung. Innerhalb dieser </w:t>
      </w:r>
      <w:r w:rsidRPr="00AD28C5">
        <w:rPr>
          <w:color w:val="215868" w:themeColor="accent5" w:themeShade="80"/>
          <w:sz w:val="24"/>
          <w:szCs w:val="28"/>
          <w:lang w:val="en-US"/>
        </w:rPr>
        <w:t>Richtlinien leitet jeder Bundesminister seinen Geschäftsbereich selbständig u</w:t>
      </w:r>
      <w:r w:rsidR="00EF3C42">
        <w:rPr>
          <w:color w:val="215868" w:themeColor="accent5" w:themeShade="80"/>
          <w:sz w:val="24"/>
          <w:szCs w:val="28"/>
          <w:lang w:val="en-US"/>
        </w:rPr>
        <w:t xml:space="preserve">nd unter eigener Verantwortung. </w:t>
      </w:r>
      <w:r w:rsidRPr="00AD28C5">
        <w:rPr>
          <w:color w:val="215868" w:themeColor="accent5" w:themeShade="80"/>
          <w:sz w:val="24"/>
          <w:szCs w:val="28"/>
          <w:lang w:val="en-US"/>
        </w:rPr>
        <w:t>Über Meinungsverschiedenheiten zwischen den Bundesministern e</w:t>
      </w:r>
      <w:r w:rsidR="00EF3C42">
        <w:rPr>
          <w:color w:val="215868" w:themeColor="accent5" w:themeShade="80"/>
          <w:sz w:val="24"/>
          <w:szCs w:val="28"/>
          <w:lang w:val="en-US"/>
        </w:rPr>
        <w:t xml:space="preserve">ntscheidet die Bundesregierung. </w:t>
      </w:r>
      <w:r w:rsidRPr="00AD28C5">
        <w:rPr>
          <w:color w:val="215868" w:themeColor="accent5" w:themeShade="80"/>
          <w:sz w:val="24"/>
          <w:szCs w:val="28"/>
          <w:lang w:val="en-US"/>
        </w:rPr>
        <w:t>Der Bundeskanzler leitet ihre Geschäfte nach einer von der Bundes</w:t>
      </w:r>
      <w:r w:rsidR="00EF3C42">
        <w:rPr>
          <w:color w:val="215868" w:themeColor="accent5" w:themeShade="80"/>
          <w:sz w:val="24"/>
          <w:szCs w:val="28"/>
          <w:lang w:val="en-US"/>
        </w:rPr>
        <w:t xml:space="preserve">regierung beschlossenen und vom </w:t>
      </w:r>
      <w:r w:rsidRPr="00AD28C5">
        <w:rPr>
          <w:color w:val="215868" w:themeColor="accent5" w:themeShade="80"/>
          <w:sz w:val="24"/>
          <w:szCs w:val="28"/>
          <w:lang w:val="en-US"/>
        </w:rPr>
        <w:t>Bundespräsidenten genehmigten Geschäftsordnung.</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65a</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Bundesminister für Verteidigung hat die Befehls- und Kommandogewalt über die Streitkräfte.</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lastRenderedPageBreak/>
        <w:t>(2) (weggefallen)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66</w:t>
      </w:r>
    </w:p>
    <w:p w:rsidR="00AD28C5" w:rsidRPr="00AD28C5" w:rsidRDefault="00AD28C5" w:rsidP="00EF3C42">
      <w:pPr>
        <w:rPr>
          <w:color w:val="215868" w:themeColor="accent5" w:themeShade="80"/>
          <w:sz w:val="24"/>
          <w:szCs w:val="28"/>
          <w:lang w:val="en-US"/>
        </w:rPr>
      </w:pPr>
      <w:r w:rsidRPr="00AD28C5">
        <w:rPr>
          <w:color w:val="215868" w:themeColor="accent5" w:themeShade="80"/>
          <w:sz w:val="24"/>
          <w:szCs w:val="28"/>
          <w:lang w:val="en-US"/>
        </w:rPr>
        <w:t>Der Bundeskanzler und die Bundesminister dürfen kein anderes besoldetes Amt</w:t>
      </w:r>
      <w:r w:rsidR="00EF3C42">
        <w:rPr>
          <w:color w:val="215868" w:themeColor="accent5" w:themeShade="80"/>
          <w:sz w:val="24"/>
          <w:szCs w:val="28"/>
          <w:lang w:val="en-US"/>
        </w:rPr>
        <w:t xml:space="preserve">, kein Gewerbe und keinen Beruf </w:t>
      </w:r>
      <w:r w:rsidRPr="00AD28C5">
        <w:rPr>
          <w:color w:val="215868" w:themeColor="accent5" w:themeShade="80"/>
          <w:sz w:val="24"/>
          <w:szCs w:val="28"/>
          <w:lang w:val="en-US"/>
        </w:rPr>
        <w:t>ausüben und weder der Leitung noch ohne Zustimmung des Bundestages dem</w:t>
      </w:r>
      <w:r w:rsidR="00EF3C42">
        <w:rPr>
          <w:color w:val="215868" w:themeColor="accent5" w:themeShade="80"/>
          <w:sz w:val="24"/>
          <w:szCs w:val="28"/>
          <w:lang w:val="en-US"/>
        </w:rPr>
        <w:t xml:space="preserve"> Aufsichtsrate eines auf Erwerb </w:t>
      </w:r>
      <w:r w:rsidRPr="00AD28C5">
        <w:rPr>
          <w:color w:val="215868" w:themeColor="accent5" w:themeShade="80"/>
          <w:sz w:val="24"/>
          <w:szCs w:val="28"/>
          <w:lang w:val="en-US"/>
        </w:rPr>
        <w:t>gerichteten Unternehmens angehören.</w:t>
      </w:r>
      <w:r w:rsidR="00EF3C42">
        <w:rPr>
          <w:color w:val="215868" w:themeColor="accent5" w:themeShade="80"/>
          <w:sz w:val="24"/>
          <w:szCs w:val="28"/>
          <w:lang w:val="en-US"/>
        </w:rPr>
        <w:t xml:space="preserve">   </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67</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Der Bundestag kann dem Bundeskanzler das Mißtrauen nur dadurch aussp</w:t>
      </w:r>
      <w:r w:rsidR="00EF3C42">
        <w:rPr>
          <w:color w:val="215868" w:themeColor="accent5" w:themeShade="80"/>
          <w:sz w:val="24"/>
          <w:szCs w:val="28"/>
          <w:lang w:val="en-US"/>
        </w:rPr>
        <w:t xml:space="preserve">rechen, daß er mit der Mehrheit </w:t>
      </w:r>
      <w:r w:rsidRPr="00AD28C5">
        <w:rPr>
          <w:color w:val="215868" w:themeColor="accent5" w:themeShade="80"/>
          <w:sz w:val="24"/>
          <w:szCs w:val="28"/>
          <w:lang w:val="en-US"/>
        </w:rPr>
        <w:t xml:space="preserve">seiner Mitglieder einen Nachfolger wählt und den Bundespräsidenten ersucht, </w:t>
      </w:r>
      <w:r w:rsidR="00EF3C42">
        <w:rPr>
          <w:color w:val="215868" w:themeColor="accent5" w:themeShade="80"/>
          <w:sz w:val="24"/>
          <w:szCs w:val="28"/>
          <w:lang w:val="en-US"/>
        </w:rPr>
        <w:t xml:space="preserve">den Bundeskanzler zu entlassen. </w:t>
      </w:r>
      <w:r w:rsidRPr="00AD28C5">
        <w:rPr>
          <w:color w:val="215868" w:themeColor="accent5" w:themeShade="80"/>
          <w:sz w:val="24"/>
          <w:szCs w:val="28"/>
          <w:lang w:val="en-US"/>
        </w:rPr>
        <w:t>Der Bundespräsident muß dem Ersuchen entsprechen und den Gewählten ernennen.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Zwischen dem Antrage und der Wahl müssen achtundvierzig Stunden liegen.</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Art 68</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(1) Findet ein Antrag des Bundeskanzlers, ihm das Vertrauen auszusprechen, ni</w:t>
      </w:r>
      <w:r w:rsidR="00EF3C42">
        <w:rPr>
          <w:color w:val="215868" w:themeColor="accent5" w:themeShade="80"/>
          <w:sz w:val="24"/>
          <w:szCs w:val="28"/>
          <w:lang w:val="en-US"/>
        </w:rPr>
        <w:t xml:space="preserve">cht die Zustimmung der Mehrheit </w:t>
      </w:r>
      <w:r w:rsidRPr="00AD28C5">
        <w:rPr>
          <w:color w:val="215868" w:themeColor="accent5" w:themeShade="80"/>
          <w:sz w:val="24"/>
          <w:szCs w:val="28"/>
          <w:lang w:val="en-US"/>
        </w:rPr>
        <w:t>der Mitglieder des Bundestages, so kann der Bundespräsident auf Vors</w:t>
      </w:r>
      <w:r w:rsidR="00EF3C42">
        <w:rPr>
          <w:color w:val="215868" w:themeColor="accent5" w:themeShade="80"/>
          <w:sz w:val="24"/>
          <w:szCs w:val="28"/>
          <w:lang w:val="en-US"/>
        </w:rPr>
        <w:t xml:space="preserve">chlag des Bundeskanzlers binnen </w:t>
      </w:r>
      <w:r w:rsidRPr="00AD28C5">
        <w:rPr>
          <w:color w:val="215868" w:themeColor="accent5" w:themeShade="80"/>
          <w:sz w:val="24"/>
          <w:szCs w:val="28"/>
          <w:lang w:val="en-US"/>
        </w:rPr>
        <w:t>einundzwanzig Tagen den Bundestag auflösen. Das Recht zur Auflösung erlisch</w:t>
      </w:r>
      <w:r w:rsidR="00EF3C42">
        <w:rPr>
          <w:color w:val="215868" w:themeColor="accent5" w:themeShade="80"/>
          <w:sz w:val="24"/>
          <w:szCs w:val="28"/>
          <w:lang w:val="en-US"/>
        </w:rPr>
        <w:t xml:space="preserve">t, sobald der Bundestag mit der </w:t>
      </w:r>
      <w:r w:rsidRPr="00AD28C5">
        <w:rPr>
          <w:color w:val="215868" w:themeColor="accent5" w:themeShade="80"/>
          <w:sz w:val="24"/>
          <w:szCs w:val="28"/>
          <w:lang w:val="en-US"/>
        </w:rPr>
        <w:t>Mehrheit seiner Mitglieder einen anderen Bundeskanzler wählt.</w:t>
      </w:r>
    </w:p>
    <w:p w:rsidR="00AD28C5" w:rsidRPr="00AD28C5" w:rsidRDefault="00AD28C5" w:rsidP="00AD28C5">
      <w:pPr>
        <w:rPr>
          <w:color w:val="215868" w:themeColor="accent5" w:themeShade="80"/>
          <w:sz w:val="24"/>
          <w:szCs w:val="28"/>
          <w:lang w:val="en-US"/>
        </w:rPr>
      </w:pPr>
      <w:r w:rsidRPr="00AD28C5">
        <w:rPr>
          <w:color w:val="215868" w:themeColor="accent5" w:themeShade="80"/>
          <w:sz w:val="24"/>
          <w:szCs w:val="28"/>
          <w:lang w:val="en-US"/>
        </w:rPr>
        <w:t>(2) Zwischen dem Antrage und der Abstimmung müssen achtundvierzig Stunden liegen.</w:t>
      </w:r>
    </w:p>
    <w:p w:rsidR="00AD28C5" w:rsidRPr="00AD28C5" w:rsidRDefault="00AD28C5" w:rsidP="00AD28C5">
      <w:pPr>
        <w:rPr>
          <w:color w:val="215868" w:themeColor="accent5" w:themeShade="80"/>
          <w:sz w:val="24"/>
          <w:szCs w:val="28"/>
          <w:lang w:val="fr-FR"/>
        </w:rPr>
      </w:pPr>
      <w:r w:rsidRPr="00AD28C5">
        <w:rPr>
          <w:color w:val="215868" w:themeColor="accent5" w:themeShade="80"/>
          <w:sz w:val="24"/>
          <w:szCs w:val="28"/>
          <w:lang w:val="fr-FR"/>
        </w:rPr>
        <w:t>Art 69</w:t>
      </w:r>
    </w:p>
    <w:p w:rsidR="00AD28C5" w:rsidRPr="00AD28C5" w:rsidRDefault="00AD28C5" w:rsidP="00AD28C5">
      <w:pPr>
        <w:rPr>
          <w:color w:val="215868" w:themeColor="accent5" w:themeShade="80"/>
          <w:sz w:val="24"/>
          <w:szCs w:val="28"/>
          <w:lang w:val="fr-FR"/>
        </w:rPr>
      </w:pPr>
      <w:r w:rsidRPr="00AD28C5">
        <w:rPr>
          <w:color w:val="215868" w:themeColor="accent5" w:themeShade="80"/>
          <w:sz w:val="24"/>
          <w:szCs w:val="28"/>
          <w:lang w:val="fr-FR"/>
        </w:rPr>
        <w:t>(1) Der Bundeskanzler ernennt einen Bundesminister zu seinem Stellvertreter.</w:t>
      </w:r>
    </w:p>
    <w:p w:rsidR="00AD28C5" w:rsidRPr="00AD28C5" w:rsidRDefault="00AD28C5" w:rsidP="00AD28C5">
      <w:pPr>
        <w:rPr>
          <w:color w:val="215868" w:themeColor="accent5" w:themeShade="80"/>
          <w:sz w:val="24"/>
          <w:szCs w:val="28"/>
          <w:lang w:val="fr-FR"/>
        </w:rPr>
      </w:pPr>
      <w:r w:rsidRPr="00AD28C5">
        <w:rPr>
          <w:color w:val="215868" w:themeColor="accent5" w:themeShade="80"/>
          <w:sz w:val="24"/>
          <w:szCs w:val="28"/>
          <w:lang w:val="fr-FR"/>
        </w:rPr>
        <w:t>(2) Das Amt des Bundeskanzlers oder eines Bundesministers endigt in jedem Falle mit dem Zusammentritt</w:t>
      </w:r>
      <w:r w:rsidR="00B03E52">
        <w:rPr>
          <w:color w:val="215868" w:themeColor="accent5" w:themeShade="80"/>
          <w:sz w:val="24"/>
          <w:szCs w:val="28"/>
          <w:lang w:val="fr-FR"/>
        </w:rPr>
        <w:t xml:space="preserve"> </w:t>
      </w:r>
      <w:r w:rsidRPr="00AD28C5">
        <w:rPr>
          <w:color w:val="215868" w:themeColor="accent5" w:themeShade="80"/>
          <w:sz w:val="24"/>
          <w:szCs w:val="28"/>
          <w:lang w:val="fr-FR"/>
        </w:rPr>
        <w:t>eines neuen Bundestages, das Amt eines Bundesministers auch mit jeder a</w:t>
      </w:r>
      <w:r w:rsidR="00B03E52">
        <w:rPr>
          <w:color w:val="215868" w:themeColor="accent5" w:themeShade="80"/>
          <w:sz w:val="24"/>
          <w:szCs w:val="28"/>
          <w:lang w:val="fr-FR"/>
        </w:rPr>
        <w:t xml:space="preserve">nderen Erledigung des Amtes des </w:t>
      </w:r>
      <w:r w:rsidRPr="00AD28C5">
        <w:rPr>
          <w:color w:val="215868" w:themeColor="accent5" w:themeShade="80"/>
          <w:sz w:val="24"/>
          <w:szCs w:val="28"/>
          <w:lang w:val="fr-FR"/>
        </w:rPr>
        <w:t>Bundeskanzlers.</w:t>
      </w:r>
    </w:p>
    <w:p w:rsidR="00574E93" w:rsidRPr="00B03E52" w:rsidRDefault="00AD28C5" w:rsidP="00AD28C5">
      <w:pPr>
        <w:rPr>
          <w:color w:val="215868" w:themeColor="accent5" w:themeShade="80"/>
          <w:sz w:val="24"/>
          <w:szCs w:val="28"/>
          <w:lang w:val="fr-FR"/>
        </w:rPr>
      </w:pPr>
      <w:r w:rsidRPr="00AD28C5">
        <w:rPr>
          <w:color w:val="215868" w:themeColor="accent5" w:themeShade="80"/>
          <w:sz w:val="24"/>
          <w:szCs w:val="28"/>
          <w:lang w:val="fr-FR"/>
        </w:rPr>
        <w:t>(3) Auf Ersuchen des Bundespräsidenten ist der Bundeskanzler, auf Ersuchen des Bundeskanzlers oder des</w:t>
      </w:r>
      <w:r w:rsidR="00B03E52">
        <w:rPr>
          <w:color w:val="215868" w:themeColor="accent5" w:themeShade="80"/>
          <w:sz w:val="24"/>
          <w:szCs w:val="28"/>
          <w:lang w:val="fr-FR"/>
        </w:rPr>
        <w:t xml:space="preserve"> </w:t>
      </w:r>
      <w:r w:rsidRPr="00AD28C5">
        <w:rPr>
          <w:color w:val="215868" w:themeColor="accent5" w:themeShade="80"/>
          <w:sz w:val="24"/>
          <w:szCs w:val="28"/>
          <w:lang w:val="fr-FR"/>
        </w:rPr>
        <w:t>Bundespräsidenten ein Bundesminister verpflichtet, die Geschäfte bis z</w:t>
      </w:r>
      <w:r w:rsidR="00B03E52">
        <w:rPr>
          <w:color w:val="215868" w:themeColor="accent5" w:themeShade="80"/>
          <w:sz w:val="24"/>
          <w:szCs w:val="28"/>
          <w:lang w:val="fr-FR"/>
        </w:rPr>
        <w:t xml:space="preserve">ur Ernennung seines Nachfolgers </w:t>
      </w:r>
      <w:r w:rsidRPr="00B03E52">
        <w:rPr>
          <w:color w:val="215868" w:themeColor="accent5" w:themeShade="80"/>
          <w:sz w:val="24"/>
          <w:szCs w:val="28"/>
          <w:lang w:val="fr-FR"/>
        </w:rPr>
        <w:t>weiterzuführen.</w:t>
      </w:r>
    </w:p>
    <w:sectPr w:rsidR="00574E93" w:rsidRPr="00B03E52" w:rsidSect="006F7CBB">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50"/>
    <w:multiLevelType w:val="hybridMultilevel"/>
    <w:tmpl w:val="83D4BF9E"/>
    <w:lvl w:ilvl="0" w:tplc="BD0CEC2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105117"/>
    <w:multiLevelType w:val="hybridMultilevel"/>
    <w:tmpl w:val="B57E4E64"/>
    <w:lvl w:ilvl="0" w:tplc="A9DE136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2FD2E5B"/>
    <w:multiLevelType w:val="hybridMultilevel"/>
    <w:tmpl w:val="D8CC897A"/>
    <w:lvl w:ilvl="0" w:tplc="4F9CA5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6660067"/>
    <w:multiLevelType w:val="hybridMultilevel"/>
    <w:tmpl w:val="597AF09C"/>
    <w:lvl w:ilvl="0" w:tplc="9A647A3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7F82EFD"/>
    <w:multiLevelType w:val="hybridMultilevel"/>
    <w:tmpl w:val="1C0C77E2"/>
    <w:lvl w:ilvl="0" w:tplc="F834777A">
      <w:start w:val="1"/>
      <w:numFmt w:val="upp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nsid w:val="504C2F47"/>
    <w:multiLevelType w:val="hybridMultilevel"/>
    <w:tmpl w:val="4B96220A"/>
    <w:lvl w:ilvl="0" w:tplc="453A220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DA54A00"/>
    <w:multiLevelType w:val="hybridMultilevel"/>
    <w:tmpl w:val="4198DDE4"/>
    <w:lvl w:ilvl="0" w:tplc="3216D1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B9467E1"/>
    <w:multiLevelType w:val="hybridMultilevel"/>
    <w:tmpl w:val="833ABF6C"/>
    <w:lvl w:ilvl="0" w:tplc="FB6C17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4A113B4"/>
    <w:multiLevelType w:val="hybridMultilevel"/>
    <w:tmpl w:val="9ADEDDCA"/>
    <w:lvl w:ilvl="0" w:tplc="C2386DD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6"/>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19265B"/>
    <w:rsid w:val="000742D3"/>
    <w:rsid w:val="0007523A"/>
    <w:rsid w:val="000F49A3"/>
    <w:rsid w:val="00145205"/>
    <w:rsid w:val="00175090"/>
    <w:rsid w:val="00187272"/>
    <w:rsid w:val="0019265B"/>
    <w:rsid w:val="001F43E7"/>
    <w:rsid w:val="00212290"/>
    <w:rsid w:val="00246B50"/>
    <w:rsid w:val="002510D6"/>
    <w:rsid w:val="00255117"/>
    <w:rsid w:val="002852BC"/>
    <w:rsid w:val="002E2126"/>
    <w:rsid w:val="00331754"/>
    <w:rsid w:val="003B650E"/>
    <w:rsid w:val="00500B45"/>
    <w:rsid w:val="0053152B"/>
    <w:rsid w:val="00545CAE"/>
    <w:rsid w:val="00574E93"/>
    <w:rsid w:val="00647D59"/>
    <w:rsid w:val="00680297"/>
    <w:rsid w:val="00693563"/>
    <w:rsid w:val="006C33E0"/>
    <w:rsid w:val="006D65DB"/>
    <w:rsid w:val="006F7CBB"/>
    <w:rsid w:val="007E09BE"/>
    <w:rsid w:val="00837535"/>
    <w:rsid w:val="008B0A78"/>
    <w:rsid w:val="008C1A2D"/>
    <w:rsid w:val="008D340B"/>
    <w:rsid w:val="00996850"/>
    <w:rsid w:val="009C0E35"/>
    <w:rsid w:val="009C51D8"/>
    <w:rsid w:val="00A665F7"/>
    <w:rsid w:val="00AD28C5"/>
    <w:rsid w:val="00AF7AFE"/>
    <w:rsid w:val="00B03E52"/>
    <w:rsid w:val="00C753DC"/>
    <w:rsid w:val="00C802AD"/>
    <w:rsid w:val="00CD29D2"/>
    <w:rsid w:val="00D17139"/>
    <w:rsid w:val="00D56B95"/>
    <w:rsid w:val="00E778CF"/>
    <w:rsid w:val="00EF3C42"/>
    <w:rsid w:val="00EF408A"/>
    <w:rsid w:val="00F002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E0"/>
  </w:style>
  <w:style w:type="paragraph" w:styleId="Ttulo2">
    <w:name w:val="heading 2"/>
    <w:basedOn w:val="Normal"/>
    <w:link w:val="Ttulo2Car"/>
    <w:uiPriority w:val="9"/>
    <w:qFormat/>
    <w:rsid w:val="0019265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265B"/>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19265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9265B"/>
    <w:rPr>
      <w:color w:val="0000FF"/>
      <w:u w:val="single"/>
    </w:rPr>
  </w:style>
  <w:style w:type="paragraph" w:styleId="Prrafodelista">
    <w:name w:val="List Paragraph"/>
    <w:basedOn w:val="Normal"/>
    <w:uiPriority w:val="34"/>
    <w:qFormat/>
    <w:rsid w:val="006F7CBB"/>
    <w:pPr>
      <w:ind w:left="720"/>
      <w:contextualSpacing/>
    </w:pPr>
  </w:style>
  <w:style w:type="character" w:customStyle="1" w:styleId="wdgtarget">
    <w:name w:val="wdg_target"/>
    <w:basedOn w:val="Fuentedeprrafopredeter"/>
    <w:rsid w:val="00145205"/>
  </w:style>
  <w:style w:type="character" w:customStyle="1" w:styleId="apple-converted-space">
    <w:name w:val="apple-converted-space"/>
    <w:basedOn w:val="Fuentedeprrafopredeter"/>
    <w:rsid w:val="00145205"/>
  </w:style>
  <w:style w:type="character" w:customStyle="1" w:styleId="dwdswbgrammar">
    <w:name w:val="dwdswb_grammar"/>
    <w:basedOn w:val="Fuentedeprrafopredeter"/>
    <w:rsid w:val="00145205"/>
  </w:style>
  <w:style w:type="character" w:customStyle="1" w:styleId="wdgtargetsub">
    <w:name w:val="wdg_target_sub"/>
    <w:basedOn w:val="Fuentedeprrafopredeter"/>
    <w:rsid w:val="00145205"/>
  </w:style>
  <w:style w:type="paragraph" w:styleId="Sinespaciado">
    <w:name w:val="No Spacing"/>
    <w:uiPriority w:val="1"/>
    <w:qFormat/>
    <w:rsid w:val="00A665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660731">
      <w:bodyDiv w:val="1"/>
      <w:marLeft w:val="0"/>
      <w:marRight w:val="0"/>
      <w:marTop w:val="0"/>
      <w:marBottom w:val="0"/>
      <w:divBdr>
        <w:top w:val="none" w:sz="0" w:space="0" w:color="auto"/>
        <w:left w:val="none" w:sz="0" w:space="0" w:color="auto"/>
        <w:bottom w:val="none" w:sz="0" w:space="0" w:color="auto"/>
        <w:right w:val="none" w:sz="0" w:space="0" w:color="auto"/>
      </w:divBdr>
    </w:div>
    <w:div w:id="1745953920">
      <w:bodyDiv w:val="1"/>
      <w:marLeft w:val="0"/>
      <w:marRight w:val="0"/>
      <w:marTop w:val="0"/>
      <w:marBottom w:val="0"/>
      <w:divBdr>
        <w:top w:val="none" w:sz="0" w:space="0" w:color="auto"/>
        <w:left w:val="none" w:sz="0" w:space="0" w:color="auto"/>
        <w:bottom w:val="none" w:sz="0" w:space="0" w:color="auto"/>
        <w:right w:val="none" w:sz="0" w:space="0" w:color="auto"/>
      </w:divBdr>
      <w:divsChild>
        <w:div w:id="1965849444">
          <w:marLeft w:val="0"/>
          <w:marRight w:val="0"/>
          <w:marTop w:val="0"/>
          <w:marBottom w:val="0"/>
          <w:divBdr>
            <w:top w:val="none" w:sz="0" w:space="0" w:color="auto"/>
            <w:left w:val="none" w:sz="0" w:space="0" w:color="auto"/>
            <w:bottom w:val="none" w:sz="0" w:space="0" w:color="auto"/>
            <w:right w:val="none" w:sz="0" w:space="0" w:color="auto"/>
          </w:divBdr>
        </w:div>
        <w:div w:id="765421207">
          <w:marLeft w:val="-63"/>
          <w:marRight w:val="0"/>
          <w:marTop w:val="0"/>
          <w:marBottom w:val="0"/>
          <w:divBdr>
            <w:top w:val="none" w:sz="0" w:space="0" w:color="auto"/>
            <w:left w:val="none" w:sz="0" w:space="0" w:color="auto"/>
            <w:bottom w:val="none" w:sz="0" w:space="0" w:color="auto"/>
            <w:right w:val="none" w:sz="0" w:space="0" w:color="auto"/>
          </w:divBdr>
          <w:divsChild>
            <w:div w:id="370689720">
              <w:marLeft w:val="0"/>
              <w:marRight w:val="0"/>
              <w:marTop w:val="0"/>
              <w:marBottom w:val="0"/>
              <w:divBdr>
                <w:top w:val="none" w:sz="0" w:space="0" w:color="auto"/>
                <w:left w:val="none" w:sz="0" w:space="0" w:color="auto"/>
                <w:bottom w:val="none" w:sz="0" w:space="0" w:color="auto"/>
                <w:right w:val="none" w:sz="0" w:space="0" w:color="auto"/>
              </w:divBdr>
              <w:divsChild>
                <w:div w:id="15887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tag.de/bundestag/aufgaben/rechtsgrundlagen/grundgesetz/gg_02.html" TargetMode="External"/><Relationship Id="rId13" Type="http://schemas.openxmlformats.org/officeDocument/2006/relationships/hyperlink" Target="http://www.bundestag.de/bundestag/aufgaben/rechtsgrundlagen/grundgesetz/gg_06.html" TargetMode="External"/><Relationship Id="rId18" Type="http://schemas.openxmlformats.org/officeDocument/2006/relationships/hyperlink" Target="http://www.bundestag.de/bundestag/aufgaben/rechtsgrundlagen/grundgesetz/gg_10.html" TargetMode="External"/><Relationship Id="rId3" Type="http://schemas.openxmlformats.org/officeDocument/2006/relationships/settings" Target="settings.xml"/><Relationship Id="rId21" Type="http://schemas.openxmlformats.org/officeDocument/2006/relationships/hyperlink" Target="http://www.gesetze-im-internet.de/bundesrecht/gg/gesamt.pdf" TargetMode="External"/><Relationship Id="rId7" Type="http://schemas.openxmlformats.org/officeDocument/2006/relationships/hyperlink" Target="http://www.bundestag.de/bundestag/aufgaben/rechtsgrundlagen/grundgesetz/gg_01.html" TargetMode="External"/><Relationship Id="rId12" Type="http://schemas.openxmlformats.org/officeDocument/2006/relationships/hyperlink" Target="http://www.bundestag.de/bundestag/aufgaben/rechtsgrundlagen/grundgesetz/gg_05.html" TargetMode="External"/><Relationship Id="rId17" Type="http://schemas.openxmlformats.org/officeDocument/2006/relationships/hyperlink" Target="http://www.bundestag.de/bundestag/aufgaben/rechtsgrundlagen/grundgesetz/gg_09.html" TargetMode="External"/><Relationship Id="rId2" Type="http://schemas.openxmlformats.org/officeDocument/2006/relationships/styles" Target="styles.xml"/><Relationship Id="rId16" Type="http://schemas.openxmlformats.org/officeDocument/2006/relationships/hyperlink" Target="http://www.bundestag.de/bundestag/aufgaben/rechtsgrundlagen/grundgesetz/gg_08a.html" TargetMode="External"/><Relationship Id="rId20" Type="http://schemas.openxmlformats.org/officeDocument/2006/relationships/hyperlink" Target="http://www.bundestag.de/bundestag/aufgaben/rechtsgrundlagen/grundgesetz/gg_11.html" TargetMode="External"/><Relationship Id="rId1" Type="http://schemas.openxmlformats.org/officeDocument/2006/relationships/numbering" Target="numbering.xml"/><Relationship Id="rId6" Type="http://schemas.openxmlformats.org/officeDocument/2006/relationships/hyperlink" Target="http://www.bundestag.de/bundestag/aufgaben/rechtsgrundlagen/grundgesetz/gg_00.html" TargetMode="External"/><Relationship Id="rId11" Type="http://schemas.openxmlformats.org/officeDocument/2006/relationships/hyperlink" Target="http://www.bundestag.de/bundestag/aufgaben/rechtsgrundlagen/grundgesetz/gg_04a.html" TargetMode="External"/><Relationship Id="rId5" Type="http://schemas.openxmlformats.org/officeDocument/2006/relationships/hyperlink" Target="http://www.gesetze-im-internet.de/bundesrecht/gg/gesamt.pdf" TargetMode="External"/><Relationship Id="rId15" Type="http://schemas.openxmlformats.org/officeDocument/2006/relationships/hyperlink" Target="http://www.bundestag.de/bundestag/aufgaben/rechtsgrundlagen/grundgesetz/gg_08.html" TargetMode="External"/><Relationship Id="rId23" Type="http://schemas.openxmlformats.org/officeDocument/2006/relationships/theme" Target="theme/theme1.xml"/><Relationship Id="rId10" Type="http://schemas.openxmlformats.org/officeDocument/2006/relationships/hyperlink" Target="http://www.bundestag.de/bundestag/aufgaben/rechtsgrundlagen/grundgesetz/gg_04.html" TargetMode="External"/><Relationship Id="rId19" Type="http://schemas.openxmlformats.org/officeDocument/2006/relationships/hyperlink" Target="http://www.bundestag.de/bundestag/aufgaben/rechtsgrundlagen/grundgesetz/gg_10a.html" TargetMode="External"/><Relationship Id="rId4" Type="http://schemas.openxmlformats.org/officeDocument/2006/relationships/webSettings" Target="webSettings.xml"/><Relationship Id="rId9" Type="http://schemas.openxmlformats.org/officeDocument/2006/relationships/hyperlink" Target="http://www.bundestag.de/bundestag/aufgaben/rechtsgrundlagen/grundgesetz/gg_03.html" TargetMode="External"/><Relationship Id="rId14" Type="http://schemas.openxmlformats.org/officeDocument/2006/relationships/hyperlink" Target="http://www.bundestag.de/bundestag/aufgaben/rechtsgrundlagen/grundgesetz/gg_07.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9160</Words>
  <Characters>50386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Haller</cp:lastModifiedBy>
  <cp:revision>2</cp:revision>
  <cp:lastPrinted>2013-03-18T18:13:00Z</cp:lastPrinted>
  <dcterms:created xsi:type="dcterms:W3CDTF">2016-03-28T13:56:00Z</dcterms:created>
  <dcterms:modified xsi:type="dcterms:W3CDTF">2016-03-28T13:56:00Z</dcterms:modified>
</cp:coreProperties>
</file>