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9CD" w:rsidRDefault="00D5591C">
      <w:pPr>
        <w:rPr>
          <w:lang w:val="de-AT"/>
        </w:rPr>
      </w:pPr>
      <w:r w:rsidRPr="00D5591C">
        <w:rPr>
          <w:lang w:val="de-AT"/>
        </w:rPr>
        <w:t xml:space="preserve">Bundespräsident </w:t>
      </w:r>
      <w:r w:rsidR="00A40809">
        <w:rPr>
          <w:lang w:val="de-AT"/>
        </w:rPr>
        <w:t xml:space="preserve">und Bundeskanzler </w:t>
      </w:r>
      <w:r w:rsidRPr="00D5591C">
        <w:rPr>
          <w:lang w:val="de-AT"/>
        </w:rPr>
        <w:t>der BRD  para seminario</w:t>
      </w:r>
    </w:p>
    <w:p w:rsidR="00BE28A5" w:rsidRPr="00BE28A5" w:rsidRDefault="00BE28A5">
      <w:pPr>
        <w:rPr>
          <w:sz w:val="20"/>
          <w:szCs w:val="20"/>
          <w:lang w:val="es-ES"/>
        </w:rPr>
      </w:pPr>
      <w:r w:rsidRPr="00BE28A5">
        <w:rPr>
          <w:sz w:val="20"/>
          <w:szCs w:val="20"/>
          <w:lang w:val="es-ES"/>
        </w:rPr>
        <w:t xml:space="preserve">Lectura </w:t>
      </w:r>
      <w:r>
        <w:rPr>
          <w:sz w:val="20"/>
          <w:szCs w:val="20"/>
          <w:lang w:val="es-ES"/>
        </w:rPr>
        <w:t xml:space="preserve">de todo el semestre: </w:t>
      </w:r>
      <w:r w:rsidRPr="00BE28A5">
        <w:rPr>
          <w:sz w:val="20"/>
          <w:szCs w:val="20"/>
          <w:lang w:val="es-ES"/>
        </w:rPr>
        <w:t xml:space="preserve">Abrir blog Ariel </w:t>
      </w:r>
      <w:hyperlink r:id="rId4" w:history="1">
        <w:r w:rsidRPr="00DB05D5">
          <w:rPr>
            <w:rStyle w:val="Hipervnculo"/>
            <w:sz w:val="20"/>
            <w:szCs w:val="20"/>
            <w:lang w:val="es-ES"/>
          </w:rPr>
          <w:t>http://arielrodo.weebly.com/alemaacuten-20152016.html -ir a Alemán 2015/16</w:t>
        </w:r>
      </w:hyperlink>
      <w:r>
        <w:rPr>
          <w:sz w:val="20"/>
          <w:szCs w:val="20"/>
          <w:lang w:val="es-ES"/>
        </w:rPr>
        <w:t xml:space="preserve">  -  y descargar  </w:t>
      </w:r>
      <w:r w:rsidRPr="00A40809">
        <w:rPr>
          <w:rFonts w:ascii="Tahoma" w:hAnsi="Tahoma" w:cs="Tahoma"/>
          <w:b/>
          <w:bCs/>
          <w:color w:val="000000" w:themeColor="text1"/>
          <w:sz w:val="15"/>
          <w:szCs w:val="15"/>
          <w:shd w:val="clear" w:color="auto" w:fill="FFFFFF"/>
          <w:lang w:val="es-ES"/>
        </w:rPr>
        <w:t>alemania_sistema_político__1_.docx</w:t>
      </w:r>
      <w:r w:rsidR="00A40809">
        <w:rPr>
          <w:rFonts w:ascii="Tahoma" w:hAnsi="Tahoma" w:cs="Tahoma"/>
          <w:b/>
          <w:bCs/>
          <w:color w:val="868686"/>
          <w:sz w:val="15"/>
          <w:szCs w:val="15"/>
          <w:shd w:val="clear" w:color="auto" w:fill="FFFFFF"/>
          <w:lang w:val="es-ES"/>
        </w:rPr>
        <w:t xml:space="preserve">   </w:t>
      </w:r>
      <w:r w:rsidR="00A40809" w:rsidRPr="00A40809">
        <w:rPr>
          <w:rFonts w:ascii="Tahoma" w:hAnsi="Tahoma" w:cs="Tahoma"/>
          <w:b/>
          <w:bCs/>
          <w:color w:val="943634" w:themeColor="accent2" w:themeShade="BF"/>
          <w:sz w:val="15"/>
          <w:szCs w:val="15"/>
          <w:shd w:val="clear" w:color="auto" w:fill="FFFFFF"/>
          <w:lang w:val="es-ES"/>
        </w:rPr>
        <w:t>para estudiar el sistema político de la BRD.</w:t>
      </w:r>
    </w:p>
    <w:p w:rsidR="00D5591C" w:rsidRDefault="00D5591C" w:rsidP="00D5591C">
      <w:pPr>
        <w:spacing w:after="336" w:line="240" w:lineRule="auto"/>
        <w:outlineLvl w:val="2"/>
        <w:rPr>
          <w:rFonts w:ascii="Arial" w:eastAsia="Times New Roman" w:hAnsi="Arial" w:cs="Arial"/>
          <w:bCs/>
          <w:color w:val="000000"/>
          <w:sz w:val="18"/>
          <w:szCs w:val="18"/>
          <w:lang w:val="de-AT" w:eastAsia="fr-FR"/>
        </w:rPr>
      </w:pPr>
      <w:bookmarkStart w:id="0" w:name="054"/>
      <w:r w:rsidRPr="001C2FD6">
        <w:rPr>
          <w:rFonts w:ascii="Arial" w:eastAsia="Times New Roman" w:hAnsi="Arial" w:cs="Arial"/>
          <w:b/>
          <w:bCs/>
          <w:color w:val="000000"/>
          <w:sz w:val="20"/>
          <w:szCs w:val="20"/>
          <w:lang w:val="de-AT" w:eastAsia="fr-FR"/>
        </w:rPr>
        <w:t>Artikel 54</w:t>
      </w:r>
      <w:bookmarkEnd w:id="0"/>
      <w:r>
        <w:rPr>
          <w:rFonts w:ascii="Arial" w:eastAsia="Times New Roman" w:hAnsi="Arial" w:cs="Arial"/>
          <w:b/>
          <w:bCs/>
          <w:color w:val="000000"/>
          <w:sz w:val="28"/>
          <w:szCs w:val="28"/>
          <w:lang w:val="de-AT" w:eastAsia="fr-FR"/>
        </w:rPr>
        <w:t xml:space="preserve"> - </w:t>
      </w:r>
      <w:r w:rsidRPr="00D5591C">
        <w:rPr>
          <w:rFonts w:ascii="Arial" w:eastAsia="Times New Roman" w:hAnsi="Arial" w:cs="Arial"/>
          <w:color w:val="000000"/>
          <w:sz w:val="15"/>
          <w:szCs w:val="15"/>
          <w:lang w:val="de-AT" w:eastAsia="fr-FR"/>
        </w:rPr>
        <w:t>(1) Der Bundespräsident wird ohne Aussprache von der Bundesversammlung gewählt. Wählbar ist jeder Deutsche, der das Wahlrecht zum Bundestage besitzt und das vierzigste Lebensjahr vollendet hat.</w:t>
      </w:r>
      <w:r>
        <w:rPr>
          <w:rFonts w:ascii="Arial" w:eastAsia="Times New Roman" w:hAnsi="Arial" w:cs="Arial"/>
          <w:bCs/>
          <w:color w:val="000000"/>
          <w:sz w:val="28"/>
          <w:szCs w:val="28"/>
          <w:lang w:val="de-AT" w:eastAsia="fr-FR"/>
        </w:rPr>
        <w:t xml:space="preserve"> </w:t>
      </w:r>
      <w:r w:rsidRPr="00D5591C">
        <w:rPr>
          <w:rFonts w:ascii="Arial" w:eastAsia="Times New Roman" w:hAnsi="Arial" w:cs="Arial"/>
          <w:color w:val="000000"/>
          <w:sz w:val="15"/>
          <w:szCs w:val="15"/>
          <w:lang w:val="de-AT" w:eastAsia="fr-FR"/>
        </w:rPr>
        <w:t>(2) Das Amt des Bundespräsidenten dauert fünf Jahre. Anschließende Wiederwahl ist nur einmal zulässig.</w:t>
      </w:r>
      <w:r>
        <w:rPr>
          <w:rFonts w:ascii="Arial" w:eastAsia="Times New Roman" w:hAnsi="Arial" w:cs="Arial"/>
          <w:bCs/>
          <w:color w:val="000000"/>
          <w:sz w:val="28"/>
          <w:szCs w:val="28"/>
          <w:lang w:val="de-AT" w:eastAsia="fr-FR"/>
        </w:rPr>
        <w:t xml:space="preserve"> </w:t>
      </w:r>
      <w:r w:rsidRPr="00D5591C">
        <w:rPr>
          <w:rFonts w:ascii="Arial" w:eastAsia="Times New Roman" w:hAnsi="Arial" w:cs="Arial"/>
          <w:color w:val="000000"/>
          <w:sz w:val="15"/>
          <w:szCs w:val="15"/>
          <w:lang w:val="de-AT" w:eastAsia="fr-FR"/>
        </w:rPr>
        <w:t>(3) Die Bundesversammlung besteht aus den Mitgliedern des Bundestages und einer gleichen Anzahl von Mitgliedern, die von den Volksvertretungen der Länder nach den Grundsätzen der Verhältniswahl gewählt werden.</w:t>
      </w:r>
      <w:r>
        <w:rPr>
          <w:rFonts w:ascii="Arial" w:eastAsia="Times New Roman" w:hAnsi="Arial" w:cs="Arial"/>
          <w:color w:val="000000"/>
          <w:sz w:val="15"/>
          <w:szCs w:val="15"/>
          <w:lang w:val="de-AT" w:eastAsia="fr-FR"/>
        </w:rPr>
        <w:t xml:space="preserve"> -    </w:t>
      </w:r>
      <w:r w:rsidR="002331F5">
        <w:rPr>
          <w:rFonts w:ascii="Arial" w:eastAsia="Times New Roman" w:hAnsi="Arial" w:cs="Arial"/>
          <w:color w:val="000000"/>
          <w:sz w:val="15"/>
          <w:szCs w:val="15"/>
          <w:lang w:val="de-AT" w:eastAsia="fr-FR"/>
        </w:rPr>
        <w:t xml:space="preserve"> </w:t>
      </w:r>
      <w:r>
        <w:rPr>
          <w:rFonts w:ascii="Arial" w:eastAsia="Times New Roman" w:hAnsi="Arial" w:cs="Arial"/>
          <w:bCs/>
          <w:color w:val="000000"/>
          <w:sz w:val="18"/>
          <w:szCs w:val="18"/>
          <w:lang w:val="de-AT" w:eastAsia="fr-FR"/>
        </w:rPr>
        <w:t>der Bund + der Präsident = der . .  .                   der Bund + die Republik = die Bundesrepublik                        der Bund + die Versa</w:t>
      </w:r>
      <w:r w:rsidR="004F2A69">
        <w:rPr>
          <w:rFonts w:ascii="Arial" w:eastAsia="Times New Roman" w:hAnsi="Arial" w:cs="Arial"/>
          <w:bCs/>
          <w:color w:val="000000"/>
          <w:sz w:val="18"/>
          <w:szCs w:val="18"/>
          <w:lang w:val="de-AT" w:eastAsia="fr-FR"/>
        </w:rPr>
        <w:t xml:space="preserve">mmlung = die . . .     </w:t>
      </w:r>
      <w:r>
        <w:rPr>
          <w:rFonts w:ascii="Arial" w:eastAsia="Times New Roman" w:hAnsi="Arial" w:cs="Arial"/>
          <w:bCs/>
          <w:color w:val="000000"/>
          <w:sz w:val="18"/>
          <w:szCs w:val="18"/>
          <w:lang w:val="de-AT" w:eastAsia="fr-FR"/>
        </w:rPr>
        <w:t>der Bun</w:t>
      </w:r>
      <w:r w:rsidR="004F2A69">
        <w:rPr>
          <w:rFonts w:ascii="Arial" w:eastAsia="Times New Roman" w:hAnsi="Arial" w:cs="Arial"/>
          <w:bCs/>
          <w:color w:val="000000"/>
          <w:sz w:val="18"/>
          <w:szCs w:val="18"/>
          <w:lang w:val="de-AT" w:eastAsia="fr-FR"/>
        </w:rPr>
        <w:t>d + der Tag = der . . .        der Staat + die Lehre = die Staatslehre</w:t>
      </w:r>
    </w:p>
    <w:p w:rsidR="004F2A69" w:rsidRDefault="004F2A69" w:rsidP="00D5591C">
      <w:pPr>
        <w:spacing w:after="336" w:line="240" w:lineRule="auto"/>
        <w:outlineLvl w:val="2"/>
        <w:rPr>
          <w:rFonts w:ascii="Arial" w:eastAsia="Times New Roman" w:hAnsi="Arial" w:cs="Arial"/>
          <w:bCs/>
          <w:color w:val="000000"/>
          <w:sz w:val="18"/>
          <w:szCs w:val="18"/>
          <w:lang w:val="de-AT" w:eastAsia="fr-FR"/>
        </w:rPr>
      </w:pPr>
      <w:r>
        <w:rPr>
          <w:rFonts w:ascii="Arial" w:eastAsia="Times New Roman" w:hAnsi="Arial" w:cs="Arial"/>
          <w:bCs/>
          <w:color w:val="000000"/>
          <w:sz w:val="18"/>
          <w:szCs w:val="18"/>
          <w:lang w:val="de-AT" w:eastAsia="fr-FR"/>
        </w:rPr>
        <w:t xml:space="preserve">Verb werden + Partizip II = voz pasiva          er wird + gewählt (vom Verb „wählen“) = er wird gewählt       von </w:t>
      </w:r>
      <w:r w:rsidRPr="00A421D4">
        <w:rPr>
          <w:rFonts w:ascii="Arial" w:eastAsia="Times New Roman" w:hAnsi="Arial" w:cs="Arial"/>
          <w:bCs/>
          <w:color w:val="000000"/>
          <w:sz w:val="18"/>
          <w:szCs w:val="18"/>
          <w:u w:val="single"/>
          <w:lang w:val="de-AT" w:eastAsia="fr-FR"/>
        </w:rPr>
        <w:t>wem</w:t>
      </w:r>
      <w:r>
        <w:rPr>
          <w:rFonts w:ascii="Arial" w:eastAsia="Times New Roman" w:hAnsi="Arial" w:cs="Arial"/>
          <w:bCs/>
          <w:color w:val="000000"/>
          <w:sz w:val="18"/>
          <w:szCs w:val="18"/>
          <w:lang w:val="de-AT" w:eastAsia="fr-FR"/>
        </w:rPr>
        <w:t>?</w:t>
      </w:r>
    </w:p>
    <w:p w:rsidR="004F2A69" w:rsidRDefault="002631A0" w:rsidP="00D5591C">
      <w:pPr>
        <w:spacing w:after="336" w:line="240" w:lineRule="auto"/>
        <w:outlineLvl w:val="2"/>
        <w:rPr>
          <w:rFonts w:ascii="Calibri" w:eastAsia="Times New Roman" w:hAnsi="Calibri" w:cs="Arial"/>
          <w:bCs/>
          <w:color w:val="000000"/>
          <w:sz w:val="18"/>
          <w:szCs w:val="18"/>
          <w:lang w:val="de-AT" w:eastAsia="fr-FR"/>
        </w:rPr>
      </w:pPr>
      <w:r>
        <w:rPr>
          <w:rFonts w:ascii="Arial" w:eastAsia="Times New Roman" w:hAnsi="Arial" w:cs="Arial"/>
          <w:bCs/>
          <w:color w:val="000000"/>
          <w:sz w:val="18"/>
          <w:szCs w:val="18"/>
          <w:lang w:val="de-AT" w:eastAsia="fr-FR"/>
        </w:rPr>
        <w:t>o</w:t>
      </w:r>
      <w:r w:rsidR="004F2A69">
        <w:rPr>
          <w:rFonts w:ascii="Arial" w:eastAsia="Times New Roman" w:hAnsi="Arial" w:cs="Arial"/>
          <w:bCs/>
          <w:color w:val="000000"/>
          <w:sz w:val="18"/>
          <w:szCs w:val="18"/>
          <w:lang w:val="de-AT" w:eastAsia="fr-FR"/>
        </w:rPr>
        <w:t>hne Aussprache</w:t>
      </w:r>
      <w:r w:rsidR="00B72129">
        <w:rPr>
          <w:rFonts w:ascii="Arial" w:eastAsia="Times New Roman" w:hAnsi="Arial" w:cs="Arial"/>
          <w:bCs/>
          <w:color w:val="000000"/>
          <w:sz w:val="18"/>
          <w:szCs w:val="18"/>
          <w:lang w:val="de-AT" w:eastAsia="fr-FR"/>
        </w:rPr>
        <w:t xml:space="preserve"> = sin debate    </w:t>
      </w:r>
      <w:r>
        <w:rPr>
          <w:rFonts w:ascii="Arial" w:eastAsia="Times New Roman" w:hAnsi="Arial" w:cs="Arial"/>
          <w:bCs/>
          <w:color w:val="000000"/>
          <w:sz w:val="18"/>
          <w:szCs w:val="18"/>
          <w:lang w:val="de-AT" w:eastAsia="fr-FR"/>
        </w:rPr>
        <w:t xml:space="preserve">Verb „sprechen“ </w:t>
      </w:r>
      <w:r w:rsidR="0035398A">
        <w:rPr>
          <w:rFonts w:ascii="Calibri" w:eastAsia="Times New Roman" w:hAnsi="Calibri" w:cs="Arial"/>
          <w:bCs/>
          <w:color w:val="000000"/>
          <w:sz w:val="18"/>
          <w:szCs w:val="18"/>
          <w:lang w:val="de-AT" w:eastAsia="fr-FR"/>
        </w:rPr>
        <w:t>→ die Sprache, die Sprachen, die Ansprache, die Ausprache</w:t>
      </w:r>
      <w:r w:rsidR="00B72129">
        <w:rPr>
          <w:rFonts w:ascii="Calibri" w:eastAsia="Times New Roman" w:hAnsi="Calibri" w:cs="Arial"/>
          <w:bCs/>
          <w:color w:val="000000"/>
          <w:sz w:val="18"/>
          <w:szCs w:val="18"/>
          <w:lang w:val="de-AT" w:eastAsia="fr-FR"/>
        </w:rPr>
        <w:t xml:space="preserve"> (ver DWDS)</w:t>
      </w:r>
    </w:p>
    <w:p w:rsidR="00B72129" w:rsidRDefault="00B72129" w:rsidP="00D5591C">
      <w:pPr>
        <w:spacing w:after="336" w:line="240" w:lineRule="auto"/>
        <w:outlineLvl w:val="2"/>
        <w:rPr>
          <w:rFonts w:ascii="Calibri" w:eastAsia="Times New Roman" w:hAnsi="Calibri" w:cs="Arial"/>
          <w:b/>
          <w:bCs/>
          <w:color w:val="000000"/>
          <w:sz w:val="20"/>
          <w:szCs w:val="20"/>
          <w:lang w:val="es-ES" w:eastAsia="fr-FR"/>
        </w:rPr>
      </w:pPr>
      <w:proofErr w:type="spellStart"/>
      <w:proofErr w:type="gramStart"/>
      <w:r w:rsidRPr="00B72129">
        <w:rPr>
          <w:rFonts w:ascii="Calibri" w:eastAsia="Times New Roman" w:hAnsi="Calibri" w:cs="Arial"/>
          <w:bCs/>
          <w:color w:val="000000"/>
          <w:sz w:val="20"/>
          <w:szCs w:val="20"/>
          <w:lang w:val="es-ES" w:eastAsia="fr-FR"/>
        </w:rPr>
        <w:t>wählbar</w:t>
      </w:r>
      <w:proofErr w:type="spellEnd"/>
      <w:proofErr w:type="gramEnd"/>
      <w:r w:rsidRPr="00B72129">
        <w:rPr>
          <w:rFonts w:ascii="Calibri" w:eastAsia="Times New Roman" w:hAnsi="Calibri" w:cs="Arial"/>
          <w:bCs/>
          <w:color w:val="000000"/>
          <w:sz w:val="20"/>
          <w:szCs w:val="20"/>
          <w:lang w:val="es-ES" w:eastAsia="fr-FR"/>
        </w:rPr>
        <w:t xml:space="preserve"> (</w:t>
      </w:r>
      <w:proofErr w:type="spellStart"/>
      <w:r w:rsidRPr="00B72129">
        <w:rPr>
          <w:rFonts w:ascii="Calibri" w:eastAsia="Times New Roman" w:hAnsi="Calibri" w:cs="Arial"/>
          <w:bCs/>
          <w:color w:val="000000"/>
          <w:sz w:val="20"/>
          <w:szCs w:val="20"/>
          <w:lang w:val="es-ES" w:eastAsia="fr-FR"/>
        </w:rPr>
        <w:t>Suffix</w:t>
      </w:r>
      <w:proofErr w:type="spellEnd"/>
      <w:r w:rsidRPr="00B72129">
        <w:rPr>
          <w:rFonts w:ascii="Calibri" w:eastAsia="Times New Roman" w:hAnsi="Calibri" w:cs="Arial"/>
          <w:bCs/>
          <w:color w:val="000000"/>
          <w:sz w:val="20"/>
          <w:szCs w:val="20"/>
          <w:lang w:val="es-ES" w:eastAsia="fr-FR"/>
        </w:rPr>
        <w:t xml:space="preserve">  -bar) = pasible de, susceptible a, capaz de, habilitado para =</w:t>
      </w:r>
      <w:r>
        <w:rPr>
          <w:rFonts w:ascii="Calibri" w:eastAsia="Times New Roman" w:hAnsi="Calibri" w:cs="Arial"/>
          <w:bCs/>
          <w:color w:val="000000"/>
          <w:sz w:val="20"/>
          <w:szCs w:val="20"/>
          <w:lang w:val="es-ES" w:eastAsia="fr-FR"/>
        </w:rPr>
        <w:t xml:space="preserve"> </w:t>
      </w:r>
      <w:r>
        <w:rPr>
          <w:rFonts w:ascii="Calibri" w:eastAsia="Times New Roman" w:hAnsi="Calibri" w:cs="Arial"/>
          <w:b/>
          <w:bCs/>
          <w:color w:val="000000"/>
          <w:sz w:val="20"/>
          <w:szCs w:val="20"/>
          <w:lang w:val="es-ES" w:eastAsia="fr-FR"/>
        </w:rPr>
        <w:t>elegible</w:t>
      </w:r>
    </w:p>
    <w:p w:rsidR="00D5591C" w:rsidRDefault="003E7395" w:rsidP="00D5591C">
      <w:pPr>
        <w:spacing w:after="336" w:line="240" w:lineRule="auto"/>
        <w:outlineLvl w:val="2"/>
        <w:rPr>
          <w:rFonts w:ascii="Calibri" w:eastAsia="Times New Roman" w:hAnsi="Calibri" w:cs="Arial"/>
          <w:bCs/>
          <w:color w:val="000000"/>
          <w:sz w:val="20"/>
          <w:szCs w:val="20"/>
          <w:lang w:val="es-ES" w:eastAsia="fr-FR"/>
        </w:rPr>
      </w:pPr>
      <w:proofErr w:type="spellStart"/>
      <w:proofErr w:type="gramStart"/>
      <w:r>
        <w:rPr>
          <w:rFonts w:ascii="Calibri" w:eastAsia="Times New Roman" w:hAnsi="Calibri" w:cs="Arial"/>
          <w:bCs/>
          <w:color w:val="000000"/>
          <w:sz w:val="20"/>
          <w:szCs w:val="20"/>
          <w:lang w:val="es-ES" w:eastAsia="fr-FR"/>
        </w:rPr>
        <w:t>jeder</w:t>
      </w:r>
      <w:proofErr w:type="spellEnd"/>
      <w:proofErr w:type="gramEnd"/>
      <w:r>
        <w:rPr>
          <w:rFonts w:ascii="Calibri" w:eastAsia="Times New Roman" w:hAnsi="Calibri" w:cs="Arial"/>
          <w:bCs/>
          <w:color w:val="000000"/>
          <w:sz w:val="20"/>
          <w:szCs w:val="20"/>
          <w:lang w:val="es-ES" w:eastAsia="fr-FR"/>
        </w:rPr>
        <w:t xml:space="preserve"> = cada uno, </w:t>
      </w:r>
      <w:r w:rsidR="00A421D4">
        <w:rPr>
          <w:rFonts w:ascii="Calibri" w:eastAsia="Times New Roman" w:hAnsi="Calibri" w:cs="Arial"/>
          <w:bCs/>
          <w:color w:val="000000"/>
          <w:sz w:val="20"/>
          <w:szCs w:val="20"/>
          <w:lang w:val="es-ES" w:eastAsia="fr-FR"/>
        </w:rPr>
        <w:t xml:space="preserve">todo, </w:t>
      </w:r>
      <w:r>
        <w:rPr>
          <w:rFonts w:ascii="Calibri" w:eastAsia="Times New Roman" w:hAnsi="Calibri" w:cs="Arial"/>
          <w:bCs/>
          <w:color w:val="000000"/>
          <w:sz w:val="20"/>
          <w:szCs w:val="20"/>
          <w:lang w:val="es-ES" w:eastAsia="fr-FR"/>
        </w:rPr>
        <w:t xml:space="preserve">todos     die Deutsche, </w:t>
      </w:r>
      <w:proofErr w:type="spellStart"/>
      <w:r>
        <w:rPr>
          <w:rFonts w:ascii="Calibri" w:eastAsia="Times New Roman" w:hAnsi="Calibri" w:cs="Arial"/>
          <w:bCs/>
          <w:color w:val="000000"/>
          <w:sz w:val="20"/>
          <w:szCs w:val="20"/>
          <w:lang w:val="es-ES" w:eastAsia="fr-FR"/>
        </w:rPr>
        <w:t>der</w:t>
      </w:r>
      <w:proofErr w:type="spellEnd"/>
      <w:r>
        <w:rPr>
          <w:rFonts w:ascii="Calibri" w:eastAsia="Times New Roman" w:hAnsi="Calibri" w:cs="Arial"/>
          <w:bCs/>
          <w:color w:val="000000"/>
          <w:sz w:val="20"/>
          <w:szCs w:val="20"/>
          <w:lang w:val="es-ES" w:eastAsia="fr-FR"/>
        </w:rPr>
        <w:t xml:space="preserve"> Deutsche = la alemana, el alemán (ciudadano de la BRD)</w:t>
      </w:r>
      <w:r w:rsidR="007074E2">
        <w:rPr>
          <w:rFonts w:ascii="Calibri" w:eastAsia="Times New Roman" w:hAnsi="Calibri" w:cs="Arial"/>
          <w:bCs/>
          <w:color w:val="000000"/>
          <w:sz w:val="20"/>
          <w:szCs w:val="20"/>
          <w:lang w:val="es-ES" w:eastAsia="fr-FR"/>
        </w:rPr>
        <w:t xml:space="preserve">  - - - </w:t>
      </w:r>
    </w:p>
    <w:p w:rsidR="00431CA8" w:rsidRPr="00E52DD7" w:rsidRDefault="007074E2" w:rsidP="007074E2">
      <w:pPr>
        <w:pStyle w:val="Ttulo3"/>
        <w:spacing w:before="0" w:beforeAutospacing="0" w:after="336" w:afterAutospacing="0"/>
        <w:rPr>
          <w:rFonts w:ascii="Arial" w:hAnsi="Arial" w:cs="Arial"/>
          <w:sz w:val="15"/>
          <w:szCs w:val="15"/>
          <w:lang w:val="de-AT"/>
        </w:rPr>
      </w:pPr>
      <w:r w:rsidRPr="00431CA8">
        <w:rPr>
          <w:rFonts w:ascii="Calibri" w:hAnsi="Calibri" w:cs="Arial"/>
          <w:bCs w:val="0"/>
          <w:color w:val="244061" w:themeColor="accent1" w:themeShade="80"/>
          <w:sz w:val="20"/>
          <w:szCs w:val="20"/>
          <w:lang w:val="de-AT"/>
        </w:rPr>
        <w:t>die Bundesregierung</w:t>
      </w:r>
      <w:r w:rsidRPr="00431CA8">
        <w:rPr>
          <w:rFonts w:ascii="Calibri" w:hAnsi="Calibri" w:cs="Arial"/>
          <w:b w:val="0"/>
          <w:bCs w:val="0"/>
          <w:color w:val="244061" w:themeColor="accent1" w:themeShade="80"/>
          <w:sz w:val="20"/>
          <w:szCs w:val="20"/>
          <w:lang w:val="de-AT"/>
        </w:rPr>
        <w:t xml:space="preserve">: </w:t>
      </w:r>
      <w:bookmarkStart w:id="1" w:name="062"/>
      <w:r w:rsidRPr="00431CA8">
        <w:rPr>
          <w:rFonts w:ascii="Arial" w:hAnsi="Arial" w:cs="Arial"/>
          <w:color w:val="244061" w:themeColor="accent1" w:themeShade="80"/>
          <w:sz w:val="18"/>
          <w:szCs w:val="18"/>
          <w:lang w:val="de-AT"/>
        </w:rPr>
        <w:t>Artikel 62</w:t>
      </w:r>
      <w:bookmarkEnd w:id="1"/>
      <w:r w:rsidRPr="00431CA8">
        <w:rPr>
          <w:rFonts w:ascii="Arial" w:hAnsi="Arial" w:cs="Arial"/>
          <w:color w:val="244061" w:themeColor="accent1" w:themeShade="80"/>
          <w:sz w:val="18"/>
          <w:szCs w:val="18"/>
          <w:lang w:val="de-AT"/>
        </w:rPr>
        <w:t xml:space="preserve"> : </w:t>
      </w:r>
      <w:r w:rsidRPr="007074E2">
        <w:rPr>
          <w:rFonts w:ascii="Arial" w:hAnsi="Arial" w:cs="Arial"/>
          <w:b w:val="0"/>
          <w:color w:val="244061" w:themeColor="accent1" w:themeShade="80"/>
          <w:sz w:val="15"/>
          <w:szCs w:val="15"/>
          <w:lang w:val="de-AT"/>
        </w:rPr>
        <w:t>Die Bundesregierung besteht aus dem Bundeskanzler und aus den Bundesministern</w:t>
      </w:r>
      <w:r w:rsidRPr="007074E2">
        <w:rPr>
          <w:rFonts w:ascii="Arial" w:hAnsi="Arial" w:cs="Arial"/>
          <w:color w:val="244061" w:themeColor="accent1" w:themeShade="80"/>
          <w:sz w:val="15"/>
          <w:szCs w:val="15"/>
          <w:lang w:val="de-AT"/>
        </w:rPr>
        <w:t>.</w:t>
      </w:r>
      <w:r w:rsidR="00431CA8">
        <w:rPr>
          <w:rFonts w:ascii="Arial" w:hAnsi="Arial" w:cs="Arial"/>
          <w:color w:val="244061" w:themeColor="accent1" w:themeShade="80"/>
          <w:sz w:val="15"/>
          <w:szCs w:val="15"/>
          <w:lang w:val="de-AT"/>
        </w:rPr>
        <w:t xml:space="preserve">      </w:t>
      </w:r>
      <w:r w:rsidR="00E56554">
        <w:rPr>
          <w:rFonts w:ascii="Arial" w:hAnsi="Arial" w:cs="Arial"/>
          <w:sz w:val="15"/>
          <w:szCs w:val="15"/>
          <w:lang w:val="de-AT"/>
        </w:rPr>
        <w:t>b</w:t>
      </w:r>
      <w:r w:rsidR="00431CA8">
        <w:rPr>
          <w:rFonts w:ascii="Arial" w:hAnsi="Arial" w:cs="Arial"/>
          <w:sz w:val="15"/>
          <w:szCs w:val="15"/>
          <w:lang w:val="de-AT"/>
        </w:rPr>
        <w:t>estehen:</w:t>
      </w:r>
      <w:r w:rsidR="00E56554">
        <w:rPr>
          <w:rFonts w:ascii="Arial" w:hAnsi="Arial" w:cs="Arial"/>
          <w:sz w:val="15"/>
          <w:szCs w:val="15"/>
          <w:lang w:val="de-AT"/>
        </w:rPr>
        <w:t xml:space="preserve"> constar de – constituirse de... – componerse de...                 (sie bestand</w:t>
      </w:r>
      <w:r w:rsidR="00A421D4">
        <w:rPr>
          <w:rFonts w:ascii="Arial" w:hAnsi="Arial" w:cs="Arial"/>
          <w:sz w:val="15"/>
          <w:szCs w:val="15"/>
          <w:lang w:val="de-AT"/>
        </w:rPr>
        <w:t xml:space="preserve"> aus </w:t>
      </w:r>
      <w:r w:rsidR="00E56554">
        <w:rPr>
          <w:rFonts w:ascii="Arial" w:hAnsi="Arial" w:cs="Arial"/>
          <w:sz w:val="15"/>
          <w:szCs w:val="15"/>
          <w:lang w:val="de-AT"/>
        </w:rPr>
        <w:t xml:space="preserve"> – hat bestanden aus...)</w:t>
      </w:r>
      <w:r w:rsidR="00E52DD7">
        <w:rPr>
          <w:rFonts w:ascii="Arial" w:hAnsi="Arial" w:cs="Arial"/>
          <w:sz w:val="15"/>
          <w:szCs w:val="15"/>
          <w:lang w:val="de-AT"/>
        </w:rPr>
        <w:t xml:space="preserve">                                                              </w:t>
      </w:r>
      <w:r w:rsidR="00431CA8">
        <w:rPr>
          <w:rFonts w:ascii="Arial" w:hAnsi="Arial" w:cs="Arial"/>
          <w:b w:val="0"/>
          <w:color w:val="000000"/>
          <w:sz w:val="15"/>
          <w:szCs w:val="15"/>
          <w:lang w:val="de-AT"/>
        </w:rPr>
        <w:t xml:space="preserve">der Bund plus (+)  die Regierung = die Bundesregierung           </w:t>
      </w:r>
      <w:r w:rsidR="00431CA8">
        <w:rPr>
          <w:rFonts w:ascii="Arial" w:hAnsi="Arial" w:cs="Arial"/>
          <w:color w:val="000000"/>
          <w:sz w:val="15"/>
          <w:szCs w:val="15"/>
          <w:lang w:val="de-AT"/>
        </w:rPr>
        <w:t xml:space="preserve">der Bundeskanzler/die Bundeskanzlerin     </w:t>
      </w:r>
      <w:r w:rsidR="00431CA8">
        <w:rPr>
          <w:rFonts w:ascii="Arial" w:hAnsi="Arial" w:cs="Arial"/>
          <w:b w:val="0"/>
          <w:color w:val="000000"/>
          <w:sz w:val="15"/>
          <w:szCs w:val="15"/>
          <w:lang w:val="de-AT"/>
        </w:rPr>
        <w:t xml:space="preserve">der Kanzler   die Kanzlerin </w:t>
      </w:r>
      <w:r w:rsidR="001C2FD6">
        <w:rPr>
          <w:rFonts w:ascii="Arial" w:hAnsi="Arial" w:cs="Arial"/>
          <w:b w:val="0"/>
          <w:color w:val="000000"/>
          <w:sz w:val="15"/>
          <w:szCs w:val="15"/>
          <w:lang w:val="de-AT"/>
        </w:rPr>
        <w:t xml:space="preserve">     der Minister   die Minister   die Ministerin   die Ministerinnen   das Ministerium   das Ministeramt    die Ministerien   </w:t>
      </w:r>
      <w:r w:rsidR="00FB11E5">
        <w:rPr>
          <w:rFonts w:ascii="Arial" w:hAnsi="Arial" w:cs="Arial"/>
          <w:b w:val="0"/>
          <w:color w:val="000000"/>
          <w:sz w:val="15"/>
          <w:szCs w:val="15"/>
          <w:lang w:val="de-AT"/>
        </w:rPr>
        <w:t xml:space="preserve">das Amt    die Ämter </w:t>
      </w:r>
      <w:r w:rsidR="00E52DD7">
        <w:rPr>
          <w:rFonts w:ascii="Arial" w:hAnsi="Arial" w:cs="Arial"/>
          <w:b w:val="0"/>
          <w:color w:val="000000"/>
          <w:sz w:val="15"/>
          <w:szCs w:val="15"/>
          <w:lang w:val="de-AT"/>
        </w:rPr>
        <w:t xml:space="preserve">                       </w:t>
      </w:r>
      <w:r w:rsidR="00FB11E5" w:rsidRPr="00FB11E5">
        <w:rPr>
          <w:rFonts w:ascii="Arial" w:hAnsi="Arial" w:cs="Arial"/>
          <w:color w:val="000000"/>
          <w:sz w:val="15"/>
          <w:szCs w:val="15"/>
          <w:lang w:val="de-AT"/>
        </w:rPr>
        <w:t xml:space="preserve">aus: </w:t>
      </w:r>
      <w:r w:rsidR="00FB11E5" w:rsidRPr="00FB11E5">
        <w:rPr>
          <w:rFonts w:ascii="Arial" w:hAnsi="Arial" w:cs="Arial"/>
          <w:b w:val="0"/>
          <w:color w:val="000000"/>
          <w:sz w:val="15"/>
          <w:szCs w:val="15"/>
          <w:lang w:val="de-AT"/>
        </w:rPr>
        <w:t xml:space="preserve">Präposition , Dativpräposition( lat. </w:t>
      </w:r>
      <w:r w:rsidR="00FB11E5" w:rsidRPr="00FB11E5">
        <w:rPr>
          <w:rFonts w:ascii="Arial" w:hAnsi="Arial" w:cs="Arial"/>
          <w:color w:val="000000"/>
          <w:sz w:val="15"/>
          <w:szCs w:val="15"/>
          <w:lang w:val="de-AT"/>
        </w:rPr>
        <w:t xml:space="preserve">ex </w:t>
      </w:r>
      <w:r w:rsidR="00FB11E5" w:rsidRPr="00FB11E5">
        <w:rPr>
          <w:rFonts w:ascii="Arial" w:hAnsi="Arial" w:cs="Arial"/>
          <w:b w:val="0"/>
          <w:color w:val="000000"/>
          <w:sz w:val="15"/>
          <w:szCs w:val="15"/>
          <w:lang w:val="de-AT"/>
        </w:rPr>
        <w:t xml:space="preserve">– exit: </w:t>
      </w:r>
      <w:r w:rsidR="00FB11E5" w:rsidRPr="00FB11E5">
        <w:rPr>
          <w:rFonts w:ascii="Arial" w:hAnsi="Arial" w:cs="Arial"/>
          <w:color w:val="000000"/>
          <w:sz w:val="15"/>
          <w:szCs w:val="15"/>
          <w:lang w:val="de-AT"/>
        </w:rPr>
        <w:t>Ausgang =</w:t>
      </w:r>
      <w:r w:rsidR="00FB11E5" w:rsidRPr="00FB11E5">
        <w:rPr>
          <w:rFonts w:ascii="Arial" w:hAnsi="Arial" w:cs="Arial"/>
          <w:b w:val="0"/>
          <w:color w:val="000000"/>
          <w:sz w:val="15"/>
          <w:szCs w:val="15"/>
          <w:lang w:val="de-AT"/>
        </w:rPr>
        <w:t xml:space="preserve"> la salida)</w:t>
      </w:r>
      <w:r w:rsidR="00431CA8" w:rsidRPr="00FB11E5">
        <w:rPr>
          <w:rFonts w:ascii="Arial" w:hAnsi="Arial" w:cs="Arial"/>
          <w:b w:val="0"/>
          <w:color w:val="000000"/>
          <w:sz w:val="15"/>
          <w:szCs w:val="15"/>
          <w:lang w:val="de-AT"/>
        </w:rPr>
        <w:t xml:space="preserve"> </w:t>
      </w:r>
      <w:r w:rsidR="00FB11E5" w:rsidRPr="00FB11E5">
        <w:rPr>
          <w:rFonts w:ascii="Arial" w:hAnsi="Arial" w:cs="Arial"/>
          <w:b w:val="0"/>
          <w:color w:val="000000"/>
          <w:sz w:val="15"/>
          <w:szCs w:val="15"/>
          <w:lang w:val="de-AT"/>
        </w:rPr>
        <w:t xml:space="preserve"> - </w:t>
      </w:r>
      <w:r w:rsidR="00FB11E5" w:rsidRPr="00FB11E5">
        <w:rPr>
          <w:rFonts w:ascii="Arial" w:hAnsi="Arial" w:cs="Arial"/>
          <w:color w:val="000000"/>
          <w:sz w:val="15"/>
          <w:szCs w:val="15"/>
          <w:lang w:val="de-AT"/>
        </w:rPr>
        <w:t>aus</w:t>
      </w:r>
      <w:r w:rsidR="00FB11E5" w:rsidRPr="00FB11E5">
        <w:rPr>
          <w:rFonts w:ascii="Arial" w:hAnsi="Arial" w:cs="Arial"/>
          <w:b w:val="0"/>
          <w:color w:val="000000"/>
          <w:sz w:val="15"/>
          <w:szCs w:val="15"/>
          <w:lang w:val="de-AT"/>
        </w:rPr>
        <w:t xml:space="preserve"> rige Dativo : </w:t>
      </w:r>
      <w:r w:rsidR="00FB11E5" w:rsidRPr="00FB11E5">
        <w:rPr>
          <w:rFonts w:ascii="Arial" w:hAnsi="Arial" w:cs="Arial"/>
          <w:color w:val="000000"/>
          <w:sz w:val="15"/>
          <w:szCs w:val="15"/>
          <w:lang w:val="de-AT"/>
        </w:rPr>
        <w:t>aus dem Wasser, aus der Tinte</w:t>
      </w:r>
      <w:r w:rsidR="007F7757">
        <w:rPr>
          <w:rFonts w:ascii="Arial" w:hAnsi="Arial" w:cs="Arial"/>
          <w:color w:val="000000"/>
          <w:sz w:val="15"/>
          <w:szCs w:val="15"/>
          <w:lang w:val="de-AT"/>
        </w:rPr>
        <w:t xml:space="preserve">, aus dem Hemd </w:t>
      </w:r>
    </w:p>
    <w:p w:rsidR="001C614A" w:rsidRPr="00E52DD7" w:rsidRDefault="007074E2" w:rsidP="007074E2">
      <w:pPr>
        <w:spacing w:after="336" w:line="240" w:lineRule="auto"/>
        <w:outlineLvl w:val="2"/>
        <w:rPr>
          <w:rFonts w:ascii="Arial" w:eastAsia="Times New Roman" w:hAnsi="Arial" w:cs="Arial"/>
          <w:color w:val="244061" w:themeColor="accent1" w:themeShade="80"/>
          <w:sz w:val="15"/>
          <w:szCs w:val="15"/>
          <w:lang w:val="es-ES" w:eastAsia="fr-FR"/>
        </w:rPr>
      </w:pPr>
      <w:bookmarkStart w:id="2" w:name="063"/>
      <w:r w:rsidRPr="007074E2">
        <w:rPr>
          <w:rFonts w:ascii="Arial" w:eastAsia="Times New Roman" w:hAnsi="Arial" w:cs="Arial"/>
          <w:b/>
          <w:bCs/>
          <w:color w:val="244061" w:themeColor="accent1" w:themeShade="80"/>
          <w:sz w:val="18"/>
          <w:szCs w:val="18"/>
          <w:lang w:val="de-AT" w:eastAsia="fr-FR"/>
        </w:rPr>
        <w:t>Artikel 63</w:t>
      </w:r>
      <w:bookmarkEnd w:id="2"/>
      <w:r w:rsidRPr="007F7757">
        <w:rPr>
          <w:rFonts w:ascii="Arial" w:eastAsia="Times New Roman" w:hAnsi="Arial" w:cs="Arial"/>
          <w:b/>
          <w:bCs/>
          <w:color w:val="244061" w:themeColor="accent1" w:themeShade="80"/>
          <w:sz w:val="18"/>
          <w:szCs w:val="18"/>
          <w:lang w:val="de-AT" w:eastAsia="fr-FR"/>
        </w:rPr>
        <w:t xml:space="preserve"> </w:t>
      </w:r>
      <w:r w:rsidRPr="007074E2">
        <w:rPr>
          <w:rFonts w:ascii="Arial" w:eastAsia="Times New Roman" w:hAnsi="Arial" w:cs="Arial"/>
          <w:color w:val="244061" w:themeColor="accent1" w:themeShade="80"/>
          <w:sz w:val="15"/>
          <w:szCs w:val="15"/>
          <w:lang w:val="de-AT" w:eastAsia="fr-FR"/>
        </w:rPr>
        <w:t>(1) Der Bundeskanzler wird auf Vorschlag des Bundespräsidenten vom Bundestage ohne Aussprache gewählt.</w:t>
      </w:r>
      <w:r w:rsidRPr="007F7757">
        <w:rPr>
          <w:rFonts w:ascii="Arial" w:eastAsia="Times New Roman" w:hAnsi="Arial" w:cs="Arial"/>
          <w:b/>
          <w:bCs/>
          <w:color w:val="244061" w:themeColor="accent1" w:themeShade="80"/>
          <w:sz w:val="18"/>
          <w:szCs w:val="18"/>
          <w:lang w:val="de-AT" w:eastAsia="fr-FR"/>
        </w:rPr>
        <w:t xml:space="preserve"> </w:t>
      </w:r>
      <w:r w:rsidRPr="007074E2">
        <w:rPr>
          <w:rFonts w:ascii="Arial" w:eastAsia="Times New Roman" w:hAnsi="Arial" w:cs="Arial"/>
          <w:color w:val="244061" w:themeColor="accent1" w:themeShade="80"/>
          <w:sz w:val="15"/>
          <w:szCs w:val="15"/>
          <w:lang w:val="de-AT" w:eastAsia="fr-FR"/>
        </w:rPr>
        <w:t xml:space="preserve">(2) Gewählt ist, wer die Stimmen der Mehrheit der Mitglieder des Bundestages auf sich vereinigt. </w:t>
      </w:r>
      <w:proofErr w:type="spellStart"/>
      <w:r w:rsidRPr="00E52DD7">
        <w:rPr>
          <w:rFonts w:ascii="Arial" w:eastAsia="Times New Roman" w:hAnsi="Arial" w:cs="Arial"/>
          <w:color w:val="244061" w:themeColor="accent1" w:themeShade="80"/>
          <w:sz w:val="15"/>
          <w:szCs w:val="15"/>
          <w:lang w:val="es-ES" w:eastAsia="fr-FR"/>
        </w:rPr>
        <w:t>Der</w:t>
      </w:r>
      <w:proofErr w:type="spellEnd"/>
      <w:r w:rsidRPr="00E52DD7">
        <w:rPr>
          <w:rFonts w:ascii="Arial" w:eastAsia="Times New Roman" w:hAnsi="Arial" w:cs="Arial"/>
          <w:color w:val="244061" w:themeColor="accent1" w:themeShade="80"/>
          <w:sz w:val="15"/>
          <w:szCs w:val="15"/>
          <w:lang w:val="es-ES" w:eastAsia="fr-FR"/>
        </w:rPr>
        <w:t xml:space="preserve"> </w:t>
      </w:r>
      <w:proofErr w:type="spellStart"/>
      <w:r w:rsidRPr="00E52DD7">
        <w:rPr>
          <w:rFonts w:ascii="Arial" w:eastAsia="Times New Roman" w:hAnsi="Arial" w:cs="Arial"/>
          <w:color w:val="244061" w:themeColor="accent1" w:themeShade="80"/>
          <w:sz w:val="15"/>
          <w:szCs w:val="15"/>
          <w:lang w:val="es-ES" w:eastAsia="fr-FR"/>
        </w:rPr>
        <w:t>Gewählte</w:t>
      </w:r>
      <w:proofErr w:type="spellEnd"/>
      <w:r w:rsidRPr="00E52DD7">
        <w:rPr>
          <w:rFonts w:ascii="Arial" w:eastAsia="Times New Roman" w:hAnsi="Arial" w:cs="Arial"/>
          <w:color w:val="244061" w:themeColor="accent1" w:themeShade="80"/>
          <w:sz w:val="15"/>
          <w:szCs w:val="15"/>
          <w:lang w:val="es-ES" w:eastAsia="fr-FR"/>
        </w:rPr>
        <w:t xml:space="preserve"> </w:t>
      </w:r>
      <w:proofErr w:type="spellStart"/>
      <w:r w:rsidRPr="00E52DD7">
        <w:rPr>
          <w:rFonts w:ascii="Arial" w:eastAsia="Times New Roman" w:hAnsi="Arial" w:cs="Arial"/>
          <w:color w:val="244061" w:themeColor="accent1" w:themeShade="80"/>
          <w:sz w:val="15"/>
          <w:szCs w:val="15"/>
          <w:lang w:val="es-ES" w:eastAsia="fr-FR"/>
        </w:rPr>
        <w:t>ist</w:t>
      </w:r>
      <w:proofErr w:type="spellEnd"/>
      <w:r w:rsidRPr="00E52DD7">
        <w:rPr>
          <w:rFonts w:ascii="Arial" w:eastAsia="Times New Roman" w:hAnsi="Arial" w:cs="Arial"/>
          <w:color w:val="244061" w:themeColor="accent1" w:themeShade="80"/>
          <w:sz w:val="15"/>
          <w:szCs w:val="15"/>
          <w:lang w:val="es-ES" w:eastAsia="fr-FR"/>
        </w:rPr>
        <w:t xml:space="preserve"> </w:t>
      </w:r>
      <w:proofErr w:type="spellStart"/>
      <w:r w:rsidRPr="00E52DD7">
        <w:rPr>
          <w:rFonts w:ascii="Arial" w:eastAsia="Times New Roman" w:hAnsi="Arial" w:cs="Arial"/>
          <w:color w:val="244061" w:themeColor="accent1" w:themeShade="80"/>
          <w:sz w:val="15"/>
          <w:szCs w:val="15"/>
          <w:lang w:val="es-ES" w:eastAsia="fr-FR"/>
        </w:rPr>
        <w:t>vom</w:t>
      </w:r>
      <w:proofErr w:type="spellEnd"/>
      <w:r w:rsidRPr="00E52DD7">
        <w:rPr>
          <w:rFonts w:ascii="Arial" w:eastAsia="Times New Roman" w:hAnsi="Arial" w:cs="Arial"/>
          <w:color w:val="244061" w:themeColor="accent1" w:themeShade="80"/>
          <w:sz w:val="15"/>
          <w:szCs w:val="15"/>
          <w:lang w:val="es-ES" w:eastAsia="fr-FR"/>
        </w:rPr>
        <w:t xml:space="preserve"> </w:t>
      </w:r>
      <w:proofErr w:type="spellStart"/>
      <w:r w:rsidRPr="00E52DD7">
        <w:rPr>
          <w:rFonts w:ascii="Arial" w:eastAsia="Times New Roman" w:hAnsi="Arial" w:cs="Arial"/>
          <w:color w:val="244061" w:themeColor="accent1" w:themeShade="80"/>
          <w:sz w:val="15"/>
          <w:szCs w:val="15"/>
          <w:lang w:val="es-ES" w:eastAsia="fr-FR"/>
        </w:rPr>
        <w:t>Bundespräsidenten</w:t>
      </w:r>
      <w:proofErr w:type="spellEnd"/>
      <w:r w:rsidRPr="00E52DD7">
        <w:rPr>
          <w:rFonts w:ascii="Arial" w:eastAsia="Times New Roman" w:hAnsi="Arial" w:cs="Arial"/>
          <w:color w:val="244061" w:themeColor="accent1" w:themeShade="80"/>
          <w:sz w:val="15"/>
          <w:szCs w:val="15"/>
          <w:lang w:val="es-ES" w:eastAsia="fr-FR"/>
        </w:rPr>
        <w:t xml:space="preserve"> </w:t>
      </w:r>
      <w:proofErr w:type="spellStart"/>
      <w:r w:rsidRPr="00E52DD7">
        <w:rPr>
          <w:rFonts w:ascii="Arial" w:eastAsia="Times New Roman" w:hAnsi="Arial" w:cs="Arial"/>
          <w:color w:val="244061" w:themeColor="accent1" w:themeShade="80"/>
          <w:sz w:val="15"/>
          <w:szCs w:val="15"/>
          <w:lang w:val="es-ES" w:eastAsia="fr-FR"/>
        </w:rPr>
        <w:t>zu</w:t>
      </w:r>
      <w:proofErr w:type="spellEnd"/>
      <w:r w:rsidRPr="00E52DD7">
        <w:rPr>
          <w:rFonts w:ascii="Arial" w:eastAsia="Times New Roman" w:hAnsi="Arial" w:cs="Arial"/>
          <w:color w:val="244061" w:themeColor="accent1" w:themeShade="80"/>
          <w:sz w:val="15"/>
          <w:szCs w:val="15"/>
          <w:lang w:val="es-ES" w:eastAsia="fr-FR"/>
        </w:rPr>
        <w:t xml:space="preserve"> </w:t>
      </w:r>
      <w:proofErr w:type="spellStart"/>
      <w:r w:rsidRPr="00E52DD7">
        <w:rPr>
          <w:rFonts w:ascii="Arial" w:eastAsia="Times New Roman" w:hAnsi="Arial" w:cs="Arial"/>
          <w:color w:val="244061" w:themeColor="accent1" w:themeShade="80"/>
          <w:sz w:val="15"/>
          <w:szCs w:val="15"/>
          <w:lang w:val="es-ES" w:eastAsia="fr-FR"/>
        </w:rPr>
        <w:t>ernennen</w:t>
      </w:r>
      <w:proofErr w:type="spellEnd"/>
      <w:r w:rsidRPr="00E52DD7">
        <w:rPr>
          <w:rFonts w:ascii="Arial" w:eastAsia="Times New Roman" w:hAnsi="Arial" w:cs="Arial"/>
          <w:color w:val="244061" w:themeColor="accent1" w:themeShade="80"/>
          <w:sz w:val="15"/>
          <w:szCs w:val="15"/>
          <w:lang w:val="es-ES" w:eastAsia="fr-FR"/>
        </w:rPr>
        <w:t xml:space="preserve">. </w:t>
      </w:r>
      <w:r w:rsidR="001C614A" w:rsidRPr="001C614A">
        <w:rPr>
          <w:rFonts w:ascii="Arial" w:eastAsia="Times New Roman" w:hAnsi="Arial" w:cs="Arial"/>
          <w:color w:val="000000" w:themeColor="text1"/>
          <w:sz w:val="15"/>
          <w:szCs w:val="15"/>
          <w:lang w:val="es-ES" w:eastAsia="fr-FR"/>
        </w:rPr>
        <w:t xml:space="preserve">Procedimiento de elección del </w:t>
      </w:r>
      <w:proofErr w:type="spellStart"/>
      <w:r w:rsidR="001C614A" w:rsidRPr="001C614A">
        <w:rPr>
          <w:rFonts w:ascii="Arial" w:eastAsia="Times New Roman" w:hAnsi="Arial" w:cs="Arial"/>
          <w:color w:val="000000" w:themeColor="text1"/>
          <w:sz w:val="15"/>
          <w:szCs w:val="15"/>
          <w:lang w:val="es-ES" w:eastAsia="fr-FR"/>
        </w:rPr>
        <w:t>Kanzler</w:t>
      </w:r>
      <w:proofErr w:type="spellEnd"/>
      <w:proofErr w:type="gramStart"/>
      <w:r w:rsidR="001C614A" w:rsidRPr="001C614A">
        <w:rPr>
          <w:rFonts w:ascii="Arial" w:eastAsia="Times New Roman" w:hAnsi="Arial" w:cs="Arial"/>
          <w:color w:val="000000" w:themeColor="text1"/>
          <w:sz w:val="15"/>
          <w:szCs w:val="15"/>
          <w:lang w:val="es-ES" w:eastAsia="fr-FR"/>
        </w:rPr>
        <w:t>:</w:t>
      </w:r>
      <w:r w:rsidR="001C614A">
        <w:rPr>
          <w:rFonts w:ascii="Arial" w:eastAsia="Times New Roman" w:hAnsi="Arial" w:cs="Arial"/>
          <w:color w:val="000000" w:themeColor="text1"/>
          <w:sz w:val="15"/>
          <w:szCs w:val="15"/>
          <w:lang w:val="es-ES" w:eastAsia="fr-FR"/>
        </w:rPr>
        <w:t xml:space="preserve">  </w:t>
      </w:r>
      <w:r w:rsidR="001C614A" w:rsidRPr="001C614A">
        <w:rPr>
          <w:rFonts w:ascii="Arial" w:eastAsia="Times New Roman" w:hAnsi="Arial" w:cs="Arial"/>
          <w:color w:val="000000" w:themeColor="text1"/>
          <w:sz w:val="20"/>
          <w:szCs w:val="20"/>
          <w:lang w:val="es-ES" w:eastAsia="fr-FR"/>
        </w:rPr>
        <w:t>El</w:t>
      </w:r>
      <w:proofErr w:type="gramEnd"/>
      <w:r w:rsidR="001C614A" w:rsidRPr="001C614A">
        <w:rPr>
          <w:rFonts w:ascii="Arial" w:eastAsia="Times New Roman" w:hAnsi="Arial" w:cs="Arial"/>
          <w:color w:val="000000" w:themeColor="text1"/>
          <w:sz w:val="20"/>
          <w:szCs w:val="20"/>
          <w:lang w:val="es-ES" w:eastAsia="fr-FR"/>
        </w:rPr>
        <w:t xml:space="preserve"> jefe/la jefa del partido más votado o de la coalición más votada en las elecciones generales, es convocado por el </w:t>
      </w:r>
      <w:proofErr w:type="spellStart"/>
      <w:r w:rsidR="001C614A" w:rsidRPr="001C614A">
        <w:rPr>
          <w:rFonts w:ascii="Arial" w:eastAsia="Times New Roman" w:hAnsi="Arial" w:cs="Arial"/>
          <w:color w:val="000000" w:themeColor="text1"/>
          <w:sz w:val="20"/>
          <w:szCs w:val="20"/>
          <w:lang w:val="es-ES" w:eastAsia="fr-FR"/>
        </w:rPr>
        <w:t>Bundespräsident</w:t>
      </w:r>
      <w:proofErr w:type="spellEnd"/>
      <w:r w:rsidR="001C614A" w:rsidRPr="001C614A">
        <w:rPr>
          <w:rFonts w:ascii="Arial" w:eastAsia="Times New Roman" w:hAnsi="Arial" w:cs="Arial"/>
          <w:color w:val="000000" w:themeColor="text1"/>
          <w:sz w:val="20"/>
          <w:szCs w:val="20"/>
          <w:lang w:val="es-ES" w:eastAsia="fr-FR"/>
        </w:rPr>
        <w:t xml:space="preserve"> </w:t>
      </w:r>
      <w:r w:rsidR="001C614A">
        <w:rPr>
          <w:rFonts w:ascii="Arial" w:eastAsia="Times New Roman" w:hAnsi="Arial" w:cs="Arial"/>
          <w:color w:val="000000" w:themeColor="text1"/>
          <w:sz w:val="20"/>
          <w:szCs w:val="20"/>
          <w:lang w:val="es-ES" w:eastAsia="fr-FR"/>
        </w:rPr>
        <w:t xml:space="preserve"> que le encomienda la formación del </w:t>
      </w:r>
      <w:proofErr w:type="spellStart"/>
      <w:r w:rsidR="001C614A">
        <w:rPr>
          <w:rFonts w:ascii="Arial" w:eastAsia="Times New Roman" w:hAnsi="Arial" w:cs="Arial"/>
          <w:color w:val="000000" w:themeColor="text1"/>
          <w:sz w:val="20"/>
          <w:szCs w:val="20"/>
          <w:lang w:val="es-ES" w:eastAsia="fr-FR"/>
        </w:rPr>
        <w:t>próx</w:t>
      </w:r>
      <w:proofErr w:type="spellEnd"/>
      <w:r w:rsidR="001C614A">
        <w:rPr>
          <w:rFonts w:ascii="Arial" w:eastAsia="Times New Roman" w:hAnsi="Arial" w:cs="Arial"/>
          <w:color w:val="000000" w:themeColor="text1"/>
          <w:sz w:val="20"/>
          <w:szCs w:val="20"/>
          <w:lang w:val="es-ES" w:eastAsia="fr-FR"/>
        </w:rPr>
        <w:t xml:space="preserve">. Gobierno. Si acepta la misión, es </w:t>
      </w:r>
      <w:r w:rsidR="001C614A">
        <w:rPr>
          <w:rFonts w:ascii="Arial" w:eastAsia="Times New Roman" w:hAnsi="Arial" w:cs="Arial"/>
          <w:color w:val="000000" w:themeColor="text1"/>
          <w:sz w:val="20"/>
          <w:szCs w:val="20"/>
          <w:u w:val="single"/>
          <w:lang w:val="es-ES" w:eastAsia="fr-FR"/>
        </w:rPr>
        <w:t>propuesto</w:t>
      </w:r>
      <w:r w:rsidR="001C614A">
        <w:rPr>
          <w:rFonts w:ascii="Arial" w:eastAsia="Times New Roman" w:hAnsi="Arial" w:cs="Arial"/>
          <w:color w:val="000000" w:themeColor="text1"/>
          <w:sz w:val="20"/>
          <w:szCs w:val="20"/>
          <w:lang w:val="es-ES" w:eastAsia="fr-FR"/>
        </w:rPr>
        <w:t xml:space="preserve"> para el car</w:t>
      </w:r>
      <w:r w:rsidR="00A80AAD">
        <w:rPr>
          <w:rFonts w:ascii="Arial" w:eastAsia="Times New Roman" w:hAnsi="Arial" w:cs="Arial"/>
          <w:color w:val="000000" w:themeColor="text1"/>
          <w:sz w:val="20"/>
          <w:szCs w:val="20"/>
          <w:lang w:val="es-ES" w:eastAsia="fr-FR"/>
        </w:rPr>
        <w:t xml:space="preserve">go de </w:t>
      </w:r>
      <w:proofErr w:type="spellStart"/>
      <w:r w:rsidR="00A80AAD">
        <w:rPr>
          <w:rFonts w:ascii="Arial" w:eastAsia="Times New Roman" w:hAnsi="Arial" w:cs="Arial"/>
          <w:color w:val="000000" w:themeColor="text1"/>
          <w:sz w:val="20"/>
          <w:szCs w:val="20"/>
          <w:lang w:val="es-ES" w:eastAsia="fr-FR"/>
        </w:rPr>
        <w:t>Kanzler</w:t>
      </w:r>
      <w:proofErr w:type="spellEnd"/>
      <w:r w:rsidR="00A80AAD">
        <w:rPr>
          <w:rFonts w:ascii="Arial" w:eastAsia="Times New Roman" w:hAnsi="Arial" w:cs="Arial"/>
          <w:color w:val="000000" w:themeColor="text1"/>
          <w:sz w:val="20"/>
          <w:szCs w:val="20"/>
          <w:lang w:val="es-ES" w:eastAsia="fr-FR"/>
        </w:rPr>
        <w:t xml:space="preserve"> ante el </w:t>
      </w:r>
      <w:proofErr w:type="spellStart"/>
      <w:r w:rsidR="00A80AAD">
        <w:rPr>
          <w:rFonts w:ascii="Arial" w:eastAsia="Times New Roman" w:hAnsi="Arial" w:cs="Arial"/>
          <w:color w:val="000000" w:themeColor="text1"/>
          <w:sz w:val="20"/>
          <w:szCs w:val="20"/>
          <w:lang w:val="es-ES" w:eastAsia="fr-FR"/>
        </w:rPr>
        <w:t>Bundestag</w:t>
      </w:r>
      <w:proofErr w:type="spellEnd"/>
      <w:r w:rsidR="00A80AAD">
        <w:rPr>
          <w:rFonts w:ascii="Arial" w:eastAsia="Times New Roman" w:hAnsi="Arial" w:cs="Arial"/>
          <w:color w:val="000000" w:themeColor="text1"/>
          <w:sz w:val="20"/>
          <w:szCs w:val="20"/>
          <w:lang w:val="es-ES" w:eastAsia="fr-FR"/>
        </w:rPr>
        <w:t>=</w:t>
      </w:r>
      <w:r w:rsidR="001C614A">
        <w:rPr>
          <w:rFonts w:ascii="Arial" w:eastAsia="Times New Roman" w:hAnsi="Arial" w:cs="Arial"/>
          <w:color w:val="000000" w:themeColor="text1"/>
          <w:sz w:val="20"/>
          <w:szCs w:val="20"/>
          <w:lang w:val="es-ES" w:eastAsia="fr-FR"/>
        </w:rPr>
        <w:t xml:space="preserve"> parlamento que vota sin deliberar.</w:t>
      </w:r>
      <w:r w:rsidR="00A80AAD">
        <w:rPr>
          <w:rFonts w:ascii="Arial" w:eastAsia="Times New Roman" w:hAnsi="Arial" w:cs="Arial"/>
          <w:color w:val="000000" w:themeColor="text1"/>
          <w:sz w:val="20"/>
          <w:szCs w:val="20"/>
          <w:lang w:val="es-ES" w:eastAsia="fr-FR"/>
        </w:rPr>
        <w:t xml:space="preserve"> Queda elegido quien reúna</w:t>
      </w:r>
      <w:r w:rsidR="008A5D2F">
        <w:rPr>
          <w:rFonts w:ascii="Arial" w:eastAsia="Times New Roman" w:hAnsi="Arial" w:cs="Arial"/>
          <w:color w:val="000000" w:themeColor="text1"/>
          <w:sz w:val="20"/>
          <w:szCs w:val="20"/>
          <w:lang w:val="es-ES" w:eastAsia="fr-FR"/>
        </w:rPr>
        <w:t xml:space="preserve"> la mayoría </w:t>
      </w:r>
      <w:r w:rsidR="000D75D4">
        <w:rPr>
          <w:rFonts w:ascii="Arial" w:eastAsia="Times New Roman" w:hAnsi="Arial" w:cs="Arial"/>
          <w:color w:val="000000" w:themeColor="text1"/>
          <w:sz w:val="20"/>
          <w:szCs w:val="20"/>
          <w:lang w:val="es-ES" w:eastAsia="fr-FR"/>
        </w:rPr>
        <w:t xml:space="preserve">de votos </w:t>
      </w:r>
      <w:r w:rsidR="008A5D2F">
        <w:rPr>
          <w:rFonts w:ascii="Arial" w:eastAsia="Times New Roman" w:hAnsi="Arial" w:cs="Arial"/>
          <w:color w:val="000000" w:themeColor="text1"/>
          <w:sz w:val="20"/>
          <w:szCs w:val="20"/>
          <w:lang w:val="es-ES" w:eastAsia="fr-FR"/>
        </w:rPr>
        <w:t xml:space="preserve">de los miembros del </w:t>
      </w:r>
      <w:proofErr w:type="spellStart"/>
      <w:r w:rsidR="008A5D2F">
        <w:rPr>
          <w:rFonts w:ascii="Arial" w:eastAsia="Times New Roman" w:hAnsi="Arial" w:cs="Arial"/>
          <w:color w:val="000000" w:themeColor="text1"/>
          <w:sz w:val="20"/>
          <w:szCs w:val="20"/>
          <w:lang w:val="es-ES" w:eastAsia="fr-FR"/>
        </w:rPr>
        <w:t>Bundestag</w:t>
      </w:r>
      <w:proofErr w:type="spellEnd"/>
      <w:r w:rsidR="008A5D2F">
        <w:rPr>
          <w:rFonts w:ascii="Arial" w:eastAsia="Times New Roman" w:hAnsi="Arial" w:cs="Arial"/>
          <w:color w:val="000000" w:themeColor="text1"/>
          <w:sz w:val="20"/>
          <w:szCs w:val="20"/>
          <w:lang w:val="es-ES" w:eastAsia="fr-FR"/>
        </w:rPr>
        <w:t>.</w:t>
      </w:r>
      <w:r w:rsidR="00B67E00">
        <w:rPr>
          <w:rFonts w:ascii="Arial" w:eastAsia="Times New Roman" w:hAnsi="Arial" w:cs="Arial"/>
          <w:color w:val="000000" w:themeColor="text1"/>
          <w:sz w:val="20"/>
          <w:szCs w:val="20"/>
          <w:lang w:val="es-ES" w:eastAsia="fr-FR"/>
        </w:rPr>
        <w:t xml:space="preserve"> [GG 42</w:t>
      </w:r>
      <w:r w:rsidR="00B67E00">
        <w:rPr>
          <w:rFonts w:ascii="Arial" w:eastAsia="Times New Roman" w:hAnsi="Arial" w:cs="Arial"/>
          <w:color w:val="000000" w:themeColor="text1"/>
          <w:sz w:val="16"/>
          <w:szCs w:val="16"/>
          <w:lang w:val="es-ES" w:eastAsia="fr-FR"/>
        </w:rPr>
        <w:t>(2)</w:t>
      </w:r>
      <w:r w:rsidR="00B67E00">
        <w:rPr>
          <w:rFonts w:ascii="Arial" w:eastAsia="Times New Roman" w:hAnsi="Arial" w:cs="Arial"/>
          <w:color w:val="000000" w:themeColor="text1"/>
          <w:sz w:val="20"/>
          <w:szCs w:val="20"/>
          <w:lang w:val="es-ES" w:eastAsia="fr-FR"/>
        </w:rPr>
        <w:t>].</w:t>
      </w:r>
      <w:r w:rsidR="005A0E1C">
        <w:rPr>
          <w:rFonts w:ascii="Arial" w:eastAsia="Times New Roman" w:hAnsi="Arial" w:cs="Arial"/>
          <w:color w:val="000000" w:themeColor="text1"/>
          <w:sz w:val="20"/>
          <w:szCs w:val="20"/>
          <w:lang w:val="es-ES" w:eastAsia="fr-FR"/>
        </w:rPr>
        <w:t xml:space="preserve"> El electo es </w:t>
      </w:r>
      <w:r w:rsidR="005A0E1C" w:rsidRPr="005A0E1C">
        <w:rPr>
          <w:rFonts w:ascii="Arial" w:eastAsia="Times New Roman" w:hAnsi="Arial" w:cs="Arial"/>
          <w:color w:val="000000" w:themeColor="text1"/>
          <w:sz w:val="20"/>
          <w:szCs w:val="20"/>
          <w:u w:val="single"/>
          <w:lang w:val="es-ES" w:eastAsia="fr-FR"/>
        </w:rPr>
        <w:t>nombrado</w:t>
      </w:r>
      <w:r w:rsidR="005A0E1C">
        <w:rPr>
          <w:rFonts w:ascii="Arial" w:eastAsia="Times New Roman" w:hAnsi="Arial" w:cs="Arial"/>
          <w:color w:val="000000" w:themeColor="text1"/>
          <w:sz w:val="20"/>
          <w:szCs w:val="20"/>
          <w:lang w:val="es-ES" w:eastAsia="fr-FR"/>
        </w:rPr>
        <w:t xml:space="preserve"> o </w:t>
      </w:r>
      <w:r w:rsidR="005A0E1C" w:rsidRPr="005A0E1C">
        <w:rPr>
          <w:rFonts w:ascii="Arial" w:eastAsia="Times New Roman" w:hAnsi="Arial" w:cs="Arial"/>
          <w:color w:val="000000" w:themeColor="text1"/>
          <w:sz w:val="20"/>
          <w:szCs w:val="20"/>
          <w:u w:val="single"/>
          <w:lang w:val="es-ES" w:eastAsia="fr-FR"/>
        </w:rPr>
        <w:t>designado</w:t>
      </w:r>
      <w:r w:rsidR="005A0E1C">
        <w:rPr>
          <w:rFonts w:ascii="Arial" w:eastAsia="Times New Roman" w:hAnsi="Arial" w:cs="Arial"/>
          <w:color w:val="000000" w:themeColor="text1"/>
          <w:sz w:val="20"/>
          <w:szCs w:val="20"/>
          <w:lang w:val="es-ES" w:eastAsia="fr-FR"/>
        </w:rPr>
        <w:t xml:space="preserve"> (puesto en su cargo) por el </w:t>
      </w:r>
      <w:proofErr w:type="spellStart"/>
      <w:r w:rsidR="005A0E1C">
        <w:rPr>
          <w:rFonts w:ascii="Arial" w:eastAsia="Times New Roman" w:hAnsi="Arial" w:cs="Arial"/>
          <w:color w:val="000000" w:themeColor="text1"/>
          <w:sz w:val="20"/>
          <w:szCs w:val="20"/>
          <w:lang w:val="es-ES" w:eastAsia="fr-FR"/>
        </w:rPr>
        <w:t>Bundespräsident</w:t>
      </w:r>
      <w:proofErr w:type="spellEnd"/>
      <w:r w:rsidR="005A0E1C">
        <w:rPr>
          <w:rFonts w:ascii="Arial" w:eastAsia="Times New Roman" w:hAnsi="Arial" w:cs="Arial"/>
          <w:color w:val="000000" w:themeColor="text1"/>
          <w:sz w:val="20"/>
          <w:szCs w:val="20"/>
          <w:lang w:val="es-ES" w:eastAsia="fr-FR"/>
        </w:rPr>
        <w:t>.</w:t>
      </w:r>
    </w:p>
    <w:p w:rsidR="007074E2" w:rsidRPr="002331F5" w:rsidRDefault="007074E2" w:rsidP="007074E2">
      <w:pPr>
        <w:spacing w:after="336" w:line="240" w:lineRule="auto"/>
        <w:outlineLvl w:val="2"/>
        <w:rPr>
          <w:rFonts w:ascii="Arial" w:eastAsia="Times New Roman" w:hAnsi="Arial" w:cs="Arial"/>
          <w:color w:val="244061" w:themeColor="accent1" w:themeShade="80"/>
          <w:sz w:val="15"/>
          <w:lang w:val="es-ES" w:eastAsia="fr-FR"/>
        </w:rPr>
      </w:pPr>
      <w:r w:rsidRPr="007074E2">
        <w:rPr>
          <w:rFonts w:ascii="Arial" w:eastAsia="Times New Roman" w:hAnsi="Arial" w:cs="Arial"/>
          <w:color w:val="244061" w:themeColor="accent1" w:themeShade="80"/>
          <w:sz w:val="15"/>
          <w:szCs w:val="15"/>
          <w:lang w:val="de-AT" w:eastAsia="fr-FR"/>
        </w:rPr>
        <w:t>(3) Wird der Vorgeschlagene nicht gewählt, so kann der Bundestag binnen vierzehn Tagen nach dem Wahlgange mit mehr als der Hälfte seiner Mitglieder einen Bundeskanzler wählen.</w:t>
      </w:r>
      <w:r w:rsidRPr="007F7757">
        <w:rPr>
          <w:rFonts w:ascii="Arial" w:eastAsia="Times New Roman" w:hAnsi="Arial" w:cs="Arial"/>
          <w:b/>
          <w:bCs/>
          <w:color w:val="244061" w:themeColor="accent1" w:themeShade="80"/>
          <w:sz w:val="18"/>
          <w:szCs w:val="18"/>
          <w:lang w:val="de-AT" w:eastAsia="fr-FR"/>
        </w:rPr>
        <w:t xml:space="preserve"> </w:t>
      </w:r>
      <w:r w:rsidRPr="007074E2">
        <w:rPr>
          <w:rFonts w:ascii="Arial" w:eastAsia="Times New Roman" w:hAnsi="Arial" w:cs="Arial"/>
          <w:color w:val="244061" w:themeColor="accent1" w:themeShade="80"/>
          <w:sz w:val="15"/>
          <w:szCs w:val="15"/>
          <w:lang w:val="de-AT" w:eastAsia="fr-FR"/>
        </w:rPr>
        <w:t>(4) Kommt eine Wahl innerhalb dieser Frist nicht zustande, so findet unverzüglich ein neuer Wahlgang statt, in dem gewählt ist, wer die meisten Stimmen erhält.</w:t>
      </w:r>
      <w:r w:rsidRPr="007F7757">
        <w:rPr>
          <w:rFonts w:ascii="Arial" w:eastAsia="Times New Roman" w:hAnsi="Arial" w:cs="Arial"/>
          <w:color w:val="244061" w:themeColor="accent1" w:themeShade="80"/>
          <w:sz w:val="15"/>
          <w:lang w:val="de-AT" w:eastAsia="fr-FR"/>
        </w:rPr>
        <w:t xml:space="preserve">   </w:t>
      </w:r>
      <w:r w:rsidRPr="002331F5">
        <w:rPr>
          <w:rFonts w:ascii="Arial" w:eastAsia="Times New Roman" w:hAnsi="Arial" w:cs="Arial"/>
          <w:color w:val="244061" w:themeColor="accent1" w:themeShade="80"/>
          <w:sz w:val="15"/>
          <w:lang w:val="es-ES" w:eastAsia="fr-FR"/>
        </w:rPr>
        <w:t>(</w:t>
      </w:r>
      <w:proofErr w:type="gramStart"/>
      <w:r w:rsidRPr="002331F5">
        <w:rPr>
          <w:rFonts w:ascii="Arial" w:eastAsia="Times New Roman" w:hAnsi="Arial" w:cs="Arial"/>
          <w:color w:val="244061" w:themeColor="accent1" w:themeShade="80"/>
          <w:sz w:val="15"/>
          <w:lang w:val="es-ES" w:eastAsia="fr-FR"/>
        </w:rPr>
        <w:t>es</w:t>
      </w:r>
      <w:proofErr w:type="gramEnd"/>
      <w:r w:rsidRPr="002331F5">
        <w:rPr>
          <w:rFonts w:ascii="Arial" w:eastAsia="Times New Roman" w:hAnsi="Arial" w:cs="Arial"/>
          <w:color w:val="244061" w:themeColor="accent1" w:themeShade="80"/>
          <w:sz w:val="15"/>
          <w:lang w:val="es-ES" w:eastAsia="fr-FR"/>
        </w:rPr>
        <w:t xml:space="preserve"> </w:t>
      </w:r>
      <w:proofErr w:type="spellStart"/>
      <w:r w:rsidRPr="002331F5">
        <w:rPr>
          <w:rFonts w:ascii="Arial" w:eastAsia="Times New Roman" w:hAnsi="Arial" w:cs="Arial"/>
          <w:color w:val="244061" w:themeColor="accent1" w:themeShade="80"/>
          <w:sz w:val="15"/>
          <w:lang w:val="es-ES" w:eastAsia="fr-FR"/>
        </w:rPr>
        <w:t>folgt</w:t>
      </w:r>
      <w:proofErr w:type="spellEnd"/>
      <w:r w:rsidRPr="002331F5">
        <w:rPr>
          <w:rFonts w:ascii="Arial" w:eastAsia="Times New Roman" w:hAnsi="Arial" w:cs="Arial"/>
          <w:color w:val="244061" w:themeColor="accent1" w:themeShade="80"/>
          <w:sz w:val="15"/>
          <w:lang w:val="es-ES" w:eastAsia="fr-FR"/>
        </w:rPr>
        <w:t xml:space="preserve"> </w:t>
      </w:r>
      <w:proofErr w:type="spellStart"/>
      <w:r w:rsidRPr="002331F5">
        <w:rPr>
          <w:rFonts w:ascii="Arial" w:eastAsia="Times New Roman" w:hAnsi="Arial" w:cs="Arial"/>
          <w:color w:val="244061" w:themeColor="accent1" w:themeShade="80"/>
          <w:sz w:val="15"/>
          <w:lang w:val="es-ES" w:eastAsia="fr-FR"/>
        </w:rPr>
        <w:t>mehr</w:t>
      </w:r>
      <w:proofErr w:type="spellEnd"/>
      <w:r w:rsidRPr="002331F5">
        <w:rPr>
          <w:rFonts w:ascii="Arial" w:eastAsia="Times New Roman" w:hAnsi="Arial" w:cs="Arial"/>
          <w:color w:val="244061" w:themeColor="accent1" w:themeShade="80"/>
          <w:sz w:val="15"/>
          <w:lang w:val="es-ES" w:eastAsia="fr-FR"/>
        </w:rPr>
        <w:t>...)</w:t>
      </w:r>
    </w:p>
    <w:p w:rsidR="005A0E1C" w:rsidRPr="00976AE6" w:rsidRDefault="005A0E1C" w:rsidP="007074E2">
      <w:pPr>
        <w:spacing w:after="336" w:line="240" w:lineRule="auto"/>
        <w:outlineLvl w:val="2"/>
        <w:rPr>
          <w:rFonts w:ascii="Arial" w:eastAsia="Times New Roman" w:hAnsi="Arial" w:cs="Arial"/>
          <w:sz w:val="18"/>
          <w:szCs w:val="18"/>
          <w:lang w:val="es-ES" w:eastAsia="fr-FR"/>
        </w:rPr>
      </w:pPr>
      <w:r w:rsidRPr="00976AE6">
        <w:rPr>
          <w:rFonts w:ascii="Arial" w:eastAsia="Times New Roman" w:hAnsi="Arial" w:cs="Arial"/>
          <w:sz w:val="18"/>
          <w:szCs w:val="18"/>
          <w:lang w:val="es-ES" w:eastAsia="fr-FR"/>
        </w:rPr>
        <w:t xml:space="preserve">(3) Si el propuesto </w:t>
      </w:r>
      <w:r w:rsidRPr="00976AE6">
        <w:rPr>
          <w:rFonts w:ascii="Arial" w:eastAsia="Times New Roman" w:hAnsi="Arial" w:cs="Arial"/>
          <w:sz w:val="18"/>
          <w:szCs w:val="18"/>
          <w:u w:val="single"/>
          <w:lang w:val="es-ES" w:eastAsia="fr-FR"/>
        </w:rPr>
        <w:t>no resulta elegido</w:t>
      </w:r>
      <w:r w:rsidRPr="00976AE6">
        <w:rPr>
          <w:rFonts w:ascii="Arial" w:eastAsia="Times New Roman" w:hAnsi="Arial" w:cs="Arial"/>
          <w:sz w:val="18"/>
          <w:szCs w:val="18"/>
          <w:lang w:val="es-ES" w:eastAsia="fr-FR"/>
        </w:rPr>
        <w:t xml:space="preserve"> por la mayoría del </w:t>
      </w:r>
      <w:proofErr w:type="spellStart"/>
      <w:r w:rsidRPr="00976AE6">
        <w:rPr>
          <w:rFonts w:ascii="Arial" w:eastAsia="Times New Roman" w:hAnsi="Arial" w:cs="Arial"/>
          <w:sz w:val="18"/>
          <w:szCs w:val="18"/>
          <w:lang w:val="es-ES" w:eastAsia="fr-FR"/>
        </w:rPr>
        <w:t>Bundestag</w:t>
      </w:r>
      <w:proofErr w:type="spellEnd"/>
      <w:r w:rsidRPr="00976AE6">
        <w:rPr>
          <w:rFonts w:ascii="Arial" w:eastAsia="Times New Roman" w:hAnsi="Arial" w:cs="Arial"/>
          <w:sz w:val="18"/>
          <w:szCs w:val="18"/>
          <w:lang w:val="es-ES" w:eastAsia="fr-FR"/>
        </w:rPr>
        <w:t xml:space="preserve">, éste puede elegir un </w:t>
      </w:r>
      <w:proofErr w:type="spellStart"/>
      <w:r w:rsidRPr="00976AE6">
        <w:rPr>
          <w:rFonts w:ascii="Arial" w:eastAsia="Times New Roman" w:hAnsi="Arial" w:cs="Arial"/>
          <w:sz w:val="18"/>
          <w:szCs w:val="18"/>
          <w:lang w:val="es-ES" w:eastAsia="fr-FR"/>
        </w:rPr>
        <w:t>Bundeskanzler</w:t>
      </w:r>
      <w:proofErr w:type="spellEnd"/>
      <w:r w:rsidRPr="00976AE6">
        <w:rPr>
          <w:rFonts w:ascii="Arial" w:eastAsia="Times New Roman" w:hAnsi="Arial" w:cs="Arial"/>
          <w:sz w:val="18"/>
          <w:szCs w:val="18"/>
          <w:lang w:val="es-ES" w:eastAsia="fr-FR"/>
        </w:rPr>
        <w:t xml:space="preserve"> dentro de los 14 días de la votación denegatoria y con </w:t>
      </w:r>
      <w:r w:rsidR="000D75D4">
        <w:rPr>
          <w:rFonts w:ascii="Arial" w:eastAsia="Times New Roman" w:hAnsi="Arial" w:cs="Arial"/>
          <w:sz w:val="18"/>
          <w:szCs w:val="18"/>
          <w:lang w:val="es-ES" w:eastAsia="fr-FR"/>
        </w:rPr>
        <w:t>más de la mitad de sus miembros -</w:t>
      </w:r>
      <w:r w:rsidRPr="00976AE6">
        <w:rPr>
          <w:rFonts w:ascii="Arial" w:eastAsia="Times New Roman" w:hAnsi="Arial" w:cs="Arial"/>
          <w:sz w:val="18"/>
          <w:szCs w:val="18"/>
          <w:lang w:val="es-ES" w:eastAsia="fr-FR"/>
        </w:rPr>
        <w:t xml:space="preserve"> </w:t>
      </w:r>
      <w:r w:rsidR="000D75D4">
        <w:rPr>
          <w:rFonts w:ascii="Arial" w:eastAsia="Times New Roman" w:hAnsi="Arial" w:cs="Arial"/>
          <w:sz w:val="18"/>
          <w:szCs w:val="18"/>
          <w:lang w:val="es-ES" w:eastAsia="fr-FR"/>
        </w:rPr>
        <w:t>(quórum especial para este caso</w:t>
      </w:r>
      <w:proofErr w:type="gramStart"/>
      <w:r w:rsidR="000D75D4">
        <w:rPr>
          <w:rFonts w:ascii="Arial" w:eastAsia="Times New Roman" w:hAnsi="Arial" w:cs="Arial"/>
          <w:sz w:val="18"/>
          <w:szCs w:val="18"/>
          <w:lang w:val="es-ES" w:eastAsia="fr-FR"/>
        </w:rPr>
        <w:t>?</w:t>
      </w:r>
      <w:proofErr w:type="gramEnd"/>
      <w:r w:rsidR="000D75D4">
        <w:rPr>
          <w:rFonts w:ascii="Arial" w:eastAsia="Times New Roman" w:hAnsi="Arial" w:cs="Arial"/>
          <w:sz w:val="18"/>
          <w:szCs w:val="18"/>
          <w:lang w:val="es-ES" w:eastAsia="fr-FR"/>
        </w:rPr>
        <w:t>)</w:t>
      </w:r>
      <w:r w:rsidRPr="00976AE6">
        <w:rPr>
          <w:rFonts w:ascii="Arial" w:eastAsia="Times New Roman" w:hAnsi="Arial" w:cs="Arial"/>
          <w:sz w:val="18"/>
          <w:szCs w:val="18"/>
          <w:lang w:val="es-ES" w:eastAsia="fr-FR"/>
        </w:rPr>
        <w:t xml:space="preserve">                                                                        (4) Si esta elección parlamentaria</w:t>
      </w:r>
      <w:r w:rsidR="00976AE6" w:rsidRPr="00976AE6">
        <w:rPr>
          <w:rFonts w:ascii="Arial" w:eastAsia="Times New Roman" w:hAnsi="Arial" w:cs="Arial"/>
          <w:sz w:val="18"/>
          <w:szCs w:val="18"/>
          <w:lang w:val="es-ES" w:eastAsia="fr-FR"/>
        </w:rPr>
        <w:t xml:space="preserve"> no tiene lugar dentro de aquel plazo, de inmediato se procede a una nueva votación de la que resulta electo quien obtenga la mayoría de los sufragios.</w:t>
      </w:r>
    </w:p>
    <w:p w:rsidR="00142477" w:rsidRDefault="00976AE6" w:rsidP="007074E2">
      <w:pPr>
        <w:spacing w:after="336" w:line="240" w:lineRule="auto"/>
        <w:outlineLvl w:val="2"/>
        <w:rPr>
          <w:rFonts w:ascii="Arial" w:eastAsia="Times New Roman" w:hAnsi="Arial" w:cs="Arial"/>
          <w:color w:val="000000" w:themeColor="text1"/>
          <w:sz w:val="18"/>
          <w:szCs w:val="18"/>
          <w:lang w:val="de-AT" w:eastAsia="fr-FR"/>
        </w:rPr>
      </w:pPr>
      <w:r w:rsidRPr="00E52DD7">
        <w:rPr>
          <w:rFonts w:ascii="Arial" w:eastAsia="Times New Roman" w:hAnsi="Arial" w:cs="Arial"/>
          <w:color w:val="C00000"/>
          <w:sz w:val="15"/>
          <w:lang w:val="de-AT" w:eastAsia="fr-FR"/>
        </w:rPr>
        <w:t xml:space="preserve">ohne Aussprache = sin debate     </w:t>
      </w:r>
      <w:r w:rsidRPr="00E52DD7">
        <w:rPr>
          <w:rFonts w:ascii="Arial" w:eastAsia="Times New Roman" w:hAnsi="Arial" w:cs="Arial"/>
          <w:color w:val="000000" w:themeColor="text1"/>
          <w:sz w:val="18"/>
          <w:szCs w:val="18"/>
          <w:lang w:val="de-AT" w:eastAsia="fr-FR"/>
        </w:rPr>
        <w:t xml:space="preserve">ohne: Präposition </w:t>
      </w:r>
      <w:r w:rsidRPr="00E52DD7">
        <w:rPr>
          <w:rFonts w:ascii="Arial" w:eastAsia="Times New Roman" w:hAnsi="Arial" w:cs="Arial"/>
          <w:b/>
          <w:color w:val="000000" w:themeColor="text1"/>
          <w:sz w:val="18"/>
          <w:szCs w:val="18"/>
          <w:lang w:val="de-AT" w:eastAsia="fr-FR"/>
        </w:rPr>
        <w:t>rige Akkusativ: ohne den geringsten Zw</w:t>
      </w:r>
      <w:r w:rsidR="00841A91" w:rsidRPr="00E52DD7">
        <w:rPr>
          <w:rFonts w:ascii="Arial" w:eastAsia="Times New Roman" w:hAnsi="Arial" w:cs="Arial"/>
          <w:b/>
          <w:color w:val="000000" w:themeColor="text1"/>
          <w:sz w:val="18"/>
          <w:szCs w:val="18"/>
          <w:lang w:val="de-AT" w:eastAsia="fr-FR"/>
        </w:rPr>
        <w:t>e</w:t>
      </w:r>
      <w:r w:rsidRPr="00E52DD7">
        <w:rPr>
          <w:rFonts w:ascii="Arial" w:eastAsia="Times New Roman" w:hAnsi="Arial" w:cs="Arial"/>
          <w:b/>
          <w:color w:val="000000" w:themeColor="text1"/>
          <w:sz w:val="18"/>
          <w:szCs w:val="18"/>
          <w:lang w:val="de-AT" w:eastAsia="fr-FR"/>
        </w:rPr>
        <w:t>ifel</w:t>
      </w:r>
      <w:r w:rsidR="00841A91" w:rsidRPr="00E52DD7">
        <w:rPr>
          <w:rFonts w:ascii="Arial" w:eastAsia="Times New Roman" w:hAnsi="Arial" w:cs="Arial"/>
          <w:b/>
          <w:color w:val="000000" w:themeColor="text1"/>
          <w:sz w:val="18"/>
          <w:szCs w:val="18"/>
          <w:lang w:val="de-AT" w:eastAsia="fr-FR"/>
        </w:rPr>
        <w:t>; ohne das Geld und ohne die Tas</w:t>
      </w:r>
      <w:r w:rsidR="00841A91">
        <w:rPr>
          <w:rFonts w:ascii="Arial" w:eastAsia="Times New Roman" w:hAnsi="Arial" w:cs="Arial"/>
          <w:b/>
          <w:color w:val="000000" w:themeColor="text1"/>
          <w:sz w:val="18"/>
          <w:szCs w:val="18"/>
          <w:lang w:val="de-AT" w:eastAsia="fr-FR"/>
        </w:rPr>
        <w:t>che =</w:t>
      </w:r>
      <w:r w:rsidR="00841A91">
        <w:rPr>
          <w:rFonts w:ascii="Arial" w:eastAsia="Times New Roman" w:hAnsi="Arial" w:cs="Arial"/>
          <w:color w:val="000000" w:themeColor="text1"/>
          <w:sz w:val="18"/>
          <w:szCs w:val="18"/>
          <w:lang w:val="de-AT" w:eastAsia="fr-FR"/>
        </w:rPr>
        <w:t xml:space="preserve"> sin la menor duda;  sin el dinero y sin la cartera .</w:t>
      </w:r>
    </w:p>
    <w:p w:rsidR="00E52DD7" w:rsidRDefault="004752CC" w:rsidP="007074E2">
      <w:pPr>
        <w:spacing w:after="336" w:line="240" w:lineRule="auto"/>
        <w:outlineLvl w:val="2"/>
        <w:rPr>
          <w:rFonts w:ascii="Arial" w:eastAsia="Times New Roman" w:hAnsi="Arial" w:cs="Arial"/>
          <w:color w:val="000000" w:themeColor="text1"/>
          <w:sz w:val="18"/>
          <w:szCs w:val="18"/>
          <w:lang w:val="es-ES" w:eastAsia="fr-FR"/>
        </w:rPr>
      </w:pPr>
      <w:proofErr w:type="spellStart"/>
      <w:r w:rsidRPr="004752CC">
        <w:rPr>
          <w:rFonts w:ascii="Arial" w:eastAsia="Times New Roman" w:hAnsi="Arial" w:cs="Arial"/>
          <w:color w:val="000000" w:themeColor="text1"/>
          <w:sz w:val="18"/>
          <w:szCs w:val="18"/>
          <w:lang w:val="es-ES" w:eastAsia="fr-FR"/>
        </w:rPr>
        <w:t>Mehrheit</w:t>
      </w:r>
      <w:proofErr w:type="spellEnd"/>
      <w:r w:rsidRPr="004752CC">
        <w:rPr>
          <w:rFonts w:ascii="Arial" w:eastAsia="Times New Roman" w:hAnsi="Arial" w:cs="Arial"/>
          <w:color w:val="000000" w:themeColor="text1"/>
          <w:sz w:val="18"/>
          <w:szCs w:val="18"/>
          <w:lang w:val="es-ES" w:eastAsia="fr-FR"/>
        </w:rPr>
        <w:t xml:space="preserve">= mayoría como principio democrático. </w:t>
      </w:r>
      <w:r w:rsidRPr="004752CC">
        <w:rPr>
          <w:rFonts w:ascii="Arial" w:eastAsia="Times New Roman" w:hAnsi="Arial" w:cs="Arial"/>
          <w:color w:val="000000" w:themeColor="text1"/>
          <w:sz w:val="18"/>
          <w:szCs w:val="18"/>
          <w:lang w:val="de-AT" w:eastAsia="fr-FR"/>
        </w:rPr>
        <w:t xml:space="preserve">Leer Art 42(2) de la Grundgesetz. </w:t>
      </w:r>
      <w:r w:rsidRPr="004752CC">
        <w:rPr>
          <w:rFonts w:ascii="Arial" w:eastAsia="Times New Roman" w:hAnsi="Arial" w:cs="Arial"/>
          <w:color w:val="000000" w:themeColor="text1"/>
          <w:sz w:val="18"/>
          <w:szCs w:val="18"/>
          <w:lang w:val="es-ES" w:eastAsia="fr-FR"/>
        </w:rPr>
        <w:t xml:space="preserve">Las resoluciones del </w:t>
      </w:r>
      <w:proofErr w:type="spellStart"/>
      <w:r w:rsidRPr="004752CC">
        <w:rPr>
          <w:rFonts w:ascii="Arial" w:eastAsia="Times New Roman" w:hAnsi="Arial" w:cs="Arial"/>
          <w:color w:val="000000" w:themeColor="text1"/>
          <w:sz w:val="18"/>
          <w:szCs w:val="18"/>
          <w:lang w:val="es-ES" w:eastAsia="fr-FR"/>
        </w:rPr>
        <w:t>Bundestag</w:t>
      </w:r>
      <w:proofErr w:type="spellEnd"/>
      <w:r w:rsidRPr="004752CC">
        <w:rPr>
          <w:rFonts w:ascii="Arial" w:eastAsia="Times New Roman" w:hAnsi="Arial" w:cs="Arial"/>
          <w:color w:val="000000" w:themeColor="text1"/>
          <w:sz w:val="18"/>
          <w:szCs w:val="18"/>
          <w:lang w:val="es-ES" w:eastAsia="fr-FR"/>
        </w:rPr>
        <w:t xml:space="preserve"> requieren (para ser válidas) </w:t>
      </w:r>
      <w:r w:rsidRPr="004752CC">
        <w:rPr>
          <w:rFonts w:ascii="Arial" w:eastAsia="Times New Roman" w:hAnsi="Arial" w:cs="Arial"/>
          <w:b/>
          <w:color w:val="000000" w:themeColor="text1"/>
          <w:sz w:val="18"/>
          <w:szCs w:val="18"/>
          <w:lang w:val="es-ES" w:eastAsia="fr-FR"/>
        </w:rPr>
        <w:t>la mayoría de los votos emitidos</w:t>
      </w:r>
      <w:r w:rsidR="00B3087F">
        <w:rPr>
          <w:rFonts w:ascii="Arial" w:eastAsia="Times New Roman" w:hAnsi="Arial" w:cs="Arial"/>
          <w:color w:val="000000" w:themeColor="text1"/>
          <w:sz w:val="18"/>
          <w:szCs w:val="18"/>
          <w:lang w:val="es-ES" w:eastAsia="fr-FR"/>
        </w:rPr>
        <w:t xml:space="preserve"> (salvo disposiciones excepcionales del reglamento interno del parlamento). </w:t>
      </w:r>
      <w:r w:rsidR="00B3087F" w:rsidRPr="00B3087F">
        <w:rPr>
          <w:rFonts w:ascii="Arial" w:eastAsia="Times New Roman" w:hAnsi="Arial" w:cs="Arial"/>
          <w:color w:val="943634" w:themeColor="accent2" w:themeShade="BF"/>
          <w:sz w:val="18"/>
          <w:szCs w:val="18"/>
          <w:lang w:val="es-ES" w:eastAsia="fr-FR"/>
        </w:rPr>
        <w:t>Averiguar cuál es el quórum necesario para sesionar válidamente</w:t>
      </w:r>
      <w:r w:rsidR="00B3087F">
        <w:rPr>
          <w:rFonts w:ascii="Arial" w:eastAsia="Times New Roman" w:hAnsi="Arial" w:cs="Arial"/>
          <w:color w:val="000000" w:themeColor="text1"/>
          <w:sz w:val="18"/>
          <w:szCs w:val="18"/>
          <w:lang w:val="es-ES" w:eastAsia="fr-FR"/>
        </w:rPr>
        <w:t xml:space="preserve"> en sesiones ordinarias. Para </w:t>
      </w:r>
      <w:r w:rsidR="001A7CD1">
        <w:rPr>
          <w:rFonts w:ascii="Arial" w:eastAsia="Times New Roman" w:hAnsi="Arial" w:cs="Arial"/>
          <w:color w:val="000000" w:themeColor="text1"/>
          <w:sz w:val="18"/>
          <w:szCs w:val="18"/>
          <w:lang w:val="es-ES" w:eastAsia="fr-FR"/>
        </w:rPr>
        <w:t xml:space="preserve">aprobar </w:t>
      </w:r>
      <w:r w:rsidR="00B3087F">
        <w:rPr>
          <w:rFonts w:ascii="Arial" w:eastAsia="Times New Roman" w:hAnsi="Arial" w:cs="Arial"/>
          <w:color w:val="000000" w:themeColor="text1"/>
          <w:sz w:val="18"/>
          <w:szCs w:val="18"/>
          <w:lang w:val="es-ES" w:eastAsia="fr-FR"/>
        </w:rPr>
        <w:t xml:space="preserve">las leyes de </w:t>
      </w:r>
      <w:r w:rsidR="00B3087F">
        <w:rPr>
          <w:rFonts w:ascii="Arial" w:eastAsia="Times New Roman" w:hAnsi="Arial" w:cs="Arial"/>
          <w:b/>
          <w:color w:val="000000" w:themeColor="text1"/>
          <w:sz w:val="18"/>
          <w:szCs w:val="18"/>
          <w:lang w:val="es-ES" w:eastAsia="fr-FR"/>
        </w:rPr>
        <w:t>reforma constitucional</w:t>
      </w:r>
      <w:r w:rsidR="00B3087F">
        <w:rPr>
          <w:rFonts w:ascii="Arial" w:eastAsia="Times New Roman" w:hAnsi="Arial" w:cs="Arial"/>
          <w:color w:val="000000" w:themeColor="text1"/>
          <w:sz w:val="18"/>
          <w:szCs w:val="18"/>
          <w:lang w:val="es-ES" w:eastAsia="fr-FR"/>
        </w:rPr>
        <w:t xml:space="preserve"> (ver Art 78 (2</w:t>
      </w:r>
      <w:proofErr w:type="gramStart"/>
      <w:r w:rsidR="00B3087F">
        <w:rPr>
          <w:rFonts w:ascii="Arial" w:eastAsia="Times New Roman" w:hAnsi="Arial" w:cs="Arial"/>
          <w:color w:val="000000" w:themeColor="text1"/>
          <w:sz w:val="18"/>
          <w:szCs w:val="18"/>
          <w:lang w:val="es-ES" w:eastAsia="fr-FR"/>
        </w:rPr>
        <w:t>)(</w:t>
      </w:r>
      <w:proofErr w:type="gramEnd"/>
      <w:r w:rsidR="00B3087F">
        <w:rPr>
          <w:rFonts w:ascii="Arial" w:eastAsia="Times New Roman" w:hAnsi="Arial" w:cs="Arial"/>
          <w:color w:val="000000" w:themeColor="text1"/>
          <w:sz w:val="18"/>
          <w:szCs w:val="18"/>
          <w:lang w:val="es-ES" w:eastAsia="fr-FR"/>
        </w:rPr>
        <w:t xml:space="preserve">3)] se necesita mayoría </w:t>
      </w:r>
      <w:r w:rsidR="00B3087F">
        <w:rPr>
          <w:rFonts w:ascii="Arial" w:eastAsia="Times New Roman" w:hAnsi="Arial" w:cs="Arial"/>
          <w:b/>
          <w:color w:val="000000" w:themeColor="text1"/>
          <w:sz w:val="18"/>
          <w:szCs w:val="18"/>
          <w:lang w:val="es-ES" w:eastAsia="fr-FR"/>
        </w:rPr>
        <w:t>calificada</w:t>
      </w:r>
      <w:r w:rsidR="001A7CD1">
        <w:rPr>
          <w:rFonts w:ascii="Arial" w:eastAsia="Times New Roman" w:hAnsi="Arial" w:cs="Arial"/>
          <w:color w:val="000000" w:themeColor="text1"/>
          <w:sz w:val="18"/>
          <w:szCs w:val="18"/>
          <w:lang w:val="es-ES" w:eastAsia="fr-FR"/>
        </w:rPr>
        <w:t xml:space="preserve"> de 2/3 de los </w:t>
      </w:r>
      <w:r w:rsidR="001A7CD1" w:rsidRPr="001A7CD1">
        <w:rPr>
          <w:rFonts w:ascii="Arial" w:eastAsia="Times New Roman" w:hAnsi="Arial" w:cs="Arial"/>
          <w:color w:val="000000" w:themeColor="text1"/>
          <w:sz w:val="18"/>
          <w:szCs w:val="18"/>
          <w:u w:val="single"/>
          <w:lang w:val="es-ES" w:eastAsia="fr-FR"/>
        </w:rPr>
        <w:t>miembros</w:t>
      </w:r>
      <w:r w:rsidR="001A7CD1">
        <w:rPr>
          <w:rFonts w:ascii="Arial" w:eastAsia="Times New Roman" w:hAnsi="Arial" w:cs="Arial"/>
          <w:color w:val="000000" w:themeColor="text1"/>
          <w:sz w:val="18"/>
          <w:szCs w:val="18"/>
          <w:lang w:val="es-ES" w:eastAsia="fr-FR"/>
        </w:rPr>
        <w:t xml:space="preserve"> del </w:t>
      </w:r>
      <w:proofErr w:type="spellStart"/>
      <w:r w:rsidR="001A7CD1">
        <w:rPr>
          <w:rFonts w:ascii="Arial" w:eastAsia="Times New Roman" w:hAnsi="Arial" w:cs="Arial"/>
          <w:color w:val="000000" w:themeColor="text1"/>
          <w:sz w:val="18"/>
          <w:szCs w:val="18"/>
          <w:lang w:val="es-ES" w:eastAsia="fr-FR"/>
        </w:rPr>
        <w:t>Bundestag</w:t>
      </w:r>
      <w:proofErr w:type="spellEnd"/>
      <w:r w:rsidR="001A7CD1">
        <w:rPr>
          <w:rFonts w:ascii="Arial" w:eastAsia="Times New Roman" w:hAnsi="Arial" w:cs="Arial"/>
          <w:color w:val="000000" w:themeColor="text1"/>
          <w:sz w:val="18"/>
          <w:szCs w:val="18"/>
          <w:lang w:val="es-ES" w:eastAsia="fr-FR"/>
        </w:rPr>
        <w:t xml:space="preserve"> </w:t>
      </w:r>
      <w:r w:rsidR="001A7CD1">
        <w:rPr>
          <w:rFonts w:ascii="Arial" w:eastAsia="Times New Roman" w:hAnsi="Arial" w:cs="Arial"/>
          <w:b/>
          <w:color w:val="000000" w:themeColor="text1"/>
          <w:sz w:val="18"/>
          <w:szCs w:val="18"/>
          <w:lang w:val="es-ES" w:eastAsia="fr-FR"/>
        </w:rPr>
        <w:t>y</w:t>
      </w:r>
      <w:r w:rsidR="001A7CD1">
        <w:rPr>
          <w:rFonts w:ascii="Arial" w:eastAsia="Times New Roman" w:hAnsi="Arial" w:cs="Arial"/>
          <w:color w:val="000000" w:themeColor="text1"/>
          <w:sz w:val="18"/>
          <w:szCs w:val="18"/>
          <w:lang w:val="es-ES" w:eastAsia="fr-FR"/>
        </w:rPr>
        <w:t xml:space="preserve"> 2/3 de los </w:t>
      </w:r>
      <w:r w:rsidR="001A7CD1" w:rsidRPr="001A7CD1">
        <w:rPr>
          <w:rFonts w:ascii="Arial" w:eastAsia="Times New Roman" w:hAnsi="Arial" w:cs="Arial"/>
          <w:color w:val="000000" w:themeColor="text1"/>
          <w:sz w:val="18"/>
          <w:szCs w:val="18"/>
          <w:u w:val="single"/>
          <w:lang w:val="es-ES" w:eastAsia="fr-FR"/>
        </w:rPr>
        <w:t>votos</w:t>
      </w:r>
      <w:r w:rsidR="001A7CD1">
        <w:rPr>
          <w:rFonts w:ascii="Arial" w:eastAsia="Times New Roman" w:hAnsi="Arial" w:cs="Arial"/>
          <w:color w:val="000000" w:themeColor="text1"/>
          <w:sz w:val="18"/>
          <w:szCs w:val="18"/>
          <w:lang w:val="es-ES" w:eastAsia="fr-FR"/>
        </w:rPr>
        <w:t xml:space="preserve"> del </w:t>
      </w:r>
      <w:proofErr w:type="spellStart"/>
      <w:r w:rsidR="001A7CD1">
        <w:rPr>
          <w:rFonts w:ascii="Arial" w:eastAsia="Times New Roman" w:hAnsi="Arial" w:cs="Arial"/>
          <w:color w:val="000000" w:themeColor="text1"/>
          <w:sz w:val="18"/>
          <w:szCs w:val="18"/>
          <w:lang w:val="es-ES" w:eastAsia="fr-FR"/>
        </w:rPr>
        <w:t>Bundesrat</w:t>
      </w:r>
      <w:proofErr w:type="spellEnd"/>
      <w:r w:rsidR="001A7CD1">
        <w:rPr>
          <w:rFonts w:ascii="Arial" w:eastAsia="Times New Roman" w:hAnsi="Arial" w:cs="Arial"/>
          <w:color w:val="000000" w:themeColor="text1"/>
          <w:sz w:val="18"/>
          <w:szCs w:val="18"/>
          <w:lang w:val="es-ES" w:eastAsia="fr-FR"/>
        </w:rPr>
        <w:t xml:space="preserve">.- </w:t>
      </w:r>
      <w:r w:rsidR="001A7CD1">
        <w:rPr>
          <w:rFonts w:ascii="Arial" w:eastAsia="Times New Roman" w:hAnsi="Arial" w:cs="Arial"/>
          <w:b/>
          <w:color w:val="000000" w:themeColor="text1"/>
          <w:sz w:val="18"/>
          <w:szCs w:val="18"/>
          <w:lang w:val="es-ES" w:eastAsia="fr-FR"/>
        </w:rPr>
        <w:t xml:space="preserve">No se permiten reformas que adulteren el principio federativo del Bund, </w:t>
      </w:r>
      <w:r w:rsidR="001A7CD1">
        <w:rPr>
          <w:rFonts w:ascii="Arial" w:eastAsia="Times New Roman" w:hAnsi="Arial" w:cs="Arial"/>
          <w:color w:val="000000" w:themeColor="text1"/>
          <w:sz w:val="18"/>
          <w:szCs w:val="18"/>
          <w:lang w:val="es-ES" w:eastAsia="fr-FR"/>
        </w:rPr>
        <w:t xml:space="preserve">ni la participación de los </w:t>
      </w:r>
      <w:proofErr w:type="spellStart"/>
      <w:r w:rsidR="001A7CD1">
        <w:rPr>
          <w:rFonts w:ascii="Arial" w:eastAsia="Times New Roman" w:hAnsi="Arial" w:cs="Arial"/>
          <w:color w:val="000000" w:themeColor="text1"/>
          <w:sz w:val="18"/>
          <w:szCs w:val="18"/>
          <w:lang w:val="es-ES" w:eastAsia="fr-FR"/>
        </w:rPr>
        <w:t>Länder</w:t>
      </w:r>
      <w:proofErr w:type="spellEnd"/>
      <w:r w:rsidR="001A7CD1">
        <w:rPr>
          <w:rFonts w:ascii="Arial" w:eastAsia="Times New Roman" w:hAnsi="Arial" w:cs="Arial"/>
          <w:color w:val="000000" w:themeColor="text1"/>
          <w:sz w:val="18"/>
          <w:szCs w:val="18"/>
          <w:lang w:val="es-ES" w:eastAsia="fr-FR"/>
        </w:rPr>
        <w:t xml:space="preserve"> en la legislación federal, ni derogatorias de los principios de los </w:t>
      </w:r>
      <w:r w:rsidR="00FC6317">
        <w:rPr>
          <w:rFonts w:ascii="Arial" w:eastAsia="Times New Roman" w:hAnsi="Arial" w:cs="Arial"/>
          <w:color w:val="000000" w:themeColor="text1"/>
          <w:sz w:val="18"/>
          <w:szCs w:val="18"/>
          <w:lang w:val="es-ES" w:eastAsia="fr-FR"/>
        </w:rPr>
        <w:t xml:space="preserve">                     </w:t>
      </w:r>
      <w:proofErr w:type="spellStart"/>
      <w:r w:rsidR="001A7CD1">
        <w:rPr>
          <w:rFonts w:ascii="Arial" w:eastAsia="Times New Roman" w:hAnsi="Arial" w:cs="Arial"/>
          <w:color w:val="000000" w:themeColor="text1"/>
          <w:sz w:val="18"/>
          <w:szCs w:val="18"/>
          <w:lang w:val="es-ES" w:eastAsia="fr-FR"/>
        </w:rPr>
        <w:t>Arts</w:t>
      </w:r>
      <w:proofErr w:type="spellEnd"/>
      <w:r w:rsidR="001A7CD1">
        <w:rPr>
          <w:rFonts w:ascii="Arial" w:eastAsia="Times New Roman" w:hAnsi="Arial" w:cs="Arial"/>
          <w:color w:val="000000" w:themeColor="text1"/>
          <w:sz w:val="18"/>
          <w:szCs w:val="18"/>
          <w:lang w:val="es-ES" w:eastAsia="fr-FR"/>
        </w:rPr>
        <w:t xml:space="preserve"> </w:t>
      </w:r>
      <w:r w:rsidR="001A7CD1">
        <w:rPr>
          <w:rFonts w:ascii="Arial" w:eastAsia="Times New Roman" w:hAnsi="Arial" w:cs="Arial"/>
          <w:b/>
          <w:color w:val="000000" w:themeColor="text1"/>
          <w:sz w:val="18"/>
          <w:szCs w:val="18"/>
          <w:lang w:val="es-ES" w:eastAsia="fr-FR"/>
        </w:rPr>
        <w:t>1</w:t>
      </w:r>
      <w:r w:rsidR="001A7CD1">
        <w:rPr>
          <w:rFonts w:ascii="Arial" w:eastAsia="Times New Roman" w:hAnsi="Arial" w:cs="Arial"/>
          <w:color w:val="000000" w:themeColor="text1"/>
          <w:sz w:val="18"/>
          <w:szCs w:val="18"/>
          <w:lang w:val="es-ES" w:eastAsia="fr-FR"/>
        </w:rPr>
        <w:t xml:space="preserve"> y </w:t>
      </w:r>
      <w:r w:rsidR="001A7CD1">
        <w:rPr>
          <w:rFonts w:ascii="Arial" w:eastAsia="Times New Roman" w:hAnsi="Arial" w:cs="Arial"/>
          <w:b/>
          <w:color w:val="000000" w:themeColor="text1"/>
          <w:sz w:val="18"/>
          <w:szCs w:val="18"/>
          <w:lang w:val="es-ES" w:eastAsia="fr-FR"/>
        </w:rPr>
        <w:t>20</w:t>
      </w:r>
      <w:r w:rsidR="000C16B4">
        <w:rPr>
          <w:rFonts w:ascii="Arial" w:eastAsia="Times New Roman" w:hAnsi="Arial" w:cs="Arial"/>
          <w:color w:val="000000" w:themeColor="text1"/>
          <w:sz w:val="18"/>
          <w:szCs w:val="18"/>
          <w:lang w:val="es-ES" w:eastAsia="fr-FR"/>
        </w:rPr>
        <w:t xml:space="preserve"> de la </w:t>
      </w:r>
      <w:r w:rsidR="007757BB">
        <w:rPr>
          <w:rFonts w:ascii="Arial" w:eastAsia="Times New Roman" w:hAnsi="Arial" w:cs="Arial"/>
          <w:color w:val="000000" w:themeColor="text1"/>
          <w:sz w:val="18"/>
          <w:szCs w:val="18"/>
          <w:lang w:val="es-ES" w:eastAsia="fr-FR"/>
        </w:rPr>
        <w:t>GG.</w:t>
      </w:r>
    </w:p>
    <w:p w:rsidR="005306EE" w:rsidRDefault="00E52DD7" w:rsidP="007074E2">
      <w:pPr>
        <w:spacing w:after="336" w:line="240" w:lineRule="auto"/>
        <w:outlineLvl w:val="2"/>
        <w:rPr>
          <w:rFonts w:ascii="Arial" w:eastAsia="Times New Roman" w:hAnsi="Arial" w:cs="Arial"/>
          <w:color w:val="000000" w:themeColor="text1"/>
          <w:sz w:val="18"/>
          <w:szCs w:val="18"/>
          <w:lang w:val="es-ES" w:eastAsia="fr-FR"/>
        </w:rPr>
      </w:pPr>
      <w:r w:rsidRPr="00E52DD7">
        <w:rPr>
          <w:rFonts w:ascii="Arial" w:eastAsia="Times New Roman" w:hAnsi="Arial" w:cs="Arial"/>
          <w:b/>
          <w:color w:val="FF0000"/>
          <w:sz w:val="18"/>
          <w:szCs w:val="18"/>
          <w:lang w:val="es-ES" w:eastAsia="fr-FR"/>
        </w:rPr>
        <w:t>Duden</w:t>
      </w:r>
      <w:r>
        <w:rPr>
          <w:rFonts w:ascii="Arial" w:eastAsia="Times New Roman" w:hAnsi="Arial" w:cs="Arial"/>
          <w:color w:val="000000" w:themeColor="text1"/>
          <w:sz w:val="18"/>
          <w:szCs w:val="18"/>
          <w:lang w:val="es-ES" w:eastAsia="fr-FR"/>
        </w:rPr>
        <w:t xml:space="preserve"> buscar palabra </w:t>
      </w:r>
      <w:r w:rsidR="007757BB">
        <w:rPr>
          <w:rFonts w:ascii="Arial" w:eastAsia="Times New Roman" w:hAnsi="Arial" w:cs="Arial"/>
          <w:color w:val="000000" w:themeColor="text1"/>
          <w:sz w:val="18"/>
          <w:szCs w:val="18"/>
          <w:lang w:val="es-ES" w:eastAsia="fr-FR"/>
        </w:rPr>
        <w:t xml:space="preserve"> </w:t>
      </w:r>
      <w:hyperlink r:id="rId5" w:history="1">
        <w:r w:rsidRPr="00F72F8C">
          <w:rPr>
            <w:rStyle w:val="Hipervnculo"/>
            <w:rFonts w:ascii="Arial" w:eastAsia="Times New Roman" w:hAnsi="Arial" w:cs="Arial"/>
            <w:sz w:val="18"/>
            <w:szCs w:val="18"/>
            <w:lang w:val="es-ES" w:eastAsia="fr-FR"/>
          </w:rPr>
          <w:t>http://www.duden.de/suchen/dudenonline/marschieren</w:t>
        </w:r>
      </w:hyperlink>
      <w:r>
        <w:rPr>
          <w:rFonts w:ascii="Arial" w:eastAsia="Times New Roman" w:hAnsi="Arial" w:cs="Arial"/>
          <w:color w:val="000000" w:themeColor="text1"/>
          <w:sz w:val="18"/>
          <w:szCs w:val="18"/>
          <w:lang w:val="es-ES" w:eastAsia="fr-FR"/>
        </w:rPr>
        <w:t xml:space="preserve"> ir </w:t>
      </w:r>
      <w:r>
        <w:rPr>
          <w:rFonts w:ascii="Arial" w:eastAsia="Times New Roman" w:hAnsi="Arial" w:cs="Arial"/>
          <w:b/>
          <w:color w:val="000000" w:themeColor="text1"/>
          <w:sz w:val="18"/>
          <w:szCs w:val="18"/>
          <w:lang w:val="es-ES" w:eastAsia="fr-FR"/>
        </w:rPr>
        <w:t xml:space="preserve">Zum </w:t>
      </w:r>
      <w:proofErr w:type="spellStart"/>
      <w:r>
        <w:rPr>
          <w:rFonts w:ascii="Arial" w:eastAsia="Times New Roman" w:hAnsi="Arial" w:cs="Arial"/>
          <w:b/>
          <w:color w:val="000000" w:themeColor="text1"/>
          <w:sz w:val="18"/>
          <w:szCs w:val="18"/>
          <w:lang w:val="es-ES" w:eastAsia="fr-FR"/>
        </w:rPr>
        <w:t>vollständigen</w:t>
      </w:r>
      <w:proofErr w:type="spellEnd"/>
      <w:r>
        <w:rPr>
          <w:rFonts w:ascii="Arial" w:eastAsia="Times New Roman" w:hAnsi="Arial" w:cs="Arial"/>
          <w:b/>
          <w:color w:val="000000" w:themeColor="text1"/>
          <w:sz w:val="18"/>
          <w:szCs w:val="18"/>
          <w:lang w:val="es-ES" w:eastAsia="fr-FR"/>
        </w:rPr>
        <w:t xml:space="preserve"> </w:t>
      </w:r>
      <w:proofErr w:type="spellStart"/>
      <w:r>
        <w:rPr>
          <w:rFonts w:ascii="Arial" w:eastAsia="Times New Roman" w:hAnsi="Arial" w:cs="Arial"/>
          <w:b/>
          <w:color w:val="000000" w:themeColor="text1"/>
          <w:sz w:val="18"/>
          <w:szCs w:val="18"/>
          <w:lang w:val="es-ES" w:eastAsia="fr-FR"/>
        </w:rPr>
        <w:t>Artikel</w:t>
      </w:r>
      <w:proofErr w:type="spellEnd"/>
      <w:r w:rsidR="007757BB">
        <w:rPr>
          <w:rFonts w:ascii="Arial" w:eastAsia="Times New Roman" w:hAnsi="Arial" w:cs="Arial"/>
          <w:color w:val="000000" w:themeColor="text1"/>
          <w:sz w:val="18"/>
          <w:szCs w:val="18"/>
          <w:lang w:val="es-ES" w:eastAsia="fr-FR"/>
        </w:rPr>
        <w:t xml:space="preserve">  </w:t>
      </w:r>
    </w:p>
    <w:p w:rsidR="004752CC" w:rsidRPr="00545B39" w:rsidRDefault="007757BB" w:rsidP="007074E2">
      <w:pPr>
        <w:spacing w:after="336" w:line="240" w:lineRule="auto"/>
        <w:outlineLvl w:val="2"/>
        <w:rPr>
          <w:rFonts w:ascii="Arial" w:eastAsia="Times New Roman" w:hAnsi="Arial" w:cs="Arial"/>
          <w:color w:val="000000" w:themeColor="text1"/>
          <w:sz w:val="18"/>
          <w:szCs w:val="18"/>
          <w:lang w:val="es-ES" w:eastAsia="fr-FR"/>
        </w:rPr>
      </w:pPr>
      <w:r>
        <w:rPr>
          <w:rFonts w:ascii="Arial" w:eastAsia="Times New Roman" w:hAnsi="Arial" w:cs="Arial"/>
          <w:color w:val="000000" w:themeColor="text1"/>
          <w:sz w:val="18"/>
          <w:szCs w:val="18"/>
          <w:lang w:val="es-ES" w:eastAsia="fr-FR"/>
        </w:rPr>
        <w:t xml:space="preserve">                                                            </w:t>
      </w:r>
      <w:r w:rsidR="000C16B4" w:rsidRPr="00545B39">
        <w:rPr>
          <w:rFonts w:ascii="Arial" w:eastAsia="Times New Roman" w:hAnsi="Arial" w:cs="Arial"/>
          <w:color w:val="943634" w:themeColor="accent2" w:themeShade="BF"/>
          <w:sz w:val="18"/>
          <w:szCs w:val="18"/>
          <w:u w:val="single"/>
          <w:lang w:val="es-ES" w:eastAsia="fr-FR"/>
        </w:rPr>
        <w:t>[</w:t>
      </w:r>
      <w:proofErr w:type="gramStart"/>
      <w:r w:rsidR="000C16B4" w:rsidRPr="00545B39">
        <w:rPr>
          <w:rFonts w:ascii="Arial" w:eastAsia="Times New Roman" w:hAnsi="Arial" w:cs="Arial"/>
          <w:color w:val="943634" w:themeColor="accent2" w:themeShade="BF"/>
          <w:sz w:val="18"/>
          <w:szCs w:val="18"/>
          <w:u w:val="single"/>
          <w:lang w:val="es-ES" w:eastAsia="fr-FR"/>
        </w:rPr>
        <w:t>copiar</w:t>
      </w:r>
      <w:proofErr w:type="gramEnd"/>
      <w:r w:rsidR="000C16B4" w:rsidRPr="00545B39">
        <w:rPr>
          <w:rFonts w:ascii="Arial" w:eastAsia="Times New Roman" w:hAnsi="Arial" w:cs="Arial"/>
          <w:color w:val="943634" w:themeColor="accent2" w:themeShade="BF"/>
          <w:sz w:val="18"/>
          <w:szCs w:val="18"/>
          <w:u w:val="single"/>
          <w:lang w:val="es-ES" w:eastAsia="fr-FR"/>
        </w:rPr>
        <w:t xml:space="preserve"> y </w:t>
      </w:r>
      <w:r w:rsidR="001A7CD1" w:rsidRPr="00545B39">
        <w:rPr>
          <w:rFonts w:ascii="Arial" w:eastAsia="Times New Roman" w:hAnsi="Arial" w:cs="Arial"/>
          <w:color w:val="943634" w:themeColor="accent2" w:themeShade="BF"/>
          <w:sz w:val="18"/>
          <w:szCs w:val="18"/>
          <w:u w:val="single"/>
          <w:lang w:val="es-ES" w:eastAsia="fr-FR"/>
        </w:rPr>
        <w:t>llevar a las reuniones]</w:t>
      </w:r>
      <w:r w:rsidR="00FC6317" w:rsidRPr="00545B39">
        <w:rPr>
          <w:rFonts w:ascii="Arial" w:eastAsia="Times New Roman" w:hAnsi="Arial" w:cs="Arial"/>
          <w:color w:val="943634" w:themeColor="accent2" w:themeShade="BF"/>
          <w:sz w:val="18"/>
          <w:szCs w:val="18"/>
          <w:u w:val="single"/>
          <w:lang w:val="es-ES" w:eastAsia="fr-FR"/>
        </w:rPr>
        <w:t xml:space="preserve"> ch.</w:t>
      </w:r>
    </w:p>
    <w:p w:rsidR="00142477" w:rsidRPr="007074E2" w:rsidRDefault="006F13F1" w:rsidP="007074E2">
      <w:pPr>
        <w:spacing w:after="336" w:line="240" w:lineRule="auto"/>
        <w:outlineLvl w:val="2"/>
        <w:rPr>
          <w:rFonts w:ascii="Arial" w:eastAsia="Times New Roman" w:hAnsi="Arial" w:cs="Arial"/>
          <w:b/>
          <w:bCs/>
          <w:color w:val="244061" w:themeColor="accent1" w:themeShade="80"/>
          <w:sz w:val="18"/>
          <w:szCs w:val="18"/>
          <w:lang w:val="de-AT" w:eastAsia="fr-FR"/>
        </w:rPr>
      </w:pPr>
      <w:r w:rsidRPr="006F13F1">
        <w:rPr>
          <w:rFonts w:ascii="Arial" w:eastAsia="Times New Roman" w:hAnsi="Arial" w:cs="Arial"/>
          <w:b/>
          <w:sz w:val="18"/>
          <w:szCs w:val="18"/>
          <w:lang w:val="de-AT" w:eastAsia="fr-FR"/>
        </w:rPr>
        <w:lastRenderedPageBreak/>
        <w:t>Mehrheitsentscheidung</w:t>
      </w:r>
      <w:r>
        <w:rPr>
          <w:rFonts w:ascii="Arial" w:eastAsia="Times New Roman" w:hAnsi="Arial" w:cs="Arial"/>
          <w:sz w:val="18"/>
          <w:szCs w:val="18"/>
          <w:lang w:val="de-AT" w:eastAsia="fr-FR"/>
        </w:rPr>
        <w:t xml:space="preserve"> : </w:t>
      </w:r>
      <w:r w:rsidR="00142477" w:rsidRPr="00142477">
        <w:rPr>
          <w:lang w:val="de-AT"/>
        </w:rPr>
        <w:t xml:space="preserve">Es gibt </w:t>
      </w:r>
      <w:r w:rsidR="00142477" w:rsidRPr="00456CB8">
        <w:rPr>
          <w:highlight w:val="yellow"/>
          <w:lang w:val="de-AT"/>
        </w:rPr>
        <w:t>verschiedene Methoden</w:t>
      </w:r>
      <w:r w:rsidR="00142477" w:rsidRPr="00142477">
        <w:rPr>
          <w:lang w:val="de-AT"/>
        </w:rPr>
        <w:t xml:space="preserve">, eine Entscheidung zu treffen: • Alle Beteiligten müssen sich einig sein. Es gilt also das </w:t>
      </w:r>
      <w:r w:rsidR="00142477" w:rsidRPr="006F13F1">
        <w:rPr>
          <w:u w:val="single"/>
          <w:lang w:val="de-AT"/>
        </w:rPr>
        <w:t>Einstimmigkeitsprinzip</w:t>
      </w:r>
      <w:r w:rsidR="00142477" w:rsidRPr="00142477">
        <w:rPr>
          <w:lang w:val="de-AT"/>
        </w:rPr>
        <w:t xml:space="preserve">. Dieses Einstimmigkeitsprinzip gilt z. B. für Entscheidungen der Europäischen Union (EU), die sehr wichtige nationale Interessen berühren. Entscheidungen können also nur getroffen werden, wenn sich alle Länder der EU einig sind. • Es genügt, wenn sich die Mehrheit der Beteiligten für eine Entscheidung ausspricht; d. h. es werden mehr Ja- als Nein-Stimmen abgegeben. Das ist das Mehrheitsprinzip. • Das </w:t>
      </w:r>
      <w:r w:rsidR="00142477" w:rsidRPr="006F13F1">
        <w:rPr>
          <w:u w:val="single"/>
          <w:lang w:val="de-AT"/>
        </w:rPr>
        <w:t>Los</w:t>
      </w:r>
      <w:r w:rsidR="00142477" w:rsidRPr="00142477">
        <w:rPr>
          <w:lang w:val="de-AT"/>
        </w:rPr>
        <w:t xml:space="preserve"> entscheidet, welche Entscheidung getroffen wird. Diese Form des Losentscheids kannte man z. B. zeitweise im antiken Athen. Das Grundgesetz hat sich für das Mehrheitsprinzip ausgesprochen. Dabei geht es davon aus, dass sich die Mehrheitsverhältnisse ändern können und die bei einer Entscheidung Unterliegenden die Chance haben, künftig die Mehrheit zu gewinnen (Näheres vgl. Abschnitt 4.4.1). Für </w:t>
      </w:r>
      <w:r w:rsidR="00142477" w:rsidRPr="00BD6E6F">
        <w:rPr>
          <w:u w:val="single"/>
          <w:lang w:val="de-AT"/>
        </w:rPr>
        <w:t>Verfassungsänderungen</w:t>
      </w:r>
      <w:r w:rsidR="00142477" w:rsidRPr="00142477">
        <w:rPr>
          <w:lang w:val="de-AT"/>
        </w:rPr>
        <w:t xml:space="preserve"> ist eine qualifizierte Mehrheit von zwei Dritteln aller Mitglieder des Bundestages und zwei Dritteln aller Stimmen des Bundesrates notwendig (Art. 79 Abs. 2 GG). Dadurch soll verhindert werden, dass folgenschwere Änderungen der grundgesetzlichen Ordnung nur durch knappe Mehrheiten beschlossen werden können. Mehrheit So nicht! Jede Stimme hat gleiches Gewicht! Niemand sieht zu! 85 Grundgesetz für die Bundesrepublik Deutschland 4 In bestimmten Bereichen sind auch der Minderheit ausdrücklich eigene Rechte eingeräumt. So kann z. B. nach Art. 44 Abs. 1 GG ein Viertel der Mitglieder des Bundestages beantragen, dass ein Untersuchungsausschuss eingesetzt wird. Bestimmte Grundentscheidungen des Grundgesetzes können nicht geändert werden, auch wenn sich hierfür im Bundestag und Bundesrat Zwei-Drittel-Mehrheiten finden würden (Art. 79 Abs. 3 GG). </w:t>
      </w:r>
      <w:proofErr w:type="spellStart"/>
      <w:r w:rsidR="00142477">
        <w:t>Sie</w:t>
      </w:r>
      <w:proofErr w:type="spellEnd"/>
      <w:r w:rsidR="00142477">
        <w:t xml:space="preserve"> </w:t>
      </w:r>
      <w:proofErr w:type="spellStart"/>
      <w:r w:rsidR="00142477">
        <w:t>sind</w:t>
      </w:r>
      <w:proofErr w:type="spellEnd"/>
      <w:r w:rsidR="00142477">
        <w:t xml:space="preserve"> </w:t>
      </w:r>
      <w:proofErr w:type="spellStart"/>
      <w:r w:rsidR="00142477">
        <w:t>also</w:t>
      </w:r>
      <w:proofErr w:type="spellEnd"/>
      <w:r w:rsidR="00142477">
        <w:t xml:space="preserve"> </w:t>
      </w:r>
      <w:proofErr w:type="spellStart"/>
      <w:r w:rsidR="00142477">
        <w:t>rechtlich</w:t>
      </w:r>
      <w:proofErr w:type="spellEnd"/>
      <w:r w:rsidR="00142477">
        <w:t xml:space="preserve"> </w:t>
      </w:r>
      <w:proofErr w:type="spellStart"/>
      <w:r w:rsidR="00142477">
        <w:t>unabänderbar</w:t>
      </w:r>
      <w:proofErr w:type="spellEnd"/>
      <w:r w:rsidR="00142477">
        <w:t>.</w:t>
      </w:r>
    </w:p>
    <w:p w:rsidR="007074E2" w:rsidRPr="007074E2" w:rsidRDefault="007074E2" w:rsidP="00D5591C">
      <w:pPr>
        <w:spacing w:after="336" w:line="240" w:lineRule="auto"/>
        <w:outlineLvl w:val="2"/>
        <w:rPr>
          <w:rFonts w:ascii="Arial" w:eastAsia="Times New Roman" w:hAnsi="Arial" w:cs="Arial"/>
          <w:color w:val="000000"/>
          <w:sz w:val="15"/>
          <w:szCs w:val="15"/>
          <w:lang w:val="de-AT" w:eastAsia="fr-FR"/>
        </w:rPr>
      </w:pPr>
    </w:p>
    <w:p w:rsidR="00D5591C" w:rsidRPr="007074E2" w:rsidRDefault="00D5591C">
      <w:pPr>
        <w:rPr>
          <w:lang w:val="de-AT"/>
        </w:rPr>
      </w:pPr>
    </w:p>
    <w:sectPr w:rsidR="00D5591C" w:rsidRPr="007074E2" w:rsidSect="007F7757">
      <w:pgSz w:w="11906" w:h="16838"/>
      <w:pgMar w:top="1417" w:right="707"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hyphenationZone w:val="425"/>
  <w:characterSpacingControl w:val="doNotCompress"/>
  <w:compat/>
  <w:rsids>
    <w:rsidRoot w:val="00D5591C"/>
    <w:rsid w:val="00085F2B"/>
    <w:rsid w:val="000C16B4"/>
    <w:rsid w:val="000D75D4"/>
    <w:rsid w:val="00142477"/>
    <w:rsid w:val="001A7CD1"/>
    <w:rsid w:val="001C2FD6"/>
    <w:rsid w:val="001C614A"/>
    <w:rsid w:val="002331F5"/>
    <w:rsid w:val="002631A0"/>
    <w:rsid w:val="0035398A"/>
    <w:rsid w:val="003E7395"/>
    <w:rsid w:val="00431CA8"/>
    <w:rsid w:val="00456CB8"/>
    <w:rsid w:val="004752CC"/>
    <w:rsid w:val="004F2A69"/>
    <w:rsid w:val="005306EE"/>
    <w:rsid w:val="00545B39"/>
    <w:rsid w:val="005A0E1C"/>
    <w:rsid w:val="00605E5A"/>
    <w:rsid w:val="006D6215"/>
    <w:rsid w:val="006F13F1"/>
    <w:rsid w:val="007074E2"/>
    <w:rsid w:val="007757BB"/>
    <w:rsid w:val="007F7757"/>
    <w:rsid w:val="00841A91"/>
    <w:rsid w:val="008A5D2F"/>
    <w:rsid w:val="00947C3E"/>
    <w:rsid w:val="009656B1"/>
    <w:rsid w:val="00976AE6"/>
    <w:rsid w:val="00A40809"/>
    <w:rsid w:val="00A421D4"/>
    <w:rsid w:val="00A80AAD"/>
    <w:rsid w:val="00B3087F"/>
    <w:rsid w:val="00B67E00"/>
    <w:rsid w:val="00B72129"/>
    <w:rsid w:val="00BD6E6F"/>
    <w:rsid w:val="00BE28A5"/>
    <w:rsid w:val="00D5591C"/>
    <w:rsid w:val="00E52DD7"/>
    <w:rsid w:val="00E56554"/>
    <w:rsid w:val="00F672BD"/>
    <w:rsid w:val="00F92651"/>
    <w:rsid w:val="00FB11E5"/>
    <w:rsid w:val="00FC631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E5A"/>
  </w:style>
  <w:style w:type="paragraph" w:styleId="Ttulo3">
    <w:name w:val="heading 3"/>
    <w:basedOn w:val="Normal"/>
    <w:link w:val="Ttulo3Car"/>
    <w:uiPriority w:val="9"/>
    <w:qFormat/>
    <w:rsid w:val="00D5591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D5591C"/>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D5591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Fuentedeprrafopredeter"/>
    <w:rsid w:val="007074E2"/>
  </w:style>
  <w:style w:type="character" w:styleId="Hipervnculo">
    <w:name w:val="Hyperlink"/>
    <w:basedOn w:val="Fuentedeprrafopredeter"/>
    <w:uiPriority w:val="99"/>
    <w:unhideWhenUsed/>
    <w:rsid w:val="00BE28A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07200502">
      <w:bodyDiv w:val="1"/>
      <w:marLeft w:val="0"/>
      <w:marRight w:val="0"/>
      <w:marTop w:val="0"/>
      <w:marBottom w:val="0"/>
      <w:divBdr>
        <w:top w:val="none" w:sz="0" w:space="0" w:color="auto"/>
        <w:left w:val="none" w:sz="0" w:space="0" w:color="auto"/>
        <w:bottom w:val="none" w:sz="0" w:space="0" w:color="auto"/>
        <w:right w:val="none" w:sz="0" w:space="0" w:color="auto"/>
      </w:divBdr>
    </w:div>
    <w:div w:id="139736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uden.de/suchen/dudenonline/marschieren" TargetMode="External"/><Relationship Id="rId4" Type="http://schemas.openxmlformats.org/officeDocument/2006/relationships/hyperlink" Target="http://arielrodo.weebly.com/alemaacuten-20152016.html%20-ir%20a%20Alem&#225;n%202015/1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Pages>
  <Words>1077</Words>
  <Characters>5924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Haller</dc:creator>
  <cp:keywords/>
  <dc:description/>
  <cp:lastModifiedBy>Haller</cp:lastModifiedBy>
  <cp:revision>19</cp:revision>
  <dcterms:created xsi:type="dcterms:W3CDTF">2016-04-10T14:07:00Z</dcterms:created>
  <dcterms:modified xsi:type="dcterms:W3CDTF">2016-04-11T16:55:00Z</dcterms:modified>
</cp:coreProperties>
</file>