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A0" w:rsidRDefault="00662942">
      <w:pPr>
        <w:rPr>
          <w:lang w:val="es-ES"/>
        </w:rPr>
      </w:pPr>
      <w:r>
        <w:rPr>
          <w:lang w:val="es-ES"/>
        </w:rPr>
        <w:t xml:space="preserve">Democracias siglo </w:t>
      </w:r>
      <w:r w:rsidR="008E50B8">
        <w:rPr>
          <w:lang w:val="es-ES"/>
        </w:rPr>
        <w:t xml:space="preserve">XX y </w:t>
      </w:r>
      <w:r>
        <w:rPr>
          <w:lang w:val="es-ES"/>
        </w:rPr>
        <w:t>XXI</w:t>
      </w:r>
    </w:p>
    <w:p w:rsidR="002C4392" w:rsidRPr="002C4392" w:rsidRDefault="002C4392" w:rsidP="002C4392">
      <w:pPr>
        <w:shd w:val="clear" w:color="auto" w:fill="FFFFFF"/>
        <w:spacing w:after="0" w:line="240" w:lineRule="auto"/>
        <w:outlineLvl w:val="3"/>
        <w:rPr>
          <w:rFonts w:ascii="Verdana" w:eastAsia="Times New Roman" w:hAnsi="Verdana" w:cs="Times New Roman"/>
          <w:b/>
          <w:bCs/>
          <w:color w:val="333333"/>
          <w:sz w:val="20"/>
          <w:szCs w:val="20"/>
          <w:lang w:eastAsia="es-AR"/>
        </w:rPr>
      </w:pPr>
      <w:r w:rsidRPr="002C4392">
        <w:rPr>
          <w:rFonts w:ascii="Verdana" w:eastAsia="Times New Roman" w:hAnsi="Verdana" w:cs="Times New Roman"/>
          <w:b/>
          <w:bCs/>
          <w:color w:val="333333"/>
          <w:sz w:val="20"/>
          <w:szCs w:val="20"/>
          <w:lang w:eastAsia="es-AR"/>
        </w:rPr>
        <w:t>Regímenes autocráticos</w:t>
      </w:r>
    </w:p>
    <w:p w:rsidR="002C4392" w:rsidRPr="002C4392" w:rsidRDefault="002C4392" w:rsidP="002C4392">
      <w:pPr>
        <w:shd w:val="clear" w:color="auto" w:fill="FFFFFF"/>
        <w:spacing w:after="0" w:line="240" w:lineRule="auto"/>
        <w:rPr>
          <w:rFonts w:ascii="Verdana" w:eastAsia="Times New Roman" w:hAnsi="Verdana" w:cs="Times New Roman"/>
          <w:color w:val="333333"/>
          <w:sz w:val="18"/>
          <w:szCs w:val="18"/>
          <w:lang w:eastAsia="es-AR"/>
        </w:rPr>
      </w:pPr>
      <w:r w:rsidRPr="002C4392">
        <w:rPr>
          <w:rFonts w:ascii="Verdana" w:eastAsia="Times New Roman" w:hAnsi="Verdana" w:cs="Times New Roman"/>
          <w:color w:val="333333"/>
          <w:sz w:val="18"/>
          <w:szCs w:val="18"/>
          <w:lang w:eastAsia="es-AR"/>
        </w:rPr>
        <w:t>Los autocráticos, en términos generales, son aquéllos donde los gobernados deben comportarse según las reglas que les dicta el gobernante.</w:t>
      </w:r>
    </w:p>
    <w:p w:rsidR="002C4392" w:rsidRPr="002C4392" w:rsidRDefault="002C4392" w:rsidP="002C4392">
      <w:pPr>
        <w:shd w:val="clear" w:color="auto" w:fill="FFFFFF"/>
        <w:spacing w:after="0" w:line="240" w:lineRule="auto"/>
        <w:rPr>
          <w:rFonts w:ascii="Verdana" w:eastAsia="Times New Roman" w:hAnsi="Verdana" w:cs="Times New Roman"/>
          <w:color w:val="333333"/>
          <w:sz w:val="18"/>
          <w:szCs w:val="18"/>
          <w:lang w:eastAsia="es-AR"/>
        </w:rPr>
      </w:pPr>
      <w:r w:rsidRPr="002C4392">
        <w:rPr>
          <w:rFonts w:ascii="Verdana" w:eastAsia="Times New Roman" w:hAnsi="Verdana" w:cs="Times New Roman"/>
          <w:color w:val="333333"/>
          <w:sz w:val="18"/>
          <w:szCs w:val="18"/>
          <w:lang w:eastAsia="es-AR"/>
        </w:rPr>
        <w:t xml:space="preserve">Se dividen </w:t>
      </w:r>
      <w:proofErr w:type="gramStart"/>
      <w:r w:rsidRPr="002C4392">
        <w:rPr>
          <w:rFonts w:ascii="Verdana" w:eastAsia="Times New Roman" w:hAnsi="Verdana" w:cs="Times New Roman"/>
          <w:color w:val="333333"/>
          <w:sz w:val="18"/>
          <w:szCs w:val="18"/>
          <w:lang w:eastAsia="es-AR"/>
        </w:rPr>
        <w:t>en :</w:t>
      </w:r>
      <w:proofErr w:type="gramEnd"/>
    </w:p>
    <w:p w:rsidR="002C4392" w:rsidRPr="002C4392" w:rsidRDefault="002C4392" w:rsidP="002C4392">
      <w:pPr>
        <w:shd w:val="clear" w:color="auto" w:fill="FFFFFF"/>
        <w:spacing w:after="0" w:line="240" w:lineRule="auto"/>
        <w:rPr>
          <w:rFonts w:ascii="Verdana" w:eastAsia="Times New Roman" w:hAnsi="Verdana" w:cs="Times New Roman"/>
          <w:color w:val="333333"/>
          <w:sz w:val="18"/>
          <w:szCs w:val="18"/>
          <w:lang w:eastAsia="es-AR"/>
        </w:rPr>
      </w:pPr>
      <w:r w:rsidRPr="002C4392">
        <w:rPr>
          <w:rFonts w:ascii="Verdana" w:eastAsia="Times New Roman" w:hAnsi="Verdana" w:cs="Times New Roman"/>
          <w:b/>
          <w:bCs/>
          <w:color w:val="333333"/>
          <w:sz w:val="18"/>
          <w:lang w:eastAsia="es-AR"/>
        </w:rPr>
        <w:t>a) Régimen totalitario:</w:t>
      </w:r>
      <w:r w:rsidRPr="002C4392">
        <w:rPr>
          <w:rFonts w:ascii="Verdana" w:eastAsia="Times New Roman" w:hAnsi="Verdana" w:cs="Times New Roman"/>
          <w:color w:val="333333"/>
          <w:sz w:val="18"/>
          <w:lang w:eastAsia="es-AR"/>
        </w:rPr>
        <w:t> </w:t>
      </w:r>
      <w:r w:rsidRPr="002C4392">
        <w:rPr>
          <w:rFonts w:ascii="Verdana" w:eastAsia="Times New Roman" w:hAnsi="Verdana" w:cs="Times New Roman"/>
          <w:color w:val="333333"/>
          <w:sz w:val="18"/>
          <w:szCs w:val="18"/>
          <w:lang w:eastAsia="es-AR"/>
        </w:rPr>
        <w:t xml:space="preserve">Los gobernados pueden participar en el proceso político a través de un solo canal o partido único, el cual está orientado por una ideología </w:t>
      </w:r>
      <w:proofErr w:type="spellStart"/>
      <w:r w:rsidRPr="002C4392">
        <w:rPr>
          <w:rFonts w:ascii="Verdana" w:eastAsia="Times New Roman" w:hAnsi="Verdana" w:cs="Times New Roman"/>
          <w:color w:val="333333"/>
          <w:sz w:val="18"/>
          <w:szCs w:val="18"/>
          <w:lang w:eastAsia="es-AR"/>
        </w:rPr>
        <w:t>totalizante</w:t>
      </w:r>
      <w:proofErr w:type="spellEnd"/>
      <w:r w:rsidRPr="002C4392">
        <w:rPr>
          <w:rFonts w:ascii="Verdana" w:eastAsia="Times New Roman" w:hAnsi="Verdana" w:cs="Times New Roman"/>
          <w:color w:val="333333"/>
          <w:sz w:val="18"/>
          <w:szCs w:val="18"/>
          <w:lang w:eastAsia="es-AR"/>
        </w:rPr>
        <w:t xml:space="preserve"> que controla y regula todos los aspectos de la vida de las personas. No se admiten ni toleran minorías discrepantes al orden establecido. El partido político único de gobierno desarrolla la educación y la propaganda que da sustento permanente al régimen establecido.</w:t>
      </w:r>
    </w:p>
    <w:p w:rsidR="002C4392" w:rsidRPr="002C4392" w:rsidRDefault="002C4392" w:rsidP="002C4392">
      <w:pPr>
        <w:shd w:val="clear" w:color="auto" w:fill="FFFFFF"/>
        <w:spacing w:after="0" w:line="240" w:lineRule="auto"/>
        <w:rPr>
          <w:rFonts w:ascii="Verdana" w:eastAsia="Times New Roman" w:hAnsi="Verdana" w:cs="Times New Roman"/>
          <w:color w:val="333333"/>
          <w:sz w:val="18"/>
          <w:szCs w:val="18"/>
          <w:lang w:eastAsia="es-AR"/>
        </w:rPr>
      </w:pPr>
      <w:r w:rsidRPr="002C4392">
        <w:rPr>
          <w:rFonts w:ascii="Verdana" w:eastAsia="Times New Roman" w:hAnsi="Verdana" w:cs="Times New Roman"/>
          <w:b/>
          <w:bCs/>
          <w:color w:val="333333"/>
          <w:sz w:val="18"/>
          <w:lang w:eastAsia="es-AR"/>
        </w:rPr>
        <w:t xml:space="preserve">b) </w:t>
      </w:r>
      <w:proofErr w:type="spellStart"/>
      <w:r w:rsidRPr="002C4392">
        <w:rPr>
          <w:rFonts w:ascii="Verdana" w:eastAsia="Times New Roman" w:hAnsi="Verdana" w:cs="Times New Roman"/>
          <w:b/>
          <w:bCs/>
          <w:color w:val="333333"/>
          <w:sz w:val="18"/>
          <w:lang w:eastAsia="es-AR"/>
        </w:rPr>
        <w:t>Régímen</w:t>
      </w:r>
      <w:proofErr w:type="spellEnd"/>
      <w:r w:rsidRPr="002C4392">
        <w:rPr>
          <w:rFonts w:ascii="Verdana" w:eastAsia="Times New Roman" w:hAnsi="Verdana" w:cs="Times New Roman"/>
          <w:b/>
          <w:bCs/>
          <w:color w:val="333333"/>
          <w:sz w:val="18"/>
          <w:lang w:eastAsia="es-AR"/>
        </w:rPr>
        <w:t xml:space="preserve"> autoritario:</w:t>
      </w:r>
      <w:r w:rsidRPr="002C4392">
        <w:rPr>
          <w:rFonts w:ascii="Verdana" w:eastAsia="Times New Roman" w:hAnsi="Verdana" w:cs="Times New Roman"/>
          <w:color w:val="333333"/>
          <w:sz w:val="18"/>
          <w:lang w:eastAsia="es-AR"/>
        </w:rPr>
        <w:t> </w:t>
      </w:r>
      <w:r w:rsidRPr="002C4392">
        <w:rPr>
          <w:rFonts w:ascii="Verdana" w:eastAsia="Times New Roman" w:hAnsi="Verdana" w:cs="Times New Roman"/>
          <w:color w:val="333333"/>
          <w:sz w:val="18"/>
          <w:szCs w:val="18"/>
          <w:lang w:eastAsia="es-AR"/>
        </w:rPr>
        <w:t xml:space="preserve">Existe un pluralismo político limitado y no responsable. No existe una ideología elaborada que lo guíe como el totalitarismo, sino que existen "mentalidades" distintas, que más bien defienden y justifican la estructura política existente sustentada por las costumbres y la tradición. Estos regímenes se caracterizan por ser de élite, donde un grupo de elegidos resuelve los problemas públicos sin consultar al pueblo. De tal modo este grupo </w:t>
      </w:r>
      <w:proofErr w:type="spellStart"/>
      <w:r w:rsidRPr="002C4392">
        <w:rPr>
          <w:rFonts w:ascii="Verdana" w:eastAsia="Times New Roman" w:hAnsi="Verdana" w:cs="Times New Roman"/>
          <w:color w:val="333333"/>
          <w:sz w:val="18"/>
          <w:szCs w:val="18"/>
          <w:lang w:eastAsia="es-AR"/>
        </w:rPr>
        <w:t>elítico</w:t>
      </w:r>
      <w:proofErr w:type="spellEnd"/>
      <w:r w:rsidRPr="002C4392">
        <w:rPr>
          <w:rFonts w:ascii="Verdana" w:eastAsia="Times New Roman" w:hAnsi="Verdana" w:cs="Times New Roman"/>
          <w:color w:val="333333"/>
          <w:sz w:val="18"/>
          <w:szCs w:val="18"/>
          <w:lang w:eastAsia="es-AR"/>
        </w:rPr>
        <w:t xml:space="preserve"> busca la desmovilización de los miembros de la sociedad civil fomentando la apatía política, hasta donde no les sea contrario a sus intereses. En la mayoría de los casos estos regímenes son radicalmente transitorios pues dependen de un líder carismático fundador y de la élite que lo rodea; desaparecido el líder pueden derivar a un sistema democrático o a uno totalitario (Humberto Nogueira).</w:t>
      </w:r>
    </w:p>
    <w:p w:rsidR="002C4392" w:rsidRPr="002C4392" w:rsidRDefault="002C4392" w:rsidP="002C4392">
      <w:pPr>
        <w:spacing w:after="0" w:line="240" w:lineRule="auto"/>
      </w:pPr>
    </w:p>
    <w:p w:rsidR="008C7781" w:rsidRDefault="008C7781" w:rsidP="008C7781">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El</w:t>
      </w:r>
      <w:r>
        <w:rPr>
          <w:rStyle w:val="apple-converted-space"/>
          <w:rFonts w:ascii="Arial" w:hAnsi="Arial" w:cs="Arial"/>
          <w:color w:val="000000"/>
          <w:sz w:val="19"/>
          <w:szCs w:val="19"/>
        </w:rPr>
        <w:t> </w:t>
      </w:r>
      <w:r>
        <w:rPr>
          <w:rFonts w:ascii="Arial" w:hAnsi="Arial" w:cs="Arial"/>
          <w:b/>
          <w:bCs/>
          <w:color w:val="000000"/>
          <w:sz w:val="19"/>
          <w:szCs w:val="19"/>
        </w:rPr>
        <w:t>principio de subsidiariedad</w:t>
      </w:r>
      <w:r>
        <w:rPr>
          <w:rFonts w:ascii="Arial" w:hAnsi="Arial" w:cs="Arial"/>
          <w:color w:val="000000"/>
          <w:sz w:val="19"/>
          <w:szCs w:val="19"/>
        </w:rPr>
        <w:t xml:space="preserve">, en su definición más amplia, dispone que un asunto </w:t>
      </w:r>
      <w:proofErr w:type="gramStart"/>
      <w:r>
        <w:rPr>
          <w:rFonts w:ascii="Arial" w:hAnsi="Arial" w:cs="Arial"/>
          <w:color w:val="000000"/>
          <w:sz w:val="19"/>
          <w:szCs w:val="19"/>
        </w:rPr>
        <w:t>debe</w:t>
      </w:r>
      <w:proofErr w:type="gramEnd"/>
      <w:r>
        <w:rPr>
          <w:rFonts w:ascii="Arial" w:hAnsi="Arial" w:cs="Arial"/>
          <w:color w:val="000000"/>
          <w:sz w:val="19"/>
          <w:szCs w:val="19"/>
        </w:rPr>
        <w:t xml:space="preserve"> ser resuelto por la</w:t>
      </w:r>
      <w:r>
        <w:rPr>
          <w:rStyle w:val="apple-converted-space"/>
          <w:rFonts w:ascii="Arial" w:hAnsi="Arial" w:cs="Arial"/>
          <w:color w:val="000000"/>
          <w:sz w:val="19"/>
          <w:szCs w:val="19"/>
        </w:rPr>
        <w:t> </w:t>
      </w:r>
      <w:hyperlink r:id="rId5" w:tooltip="Autoridad" w:history="1">
        <w:r>
          <w:rPr>
            <w:rStyle w:val="Hipervnculo"/>
            <w:rFonts w:ascii="Arial" w:hAnsi="Arial" w:cs="Arial"/>
            <w:color w:val="0B0080"/>
            <w:sz w:val="19"/>
            <w:szCs w:val="19"/>
            <w:u w:val="none"/>
          </w:rPr>
          <w:t>autoridad</w:t>
        </w:r>
      </w:hyperlink>
      <w:r>
        <w:rPr>
          <w:rStyle w:val="apple-converted-space"/>
          <w:rFonts w:ascii="Arial" w:hAnsi="Arial" w:cs="Arial"/>
          <w:color w:val="000000"/>
          <w:sz w:val="19"/>
          <w:szCs w:val="19"/>
        </w:rPr>
        <w:t> </w:t>
      </w:r>
      <w:r>
        <w:rPr>
          <w:rFonts w:ascii="Arial" w:hAnsi="Arial" w:cs="Arial"/>
          <w:color w:val="000000"/>
          <w:sz w:val="19"/>
          <w:szCs w:val="19"/>
        </w:rPr>
        <w:t>(normativa, política o económica) más próxima al objeto del problema. El "principio de subsidiariedad" es uno de los principios sobre los que se sustenta la</w:t>
      </w:r>
      <w:r>
        <w:rPr>
          <w:rStyle w:val="apple-converted-space"/>
          <w:rFonts w:ascii="Arial" w:hAnsi="Arial" w:cs="Arial"/>
          <w:color w:val="000000"/>
          <w:sz w:val="19"/>
          <w:szCs w:val="19"/>
        </w:rPr>
        <w:t> </w:t>
      </w:r>
      <w:hyperlink r:id="rId6" w:tooltip="Unión Europea" w:history="1">
        <w:r>
          <w:rPr>
            <w:rStyle w:val="Hipervnculo"/>
            <w:rFonts w:ascii="Arial" w:hAnsi="Arial" w:cs="Arial"/>
            <w:color w:val="0B0080"/>
            <w:sz w:val="19"/>
            <w:szCs w:val="19"/>
            <w:u w:val="none"/>
          </w:rPr>
          <w:t>Unión Europea</w:t>
        </w:r>
      </w:hyperlink>
      <w:r>
        <w:rPr>
          <w:rFonts w:ascii="Arial" w:hAnsi="Arial" w:cs="Arial"/>
          <w:color w:val="000000"/>
          <w:sz w:val="19"/>
          <w:szCs w:val="19"/>
        </w:rPr>
        <w:t>, según quedó establecido por el Tratado de Maastricht, firmado el 7 de febrero de 1992 y después conocido como</w:t>
      </w:r>
      <w:r>
        <w:rPr>
          <w:rStyle w:val="apple-converted-space"/>
          <w:rFonts w:ascii="Arial" w:hAnsi="Arial" w:cs="Arial"/>
          <w:color w:val="000000"/>
          <w:sz w:val="19"/>
          <w:szCs w:val="19"/>
        </w:rPr>
        <w:t> </w:t>
      </w:r>
      <w:hyperlink r:id="rId7" w:tooltip="Tratado de la Unión Europea" w:history="1">
        <w:r>
          <w:rPr>
            <w:rStyle w:val="Hipervnculo"/>
            <w:rFonts w:ascii="Arial" w:hAnsi="Arial" w:cs="Arial"/>
            <w:color w:val="0B0080"/>
            <w:sz w:val="19"/>
            <w:szCs w:val="19"/>
            <w:u w:val="none"/>
          </w:rPr>
          <w:t>Tratado de la Unión Europea</w:t>
        </w:r>
      </w:hyperlink>
      <w:r>
        <w:rPr>
          <w:rFonts w:ascii="Arial" w:hAnsi="Arial" w:cs="Arial"/>
          <w:color w:val="000000"/>
          <w:sz w:val="19"/>
          <w:szCs w:val="19"/>
        </w:rPr>
        <w:t xml:space="preserve">. Su actual formulación quedó plasmada en el Artículo 5 (2), modificada por el Tratado de Lisboa desde el 1º de diciembre de 2009. Un análisis descriptivo de este principio puede encontrarse en </w:t>
      </w:r>
      <w:proofErr w:type="spellStart"/>
      <w:r>
        <w:rPr>
          <w:rFonts w:ascii="Arial" w:hAnsi="Arial" w:cs="Arial"/>
          <w:color w:val="000000"/>
          <w:sz w:val="19"/>
          <w:szCs w:val="19"/>
        </w:rPr>
        <w:t>el</w:t>
      </w:r>
      <w:r>
        <w:rPr>
          <w:rFonts w:ascii="Arial" w:hAnsi="Arial" w:cs="Arial"/>
          <w:i/>
          <w:iCs/>
          <w:color w:val="000000"/>
          <w:sz w:val="19"/>
          <w:szCs w:val="19"/>
        </w:rPr>
        <w:t>Protocolo</w:t>
      </w:r>
      <w:proofErr w:type="spellEnd"/>
      <w:r>
        <w:rPr>
          <w:rFonts w:ascii="Arial" w:hAnsi="Arial" w:cs="Arial"/>
          <w:i/>
          <w:iCs/>
          <w:color w:val="000000"/>
          <w:sz w:val="19"/>
          <w:szCs w:val="19"/>
        </w:rPr>
        <w:t xml:space="preserve"> 30 sobre la aplicación de los principios de subsidiariedad y proporcionalidad</w:t>
      </w:r>
      <w:r>
        <w:rPr>
          <w:rFonts w:ascii="Arial" w:hAnsi="Arial" w:cs="Arial"/>
          <w:color w:val="000000"/>
          <w:sz w:val="19"/>
          <w:szCs w:val="19"/>
        </w:rPr>
        <w:t>, anejo al Tratado.</w:t>
      </w:r>
    </w:p>
    <w:p w:rsidR="008C7781" w:rsidRDefault="008C7781" w:rsidP="008C7781">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Este principio tiene sus raíces teóricas en la</w:t>
      </w:r>
      <w:r>
        <w:rPr>
          <w:rStyle w:val="apple-converted-space"/>
          <w:rFonts w:ascii="Arial" w:hAnsi="Arial" w:cs="Arial"/>
          <w:color w:val="000000"/>
          <w:sz w:val="19"/>
          <w:szCs w:val="19"/>
        </w:rPr>
        <w:t> </w:t>
      </w:r>
      <w:hyperlink r:id="rId8" w:tooltip="Doctrina social de la Iglesia católica" w:history="1">
        <w:r>
          <w:rPr>
            <w:rStyle w:val="Hipervnculo"/>
            <w:rFonts w:ascii="Arial" w:hAnsi="Arial" w:cs="Arial"/>
            <w:color w:val="0B0080"/>
            <w:sz w:val="19"/>
            <w:szCs w:val="19"/>
            <w:u w:val="none"/>
          </w:rPr>
          <w:t>doctrina social de la Iglesia católica</w:t>
        </w:r>
      </w:hyperlink>
      <w:r>
        <w:rPr>
          <w:rFonts w:ascii="Arial" w:hAnsi="Arial" w:cs="Arial"/>
          <w:color w:val="000000"/>
          <w:sz w:val="19"/>
          <w:szCs w:val="19"/>
        </w:rPr>
        <w:t>, pero en su aplicación se ha independizado en gran parte de ella y es empleada en el</w:t>
      </w:r>
      <w:r>
        <w:rPr>
          <w:rStyle w:val="apple-converted-space"/>
          <w:rFonts w:ascii="Arial" w:hAnsi="Arial" w:cs="Arial"/>
          <w:color w:val="000000"/>
          <w:sz w:val="19"/>
          <w:szCs w:val="19"/>
        </w:rPr>
        <w:t> </w:t>
      </w:r>
      <w:hyperlink r:id="rId9" w:tooltip="Derecho" w:history="1">
        <w:r>
          <w:rPr>
            <w:rStyle w:val="Hipervnculo"/>
            <w:rFonts w:ascii="Arial" w:hAnsi="Arial" w:cs="Arial"/>
            <w:color w:val="0B0080"/>
            <w:sz w:val="19"/>
            <w:szCs w:val="19"/>
            <w:u w:val="none"/>
          </w:rPr>
          <w:t>Derecho</w:t>
        </w:r>
      </w:hyperlink>
      <w:r>
        <w:rPr>
          <w:rStyle w:val="apple-converted-space"/>
          <w:rFonts w:ascii="Arial" w:hAnsi="Arial" w:cs="Arial"/>
          <w:color w:val="000000"/>
          <w:sz w:val="19"/>
          <w:szCs w:val="19"/>
        </w:rPr>
        <w:t> </w:t>
      </w:r>
      <w:r>
        <w:rPr>
          <w:rFonts w:ascii="Arial" w:hAnsi="Arial" w:cs="Arial"/>
          <w:color w:val="000000"/>
          <w:sz w:val="19"/>
          <w:szCs w:val="19"/>
        </w:rPr>
        <w:t>para justificar la abstención de</w:t>
      </w:r>
      <w:r>
        <w:rPr>
          <w:rStyle w:val="apple-converted-space"/>
          <w:rFonts w:ascii="Arial" w:hAnsi="Arial" w:cs="Arial"/>
          <w:color w:val="000000"/>
          <w:sz w:val="19"/>
          <w:szCs w:val="19"/>
        </w:rPr>
        <w:t> </w:t>
      </w:r>
      <w:hyperlink r:id="rId10" w:tooltip="Regulación" w:history="1">
        <w:r>
          <w:rPr>
            <w:rStyle w:val="Hipervnculo"/>
            <w:rFonts w:ascii="Arial" w:hAnsi="Arial" w:cs="Arial"/>
            <w:color w:val="0B0080"/>
            <w:sz w:val="19"/>
            <w:szCs w:val="19"/>
            <w:u w:val="none"/>
          </w:rPr>
          <w:t>regulación</w:t>
        </w:r>
      </w:hyperlink>
      <w:r>
        <w:rPr>
          <w:rFonts w:ascii="Arial" w:hAnsi="Arial" w:cs="Arial"/>
          <w:color w:val="000000"/>
          <w:sz w:val="19"/>
          <w:szCs w:val="19"/>
        </w:rPr>
        <w:t>. El principio de subsidiariedad se basa en el máximo respeto al</w:t>
      </w:r>
      <w:r>
        <w:rPr>
          <w:rStyle w:val="apple-converted-space"/>
          <w:rFonts w:ascii="Arial" w:hAnsi="Arial" w:cs="Arial"/>
          <w:color w:val="000000"/>
          <w:sz w:val="19"/>
          <w:szCs w:val="19"/>
        </w:rPr>
        <w:t> </w:t>
      </w:r>
      <w:hyperlink r:id="rId11" w:tooltip="Derecho de autodeterminación" w:history="1">
        <w:r>
          <w:rPr>
            <w:rStyle w:val="Hipervnculo"/>
            <w:rFonts w:ascii="Arial" w:hAnsi="Arial" w:cs="Arial"/>
            <w:color w:val="0B0080"/>
            <w:sz w:val="19"/>
            <w:szCs w:val="19"/>
            <w:u w:val="none"/>
          </w:rPr>
          <w:t>derecho de autodeterminación</w:t>
        </w:r>
      </w:hyperlink>
      <w:r>
        <w:rPr>
          <w:rStyle w:val="apple-converted-space"/>
          <w:rFonts w:ascii="Arial" w:hAnsi="Arial" w:cs="Arial"/>
          <w:color w:val="000000"/>
          <w:sz w:val="19"/>
          <w:szCs w:val="19"/>
        </w:rPr>
        <w:t> </w:t>
      </w:r>
      <w:r>
        <w:rPr>
          <w:rFonts w:ascii="Arial" w:hAnsi="Arial" w:cs="Arial"/>
          <w:color w:val="000000"/>
          <w:sz w:val="19"/>
          <w:szCs w:val="19"/>
        </w:rPr>
        <w:t>o a la libre determinación de todos y cada uno de los miembros de una estructura social y, a su vez, es el fundamento sobre el que se sustenta todo el edificio de esa dinámica de interacción sociopolítica que denominamos</w:t>
      </w:r>
      <w:r>
        <w:rPr>
          <w:rStyle w:val="apple-converted-space"/>
          <w:rFonts w:ascii="Arial" w:hAnsi="Arial" w:cs="Arial"/>
          <w:color w:val="000000"/>
          <w:sz w:val="19"/>
          <w:szCs w:val="19"/>
        </w:rPr>
        <w:t> </w:t>
      </w:r>
      <w:hyperlink r:id="rId12" w:tooltip="Democracia participativa" w:history="1">
        <w:r>
          <w:rPr>
            <w:rStyle w:val="Hipervnculo"/>
            <w:rFonts w:ascii="Arial" w:hAnsi="Arial" w:cs="Arial"/>
            <w:color w:val="0B0080"/>
            <w:sz w:val="19"/>
            <w:szCs w:val="19"/>
            <w:u w:val="none"/>
          </w:rPr>
          <w:t>democracia participativa</w:t>
        </w:r>
      </w:hyperlink>
      <w:r>
        <w:rPr>
          <w:rFonts w:ascii="Arial" w:hAnsi="Arial" w:cs="Arial"/>
          <w:color w:val="000000"/>
          <w:sz w:val="19"/>
          <w:szCs w:val="19"/>
        </w:rPr>
        <w:t>.</w:t>
      </w:r>
    </w:p>
    <w:p w:rsidR="008C7781" w:rsidRDefault="008C7781" w:rsidP="008C7781">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El</w:t>
      </w:r>
      <w:r>
        <w:rPr>
          <w:rStyle w:val="apple-converted-space"/>
          <w:rFonts w:ascii="Arial" w:hAnsi="Arial" w:cs="Arial"/>
          <w:color w:val="000000"/>
          <w:sz w:val="19"/>
          <w:szCs w:val="19"/>
        </w:rPr>
        <w:t> </w:t>
      </w:r>
      <w:r>
        <w:rPr>
          <w:rFonts w:ascii="Arial" w:hAnsi="Arial" w:cs="Arial"/>
          <w:b/>
          <w:bCs/>
          <w:color w:val="000000"/>
          <w:sz w:val="19"/>
          <w:szCs w:val="19"/>
        </w:rPr>
        <w:t>principio de subsidiariedad</w:t>
      </w:r>
      <w:r>
        <w:rPr>
          <w:rFonts w:ascii="Arial" w:hAnsi="Arial" w:cs="Arial"/>
          <w:color w:val="000000"/>
          <w:sz w:val="19"/>
          <w:szCs w:val="19"/>
        </w:rPr>
        <w:t>, en</w:t>
      </w:r>
      <w:r>
        <w:rPr>
          <w:rStyle w:val="apple-converted-space"/>
          <w:rFonts w:ascii="Arial" w:hAnsi="Arial" w:cs="Arial"/>
          <w:color w:val="000000"/>
          <w:sz w:val="19"/>
          <w:szCs w:val="19"/>
        </w:rPr>
        <w:t> </w:t>
      </w:r>
      <w:hyperlink r:id="rId13" w:tooltip="Derecho" w:history="1">
        <w:r>
          <w:rPr>
            <w:rStyle w:val="Hipervnculo"/>
            <w:rFonts w:ascii="Arial" w:hAnsi="Arial" w:cs="Arial"/>
            <w:color w:val="0B0080"/>
            <w:sz w:val="19"/>
            <w:szCs w:val="19"/>
          </w:rPr>
          <w:t>Derecho</w:t>
        </w:r>
      </w:hyperlink>
      <w:r>
        <w:rPr>
          <w:rFonts w:ascii="Arial" w:hAnsi="Arial" w:cs="Arial"/>
          <w:color w:val="000000"/>
          <w:sz w:val="19"/>
          <w:szCs w:val="19"/>
        </w:rPr>
        <w:t>, es un</w:t>
      </w:r>
      <w:r>
        <w:rPr>
          <w:rStyle w:val="apple-converted-space"/>
          <w:rFonts w:ascii="Arial" w:hAnsi="Arial" w:cs="Arial"/>
          <w:color w:val="000000"/>
          <w:sz w:val="19"/>
          <w:szCs w:val="19"/>
        </w:rPr>
        <w:t> </w:t>
      </w:r>
      <w:hyperlink r:id="rId14" w:tooltip="Principios generales del Derecho" w:history="1">
        <w:r>
          <w:rPr>
            <w:rStyle w:val="Hipervnculo"/>
            <w:rFonts w:ascii="Arial" w:hAnsi="Arial" w:cs="Arial"/>
            <w:color w:val="0B0080"/>
            <w:sz w:val="19"/>
            <w:szCs w:val="19"/>
            <w:u w:val="none"/>
          </w:rPr>
          <w:t>principio jurídico</w:t>
        </w:r>
      </w:hyperlink>
      <w:r>
        <w:rPr>
          <w:rStyle w:val="apple-converted-space"/>
          <w:rFonts w:ascii="Arial" w:hAnsi="Arial" w:cs="Arial"/>
          <w:color w:val="000000"/>
          <w:sz w:val="19"/>
          <w:szCs w:val="19"/>
        </w:rPr>
        <w:t> </w:t>
      </w:r>
      <w:r>
        <w:rPr>
          <w:rFonts w:ascii="Arial" w:hAnsi="Arial" w:cs="Arial"/>
          <w:color w:val="000000"/>
          <w:sz w:val="19"/>
          <w:szCs w:val="19"/>
        </w:rPr>
        <w:t>que puede plantearse en situaciones jurídicas en las que se dan dos alternativas, de manera que a una de ellas sólo se podrá acudir en defecto de la otra.</w:t>
      </w:r>
      <w:r w:rsidR="009E7F03">
        <w:rPr>
          <w:rFonts w:ascii="Arial" w:hAnsi="Arial" w:cs="Arial"/>
          <w:color w:val="000000"/>
          <w:sz w:val="19"/>
          <w:szCs w:val="19"/>
        </w:rPr>
        <w:t xml:space="preserve"> </w:t>
      </w:r>
      <w:r>
        <w:rPr>
          <w:rFonts w:ascii="Arial" w:hAnsi="Arial" w:cs="Arial"/>
          <w:color w:val="000000"/>
          <w:sz w:val="19"/>
          <w:szCs w:val="19"/>
        </w:rPr>
        <w:t>Se contrapone al</w:t>
      </w:r>
      <w:r>
        <w:rPr>
          <w:rStyle w:val="apple-converted-space"/>
          <w:rFonts w:ascii="Arial" w:hAnsi="Arial" w:cs="Arial"/>
          <w:color w:val="000000"/>
          <w:sz w:val="19"/>
          <w:szCs w:val="19"/>
        </w:rPr>
        <w:t> </w:t>
      </w:r>
      <w:hyperlink r:id="rId15" w:tooltip="Principio de solidaridad" w:history="1">
        <w:r>
          <w:rPr>
            <w:rStyle w:val="Hipervnculo"/>
            <w:rFonts w:ascii="Arial" w:hAnsi="Arial" w:cs="Arial"/>
            <w:color w:val="0B0080"/>
            <w:sz w:val="19"/>
            <w:szCs w:val="19"/>
            <w:u w:val="none"/>
          </w:rPr>
          <w:t>principio de solidaridad</w:t>
        </w:r>
      </w:hyperlink>
      <w:r>
        <w:rPr>
          <w:rFonts w:ascii="Arial" w:hAnsi="Arial" w:cs="Arial"/>
          <w:color w:val="000000"/>
          <w:sz w:val="19"/>
          <w:szCs w:val="19"/>
        </w:rPr>
        <w:t>, en virtud del cual no se establece un orden de prelación de alternativas, sino que se deja a disposición de un determinado actuante.</w:t>
      </w:r>
    </w:p>
    <w:p w:rsidR="00475839" w:rsidRDefault="00475839" w:rsidP="008C7781">
      <w:pPr>
        <w:pStyle w:val="NormalWeb"/>
        <w:shd w:val="clear" w:color="auto" w:fill="FFFFFF"/>
        <w:spacing w:before="96" w:beforeAutospacing="0" w:after="120" w:afterAutospacing="0" w:line="288" w:lineRule="atLeast"/>
        <w:rPr>
          <w:rFonts w:ascii="Garamond" w:hAnsi="Garamond"/>
          <w:color w:val="000000"/>
          <w:shd w:val="clear" w:color="auto" w:fill="FFFFFF"/>
        </w:rPr>
      </w:pPr>
      <w:r>
        <w:rPr>
          <w:rFonts w:ascii="Garamond" w:hAnsi="Garamond"/>
          <w:color w:val="000000"/>
          <w:shd w:val="clear" w:color="auto" w:fill="FFFFFF"/>
        </w:rPr>
        <w:t xml:space="preserve">La subsidiariedad parece modificar la noción clásica de Estado moderno, donde éste es soberano. El modelo de los Estados miembros de la Comunidad exige una evolución en la cual se llegue a una nueva noción de soberanía. Esta nueva noción comprenderá una coparticipación y una </w:t>
      </w:r>
      <w:proofErr w:type="spellStart"/>
      <w:r>
        <w:rPr>
          <w:rFonts w:ascii="Garamond" w:hAnsi="Garamond"/>
          <w:color w:val="000000"/>
          <w:shd w:val="clear" w:color="auto" w:fill="FFFFFF"/>
        </w:rPr>
        <w:t>co</w:t>
      </w:r>
      <w:proofErr w:type="spellEnd"/>
      <w:r>
        <w:rPr>
          <w:rFonts w:ascii="Garamond" w:hAnsi="Garamond"/>
          <w:color w:val="000000"/>
          <w:shd w:val="clear" w:color="auto" w:fill="FFFFFF"/>
        </w:rPr>
        <w:t xml:space="preserve">-decisión </w:t>
      </w:r>
      <w:proofErr w:type="spellStart"/>
      <w:r>
        <w:rPr>
          <w:rFonts w:ascii="Garamond" w:hAnsi="Garamond"/>
          <w:color w:val="000000"/>
          <w:shd w:val="clear" w:color="auto" w:fill="FFFFFF"/>
        </w:rPr>
        <w:t>supraestatal</w:t>
      </w:r>
      <w:proofErr w:type="spellEnd"/>
      <w:r>
        <w:rPr>
          <w:rFonts w:ascii="Garamond" w:hAnsi="Garamond"/>
          <w:color w:val="000000"/>
          <w:shd w:val="clear" w:color="auto" w:fill="FFFFFF"/>
        </w:rPr>
        <w:t>, que exige una racionalización de la gestión pública.</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r>
        <w:rPr>
          <w:rFonts w:ascii="Arial" w:hAnsi="Arial" w:cs="Arial"/>
          <w:b/>
          <w:color w:val="000000"/>
          <w:sz w:val="19"/>
          <w:szCs w:val="19"/>
        </w:rPr>
        <w:t>Alemania</w:t>
      </w:r>
      <w:proofErr w:type="gramStart"/>
      <w:r>
        <w:rPr>
          <w:rFonts w:ascii="Arial" w:hAnsi="Arial" w:cs="Arial"/>
          <w:b/>
          <w:color w:val="000000"/>
          <w:sz w:val="19"/>
          <w:szCs w:val="19"/>
        </w:rPr>
        <w:t xml:space="preserve">:  </w:t>
      </w:r>
      <w:r>
        <w:rPr>
          <w:rFonts w:ascii="Arial" w:hAnsi="Arial" w:cs="Arial"/>
          <w:b/>
          <w:color w:val="C0504D" w:themeColor="accent2"/>
          <w:sz w:val="19"/>
          <w:szCs w:val="19"/>
        </w:rPr>
        <w:t>[</w:t>
      </w:r>
      <w:proofErr w:type="gramEnd"/>
      <w:r>
        <w:rPr>
          <w:rFonts w:ascii="Arial" w:hAnsi="Arial" w:cs="Arial"/>
          <w:b/>
          <w:color w:val="C0504D" w:themeColor="accent2"/>
          <w:sz w:val="19"/>
          <w:szCs w:val="19"/>
        </w:rPr>
        <w:t>Por favor, yuxtaponer las frases en su orden sintáctico] -------</w:t>
      </w:r>
      <w:r w:rsidRPr="00CF326A">
        <w:rPr>
          <w:rFonts w:ascii="Arial" w:hAnsi="Arial" w:cs="Arial"/>
          <w:color w:val="000000"/>
          <w:sz w:val="19"/>
          <w:szCs w:val="19"/>
        </w:rPr>
        <w:t xml:space="preserve">En la República Federal, el poder residual se atribuye a los países </w:t>
      </w:r>
      <w:r w:rsidR="00CD54BC">
        <w:rPr>
          <w:rFonts w:ascii="Arial" w:hAnsi="Arial" w:cs="Arial"/>
          <w:color w:val="000000"/>
          <w:sz w:val="19"/>
          <w:szCs w:val="19"/>
        </w:rPr>
        <w:t xml:space="preserve">– </w:t>
      </w:r>
      <w:proofErr w:type="spellStart"/>
      <w:r w:rsidR="00CD54BC">
        <w:rPr>
          <w:rFonts w:ascii="Arial" w:hAnsi="Arial" w:cs="Arial"/>
          <w:color w:val="000000"/>
          <w:sz w:val="19"/>
          <w:szCs w:val="19"/>
        </w:rPr>
        <w:t>Länder</w:t>
      </w:r>
      <w:proofErr w:type="spellEnd"/>
      <w:r w:rsidR="00CD54BC">
        <w:rPr>
          <w:rFonts w:ascii="Arial" w:hAnsi="Arial" w:cs="Arial"/>
          <w:color w:val="000000"/>
          <w:sz w:val="19"/>
          <w:szCs w:val="19"/>
        </w:rPr>
        <w:t xml:space="preserve"> </w:t>
      </w:r>
      <w:r w:rsidRPr="00CF326A">
        <w:rPr>
          <w:rFonts w:ascii="Arial" w:hAnsi="Arial" w:cs="Arial"/>
          <w:color w:val="000000"/>
          <w:sz w:val="19"/>
          <w:szCs w:val="19"/>
        </w:rPr>
        <w:t>(art, 30 y art.</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r w:rsidRPr="00CF326A">
        <w:rPr>
          <w:rFonts w:ascii="Arial" w:hAnsi="Arial" w:cs="Arial"/>
          <w:color w:val="000000"/>
          <w:sz w:val="19"/>
          <w:szCs w:val="19"/>
        </w:rPr>
        <w:t>70.2 en relación con el art. 70.1 GG), de manera que corresponden a éstos las</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proofErr w:type="spellStart"/>
      <w:proofErr w:type="gramStart"/>
      <w:r w:rsidRPr="00CF326A">
        <w:rPr>
          <w:rFonts w:ascii="Arial" w:hAnsi="Arial" w:cs="Arial"/>
          <w:color w:val="000000"/>
          <w:sz w:val="19"/>
          <w:szCs w:val="19"/>
        </w:rPr>
        <w:t>competenciassobre</w:t>
      </w:r>
      <w:proofErr w:type="spellEnd"/>
      <w:proofErr w:type="gramEnd"/>
      <w:r w:rsidRPr="00CF326A">
        <w:rPr>
          <w:rFonts w:ascii="Arial" w:hAnsi="Arial" w:cs="Arial"/>
          <w:color w:val="000000"/>
          <w:sz w:val="19"/>
          <w:szCs w:val="19"/>
        </w:rPr>
        <w:t xml:space="preserve"> aquellas materias no expresamente atribuidas a la competencia</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proofErr w:type="gramStart"/>
      <w:r w:rsidRPr="00CF326A">
        <w:rPr>
          <w:rFonts w:ascii="Arial" w:hAnsi="Arial" w:cs="Arial"/>
          <w:color w:val="000000"/>
          <w:sz w:val="19"/>
          <w:szCs w:val="19"/>
        </w:rPr>
        <w:lastRenderedPageBreak/>
        <w:t>de</w:t>
      </w:r>
      <w:proofErr w:type="gramEnd"/>
      <w:r w:rsidRPr="00CF326A">
        <w:rPr>
          <w:rFonts w:ascii="Arial" w:hAnsi="Arial" w:cs="Arial"/>
          <w:color w:val="000000"/>
          <w:sz w:val="19"/>
          <w:szCs w:val="19"/>
        </w:rPr>
        <w:t xml:space="preserve"> la Federación. El mismo criterio rige en cuanto a la determinación de las competencias </w:t>
      </w:r>
      <w:proofErr w:type="gramStart"/>
      <w:r w:rsidRPr="00CF326A">
        <w:rPr>
          <w:rFonts w:ascii="Arial" w:hAnsi="Arial" w:cs="Arial"/>
          <w:color w:val="000000"/>
          <w:sz w:val="19"/>
          <w:szCs w:val="19"/>
        </w:rPr>
        <w:t>concurrentes(</w:t>
      </w:r>
      <w:proofErr w:type="gramEnd"/>
      <w:r w:rsidRPr="00CF326A">
        <w:rPr>
          <w:rFonts w:ascii="Arial" w:hAnsi="Arial" w:cs="Arial"/>
          <w:color w:val="000000"/>
          <w:sz w:val="19"/>
          <w:szCs w:val="19"/>
        </w:rPr>
        <w:t>art. 70.2 en relación con el arto 72 GG). En efecto, la concurrencia supone que la Federación actúa a falta de actuación de los países o cuando se dan</w:t>
      </w:r>
      <w:r w:rsidR="005465CB">
        <w:rPr>
          <w:rFonts w:ascii="Arial" w:hAnsi="Arial" w:cs="Arial"/>
          <w:color w:val="000000"/>
          <w:sz w:val="19"/>
          <w:szCs w:val="19"/>
        </w:rPr>
        <w:t xml:space="preserve"> </w:t>
      </w:r>
      <w:r w:rsidRPr="00CF326A">
        <w:rPr>
          <w:rFonts w:ascii="Arial" w:hAnsi="Arial" w:cs="Arial"/>
          <w:color w:val="000000"/>
          <w:sz w:val="19"/>
          <w:szCs w:val="19"/>
        </w:rPr>
        <w:t>en uno de estos tres supuestos: la insuficiencia de la actuación del país, la extensión</w:t>
      </w:r>
      <w:r w:rsidR="005465CB">
        <w:rPr>
          <w:rFonts w:ascii="Arial" w:hAnsi="Arial" w:cs="Arial"/>
          <w:color w:val="000000"/>
          <w:sz w:val="19"/>
          <w:szCs w:val="19"/>
        </w:rPr>
        <w:t xml:space="preserve"> </w:t>
      </w:r>
      <w:r w:rsidRPr="00CF326A">
        <w:rPr>
          <w:rFonts w:ascii="Arial" w:hAnsi="Arial" w:cs="Arial"/>
          <w:color w:val="000000"/>
          <w:sz w:val="19"/>
          <w:szCs w:val="19"/>
        </w:rPr>
        <w:t>de los efectos de la acción más allá de las fronteras del país, las exigencias de la</w:t>
      </w:r>
      <w:r w:rsidR="005465CB">
        <w:rPr>
          <w:rFonts w:ascii="Arial" w:hAnsi="Arial" w:cs="Arial"/>
          <w:color w:val="000000"/>
          <w:sz w:val="19"/>
          <w:szCs w:val="19"/>
        </w:rPr>
        <w:t xml:space="preserve"> </w:t>
      </w:r>
      <w:r w:rsidRPr="00CF326A">
        <w:rPr>
          <w:rFonts w:ascii="Arial" w:hAnsi="Arial" w:cs="Arial"/>
          <w:color w:val="000000"/>
          <w:sz w:val="19"/>
          <w:szCs w:val="19"/>
        </w:rPr>
        <w:t>unidad jurídica, económica o social de toda Federación. Tales son los criterios</w:t>
      </w:r>
      <w:r w:rsidR="005465CB">
        <w:rPr>
          <w:rFonts w:ascii="Arial" w:hAnsi="Arial" w:cs="Arial"/>
          <w:color w:val="000000"/>
          <w:sz w:val="19"/>
          <w:szCs w:val="19"/>
        </w:rPr>
        <w:t xml:space="preserve"> </w:t>
      </w:r>
      <w:r w:rsidRPr="00CF326A">
        <w:rPr>
          <w:rFonts w:ascii="Arial" w:hAnsi="Arial" w:cs="Arial"/>
          <w:color w:val="000000"/>
          <w:sz w:val="19"/>
          <w:szCs w:val="19"/>
        </w:rPr>
        <w:t>generales que se han deducido de lo dispuesto en el artículo 72 GG.</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r w:rsidRPr="00CF326A">
        <w:rPr>
          <w:rFonts w:ascii="Arial" w:hAnsi="Arial" w:cs="Arial"/>
          <w:color w:val="000000"/>
          <w:sz w:val="19"/>
          <w:szCs w:val="19"/>
        </w:rPr>
        <w:t>De acuerdo con lo dicho, parece que en la República Federal el principio de</w:t>
      </w:r>
      <w:r w:rsidR="005465CB">
        <w:rPr>
          <w:rFonts w:ascii="Arial" w:hAnsi="Arial" w:cs="Arial"/>
          <w:color w:val="000000"/>
          <w:sz w:val="19"/>
          <w:szCs w:val="19"/>
        </w:rPr>
        <w:t xml:space="preserve"> </w:t>
      </w:r>
      <w:r w:rsidRPr="00CF326A">
        <w:rPr>
          <w:rFonts w:ascii="Arial" w:hAnsi="Arial" w:cs="Arial"/>
          <w:color w:val="000000"/>
          <w:sz w:val="19"/>
          <w:szCs w:val="19"/>
        </w:rPr>
        <w:t>subsidiariedad es la regla general de la distribución de competencias entre los países</w:t>
      </w:r>
      <w:r w:rsidR="00CD54BC">
        <w:rPr>
          <w:rFonts w:ascii="Arial" w:hAnsi="Arial" w:cs="Arial"/>
          <w:color w:val="000000"/>
          <w:sz w:val="19"/>
          <w:szCs w:val="19"/>
        </w:rPr>
        <w:t xml:space="preserve"> (</w:t>
      </w:r>
      <w:proofErr w:type="spellStart"/>
      <w:r w:rsidR="00CD54BC">
        <w:rPr>
          <w:rFonts w:ascii="Arial" w:hAnsi="Arial" w:cs="Arial"/>
          <w:color w:val="000000"/>
          <w:sz w:val="19"/>
          <w:szCs w:val="19"/>
        </w:rPr>
        <w:t>Länder</w:t>
      </w:r>
      <w:proofErr w:type="spellEnd"/>
      <w:r w:rsidR="00CD54BC">
        <w:rPr>
          <w:rFonts w:ascii="Arial" w:hAnsi="Arial" w:cs="Arial"/>
          <w:color w:val="000000"/>
          <w:sz w:val="19"/>
          <w:szCs w:val="19"/>
        </w:rPr>
        <w:t>)</w:t>
      </w:r>
      <w:r w:rsidR="005465CB">
        <w:rPr>
          <w:rFonts w:ascii="Arial" w:hAnsi="Arial" w:cs="Arial"/>
          <w:color w:val="000000"/>
          <w:sz w:val="19"/>
          <w:szCs w:val="19"/>
        </w:rPr>
        <w:t xml:space="preserve">  </w:t>
      </w:r>
      <w:r w:rsidRPr="00CF326A">
        <w:rPr>
          <w:rFonts w:ascii="Arial" w:hAnsi="Arial" w:cs="Arial"/>
          <w:color w:val="000000"/>
          <w:sz w:val="19"/>
          <w:szCs w:val="19"/>
        </w:rPr>
        <w:t>y la autoridad central, y ello explica el entusiasmo alemán por</w:t>
      </w:r>
      <w:r w:rsidR="00CD54BC">
        <w:rPr>
          <w:rFonts w:ascii="Arial" w:hAnsi="Arial" w:cs="Arial"/>
          <w:color w:val="000000"/>
          <w:sz w:val="19"/>
          <w:szCs w:val="19"/>
        </w:rPr>
        <w:t xml:space="preserve"> </w:t>
      </w:r>
      <w:r w:rsidRPr="00CF326A">
        <w:rPr>
          <w:rFonts w:ascii="Arial" w:hAnsi="Arial" w:cs="Arial"/>
          <w:color w:val="000000"/>
          <w:sz w:val="19"/>
          <w:szCs w:val="19"/>
        </w:rPr>
        <w:t>la subsidiariedad en el</w:t>
      </w:r>
      <w:r w:rsidR="005465CB">
        <w:rPr>
          <w:rFonts w:ascii="Arial" w:hAnsi="Arial" w:cs="Arial"/>
          <w:color w:val="000000"/>
          <w:sz w:val="19"/>
          <w:szCs w:val="19"/>
        </w:rPr>
        <w:t xml:space="preserve"> </w:t>
      </w:r>
      <w:r w:rsidRPr="00CF326A">
        <w:rPr>
          <w:rFonts w:ascii="Arial" w:hAnsi="Arial" w:cs="Arial"/>
          <w:color w:val="000000"/>
          <w:sz w:val="19"/>
          <w:szCs w:val="19"/>
        </w:rPr>
        <w:t>plano comunitario y la referencia al mismo a la hora de tranquilizar las preocupaciones de los países ante la ampliación de las competencias comunitarias. El acuerdo de</w:t>
      </w:r>
      <w:r w:rsidR="005465CB">
        <w:rPr>
          <w:rFonts w:ascii="Arial" w:hAnsi="Arial" w:cs="Arial"/>
          <w:color w:val="000000"/>
          <w:sz w:val="19"/>
          <w:szCs w:val="19"/>
        </w:rPr>
        <w:t xml:space="preserve"> </w:t>
      </w:r>
      <w:r w:rsidRPr="00CF326A">
        <w:rPr>
          <w:rFonts w:ascii="Arial" w:hAnsi="Arial" w:cs="Arial"/>
          <w:color w:val="000000"/>
          <w:sz w:val="19"/>
          <w:szCs w:val="19"/>
        </w:rPr>
        <w:t xml:space="preserve">1987 entre la Federación y los </w:t>
      </w:r>
      <w:proofErr w:type="spellStart"/>
      <w:r w:rsidRPr="00CF326A">
        <w:rPr>
          <w:rFonts w:ascii="Arial" w:hAnsi="Arial" w:cs="Arial"/>
          <w:color w:val="000000"/>
          <w:sz w:val="19"/>
          <w:szCs w:val="19"/>
        </w:rPr>
        <w:t>Lander</w:t>
      </w:r>
      <w:proofErr w:type="spellEnd"/>
      <w:r w:rsidRPr="00CF326A">
        <w:rPr>
          <w:rFonts w:ascii="Arial" w:hAnsi="Arial" w:cs="Arial"/>
          <w:color w:val="000000"/>
          <w:sz w:val="19"/>
          <w:szCs w:val="19"/>
        </w:rPr>
        <w:t xml:space="preserve"> las ulteriores reformas constitucionales y las</w:t>
      </w:r>
      <w:r w:rsidR="005465CB">
        <w:rPr>
          <w:rFonts w:ascii="Arial" w:hAnsi="Arial" w:cs="Arial"/>
          <w:color w:val="000000"/>
          <w:sz w:val="19"/>
          <w:szCs w:val="19"/>
        </w:rPr>
        <w:t xml:space="preserve"> </w:t>
      </w:r>
      <w:r w:rsidRPr="00CF326A">
        <w:rPr>
          <w:rFonts w:ascii="Arial" w:hAnsi="Arial" w:cs="Arial"/>
          <w:color w:val="000000"/>
          <w:sz w:val="19"/>
          <w:szCs w:val="19"/>
        </w:rPr>
        <w:t>interpretaciones en curso tratan de proyectar esta relación a nivel comunitario.</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r w:rsidRPr="00CF326A">
        <w:rPr>
          <w:rFonts w:ascii="Arial" w:hAnsi="Arial" w:cs="Arial"/>
          <w:color w:val="000000"/>
          <w:sz w:val="19"/>
          <w:szCs w:val="19"/>
        </w:rPr>
        <w:t>Sin embargo, sería ingenuo considerar que la subsidiariedad como principio</w:t>
      </w:r>
      <w:r w:rsidR="005465CB">
        <w:rPr>
          <w:rFonts w:ascii="Arial" w:hAnsi="Arial" w:cs="Arial"/>
          <w:color w:val="000000"/>
          <w:sz w:val="19"/>
          <w:szCs w:val="19"/>
        </w:rPr>
        <w:t xml:space="preserve"> </w:t>
      </w:r>
      <w:r w:rsidRPr="00CF326A">
        <w:rPr>
          <w:rFonts w:ascii="Arial" w:hAnsi="Arial" w:cs="Arial"/>
          <w:color w:val="000000"/>
          <w:sz w:val="19"/>
          <w:szCs w:val="19"/>
        </w:rPr>
        <w:t>general no plantearía problemas en Alemania. Por un lado, el federalismo de ejecución que caracteriza la práctica de la Ley Fundamental, ha dado a las relaciones entre</w:t>
      </w:r>
      <w:r w:rsidR="005465CB">
        <w:rPr>
          <w:rFonts w:ascii="Arial" w:hAnsi="Arial" w:cs="Arial"/>
          <w:color w:val="000000"/>
          <w:sz w:val="19"/>
          <w:szCs w:val="19"/>
        </w:rPr>
        <w:t xml:space="preserve"> </w:t>
      </w:r>
      <w:r w:rsidRPr="00CF326A">
        <w:rPr>
          <w:rFonts w:ascii="Arial" w:hAnsi="Arial" w:cs="Arial"/>
          <w:color w:val="000000"/>
          <w:sz w:val="19"/>
          <w:szCs w:val="19"/>
        </w:rPr>
        <w:t>la República y los países un sentido distinto al que se deduce de la letra de los</w:t>
      </w:r>
      <w:r w:rsidR="005465CB">
        <w:rPr>
          <w:rFonts w:ascii="Arial" w:hAnsi="Arial" w:cs="Arial"/>
          <w:color w:val="000000"/>
          <w:sz w:val="19"/>
          <w:szCs w:val="19"/>
        </w:rPr>
        <w:t xml:space="preserve"> </w:t>
      </w:r>
      <w:r w:rsidRPr="00CF326A">
        <w:rPr>
          <w:rFonts w:ascii="Arial" w:hAnsi="Arial" w:cs="Arial"/>
          <w:color w:val="000000"/>
          <w:sz w:val="19"/>
          <w:szCs w:val="19"/>
        </w:rPr>
        <w:t>artículos 70 y ss. GG. La Federación no interviene en materias tasadas y el resto</w:t>
      </w:r>
      <w:r w:rsidR="005465CB">
        <w:rPr>
          <w:rFonts w:ascii="Arial" w:hAnsi="Arial" w:cs="Arial"/>
          <w:color w:val="000000"/>
          <w:sz w:val="19"/>
          <w:szCs w:val="19"/>
        </w:rPr>
        <w:t xml:space="preserve"> </w:t>
      </w:r>
      <w:r w:rsidRPr="00CF326A">
        <w:rPr>
          <w:rFonts w:ascii="Arial" w:hAnsi="Arial" w:cs="Arial"/>
          <w:color w:val="000000"/>
          <w:sz w:val="19"/>
          <w:szCs w:val="19"/>
        </w:rPr>
        <w:t xml:space="preserve">queda en manos de los </w:t>
      </w:r>
      <w:proofErr w:type="spellStart"/>
      <w:r w:rsidRPr="00CF326A">
        <w:rPr>
          <w:rFonts w:ascii="Arial" w:hAnsi="Arial" w:cs="Arial"/>
          <w:color w:val="000000"/>
          <w:sz w:val="19"/>
          <w:szCs w:val="19"/>
        </w:rPr>
        <w:t>Lander</w:t>
      </w:r>
      <w:proofErr w:type="spellEnd"/>
      <w:r w:rsidRPr="00CF326A">
        <w:rPr>
          <w:rFonts w:ascii="Arial" w:hAnsi="Arial" w:cs="Arial"/>
          <w:color w:val="000000"/>
          <w:sz w:val="19"/>
          <w:szCs w:val="19"/>
        </w:rPr>
        <w:t>. Las competencias implícitas e inherentes han llevado</w:t>
      </w:r>
      <w:r w:rsidR="005465CB">
        <w:rPr>
          <w:rFonts w:ascii="Arial" w:hAnsi="Arial" w:cs="Arial"/>
          <w:color w:val="000000"/>
          <w:sz w:val="19"/>
          <w:szCs w:val="19"/>
        </w:rPr>
        <w:t xml:space="preserve"> </w:t>
      </w:r>
      <w:r w:rsidRPr="00CF326A">
        <w:rPr>
          <w:rFonts w:ascii="Arial" w:hAnsi="Arial" w:cs="Arial"/>
          <w:color w:val="000000"/>
          <w:sz w:val="19"/>
          <w:szCs w:val="19"/>
        </w:rPr>
        <w:t>a una extensión ilimitada de la intervención federal, pero, y en esto consiste la</w:t>
      </w:r>
      <w:r w:rsidR="005465CB">
        <w:rPr>
          <w:rFonts w:ascii="Arial" w:hAnsi="Arial" w:cs="Arial"/>
          <w:color w:val="000000"/>
          <w:sz w:val="19"/>
          <w:szCs w:val="19"/>
        </w:rPr>
        <w:t xml:space="preserve"> </w:t>
      </w:r>
      <w:r w:rsidRPr="00CF326A">
        <w:rPr>
          <w:rFonts w:ascii="Arial" w:hAnsi="Arial" w:cs="Arial"/>
          <w:color w:val="000000"/>
          <w:sz w:val="19"/>
          <w:szCs w:val="19"/>
        </w:rPr>
        <w:t>característica del federalismo germánico, dicha intervención tiene lugar principalmente</w:t>
      </w:r>
      <w:r w:rsidR="005465CB">
        <w:rPr>
          <w:rFonts w:ascii="Arial" w:hAnsi="Arial" w:cs="Arial"/>
          <w:color w:val="000000"/>
          <w:sz w:val="19"/>
          <w:szCs w:val="19"/>
        </w:rPr>
        <w:t xml:space="preserve"> </w:t>
      </w:r>
      <w:r w:rsidRPr="00CF326A">
        <w:rPr>
          <w:rFonts w:ascii="Arial" w:hAnsi="Arial" w:cs="Arial"/>
          <w:color w:val="000000"/>
          <w:sz w:val="19"/>
          <w:szCs w:val="19"/>
        </w:rPr>
        <w:t>en el plano legislativo, mientras que la ejecución, incluso de esta legislación federal,</w:t>
      </w:r>
      <w:r w:rsidR="005465CB">
        <w:rPr>
          <w:rFonts w:ascii="Arial" w:hAnsi="Arial" w:cs="Arial"/>
          <w:color w:val="000000"/>
          <w:sz w:val="19"/>
          <w:szCs w:val="19"/>
        </w:rPr>
        <w:t xml:space="preserve"> </w:t>
      </w:r>
      <w:r w:rsidRPr="00CF326A">
        <w:rPr>
          <w:rFonts w:ascii="Arial" w:hAnsi="Arial" w:cs="Arial"/>
          <w:color w:val="000000"/>
          <w:sz w:val="19"/>
          <w:szCs w:val="19"/>
        </w:rPr>
        <w:t>cuasi omnicomprensiva, se reserva a las autoridades de los propios países. Las</w:t>
      </w:r>
      <w:r w:rsidR="005465CB">
        <w:rPr>
          <w:rFonts w:ascii="Arial" w:hAnsi="Arial" w:cs="Arial"/>
          <w:color w:val="000000"/>
          <w:sz w:val="19"/>
          <w:szCs w:val="19"/>
        </w:rPr>
        <w:t xml:space="preserve"> </w:t>
      </w:r>
      <w:r w:rsidRPr="00CF326A">
        <w:rPr>
          <w:rFonts w:ascii="Arial" w:hAnsi="Arial" w:cs="Arial"/>
          <w:color w:val="000000"/>
          <w:sz w:val="19"/>
          <w:szCs w:val="19"/>
        </w:rPr>
        <w:t xml:space="preserve">competencias, por tanto, no se distribuyen entre los dos planos sobre la base de </w:t>
      </w:r>
      <w:proofErr w:type="spellStart"/>
      <w:proofErr w:type="gramStart"/>
      <w:r w:rsidRPr="00CF326A">
        <w:rPr>
          <w:rFonts w:ascii="Arial" w:hAnsi="Arial" w:cs="Arial"/>
          <w:color w:val="000000"/>
          <w:sz w:val="19"/>
          <w:szCs w:val="19"/>
        </w:rPr>
        <w:t>lascompetenciaslegislativas</w:t>
      </w:r>
      <w:proofErr w:type="spellEnd"/>
      <w:r w:rsidRPr="00CF326A">
        <w:rPr>
          <w:rFonts w:ascii="Arial" w:hAnsi="Arial" w:cs="Arial"/>
          <w:color w:val="000000"/>
          <w:sz w:val="19"/>
          <w:szCs w:val="19"/>
        </w:rPr>
        <w:t>(</w:t>
      </w:r>
      <w:proofErr w:type="gramEnd"/>
      <w:r w:rsidRPr="00CF326A">
        <w:rPr>
          <w:rFonts w:ascii="Arial" w:hAnsi="Arial" w:cs="Arial"/>
          <w:color w:val="000000"/>
          <w:sz w:val="19"/>
          <w:szCs w:val="19"/>
        </w:rPr>
        <w:t xml:space="preserve">art, 70.2), ni </w:t>
      </w:r>
      <w:proofErr w:type="spellStart"/>
      <w:r w:rsidRPr="00CF326A">
        <w:rPr>
          <w:rFonts w:ascii="Arial" w:hAnsi="Arial" w:cs="Arial"/>
          <w:color w:val="000000"/>
          <w:sz w:val="19"/>
          <w:szCs w:val="19"/>
        </w:rPr>
        <w:t>éstasresponden</w:t>
      </w:r>
      <w:proofErr w:type="spellEnd"/>
      <w:r w:rsidRPr="00CF326A">
        <w:rPr>
          <w:rFonts w:ascii="Arial" w:hAnsi="Arial" w:cs="Arial"/>
          <w:color w:val="000000"/>
          <w:sz w:val="19"/>
          <w:szCs w:val="19"/>
        </w:rPr>
        <w:t xml:space="preserve"> al principio de subsidiariedad</w:t>
      </w:r>
      <w:r w:rsidR="005465CB">
        <w:rPr>
          <w:rFonts w:ascii="Arial" w:hAnsi="Arial" w:cs="Arial"/>
          <w:color w:val="000000"/>
          <w:sz w:val="19"/>
          <w:szCs w:val="19"/>
        </w:rPr>
        <w:t xml:space="preserve"> </w:t>
      </w:r>
      <w:r w:rsidRPr="00CF326A">
        <w:rPr>
          <w:rFonts w:ascii="Arial" w:hAnsi="Arial" w:cs="Arial"/>
          <w:color w:val="000000"/>
          <w:sz w:val="19"/>
          <w:szCs w:val="19"/>
        </w:rPr>
        <w:t>(art, 70.1 y 72), sino que la distribución tiene lugar entre una competencia legislativa</w:t>
      </w:r>
      <w:r w:rsidR="005465CB">
        <w:rPr>
          <w:rFonts w:ascii="Arial" w:hAnsi="Arial" w:cs="Arial"/>
          <w:color w:val="000000"/>
          <w:sz w:val="19"/>
          <w:szCs w:val="19"/>
        </w:rPr>
        <w:t xml:space="preserve"> </w:t>
      </w:r>
      <w:r w:rsidRPr="00CF326A">
        <w:rPr>
          <w:rFonts w:ascii="Arial" w:hAnsi="Arial" w:cs="Arial"/>
          <w:color w:val="000000"/>
          <w:sz w:val="19"/>
          <w:szCs w:val="19"/>
        </w:rPr>
        <w:t xml:space="preserve">de la Federación y una competencia ejecutiva de los </w:t>
      </w:r>
      <w:proofErr w:type="spellStart"/>
      <w:r w:rsidRPr="00CF326A">
        <w:rPr>
          <w:rFonts w:ascii="Arial" w:hAnsi="Arial" w:cs="Arial"/>
          <w:color w:val="000000"/>
          <w:sz w:val="19"/>
          <w:szCs w:val="19"/>
        </w:rPr>
        <w:t>Lander</w:t>
      </w:r>
      <w:proofErr w:type="spellEnd"/>
      <w:r w:rsidRPr="00CF326A">
        <w:rPr>
          <w:rFonts w:ascii="Arial" w:hAnsi="Arial" w:cs="Arial"/>
          <w:color w:val="000000"/>
          <w:sz w:val="19"/>
          <w:szCs w:val="19"/>
        </w:rPr>
        <w:t>. La reglamentación de</w:t>
      </w:r>
      <w:r w:rsidR="005465CB">
        <w:rPr>
          <w:rFonts w:ascii="Arial" w:hAnsi="Arial" w:cs="Arial"/>
          <w:color w:val="000000"/>
          <w:sz w:val="19"/>
          <w:szCs w:val="19"/>
        </w:rPr>
        <w:t xml:space="preserve"> </w:t>
      </w:r>
      <w:r w:rsidRPr="00CF326A">
        <w:rPr>
          <w:rFonts w:ascii="Arial" w:hAnsi="Arial" w:cs="Arial"/>
          <w:color w:val="000000"/>
          <w:sz w:val="19"/>
          <w:szCs w:val="19"/>
        </w:rPr>
        <w:t>éstos</w:t>
      </w:r>
      <w:r w:rsidR="005465CB">
        <w:rPr>
          <w:rFonts w:ascii="Arial" w:hAnsi="Arial" w:cs="Arial"/>
          <w:color w:val="000000"/>
          <w:sz w:val="19"/>
          <w:szCs w:val="19"/>
        </w:rPr>
        <w:t xml:space="preserve"> </w:t>
      </w:r>
      <w:r w:rsidRPr="00CF326A">
        <w:rPr>
          <w:rFonts w:ascii="Arial" w:hAnsi="Arial" w:cs="Arial"/>
          <w:color w:val="000000"/>
          <w:sz w:val="19"/>
          <w:szCs w:val="19"/>
        </w:rPr>
        <w:t>será subsidiaria de la legislación de aquélla, y la ejecución federal lo sería de la</w:t>
      </w:r>
      <w:r w:rsidR="005465CB">
        <w:rPr>
          <w:rFonts w:ascii="Arial" w:hAnsi="Arial" w:cs="Arial"/>
          <w:color w:val="000000"/>
          <w:sz w:val="19"/>
          <w:szCs w:val="19"/>
        </w:rPr>
        <w:t xml:space="preserve"> </w:t>
      </w:r>
      <w:r w:rsidRPr="00CF326A">
        <w:rPr>
          <w:rFonts w:ascii="Arial" w:hAnsi="Arial" w:cs="Arial"/>
          <w:color w:val="000000"/>
          <w:sz w:val="19"/>
          <w:szCs w:val="19"/>
        </w:rPr>
        <w:t xml:space="preserve">administración regional. La subsidiariedad encontraría, así, en Alemania su </w:t>
      </w:r>
      <w:r w:rsidR="005465CB">
        <w:rPr>
          <w:rFonts w:ascii="Arial" w:hAnsi="Arial" w:cs="Arial"/>
          <w:color w:val="000000"/>
          <w:sz w:val="19"/>
          <w:szCs w:val="19"/>
        </w:rPr>
        <w:t xml:space="preserve"> </w:t>
      </w:r>
      <w:r w:rsidRPr="00CF326A">
        <w:rPr>
          <w:rFonts w:ascii="Arial" w:hAnsi="Arial" w:cs="Arial"/>
          <w:color w:val="000000"/>
          <w:sz w:val="19"/>
          <w:szCs w:val="19"/>
        </w:rPr>
        <w:t xml:space="preserve">y con un sentido unificador que la doctrina ha puesto reiteradamente de manifiesto. De ahí que sea bastante frívolo </w:t>
      </w:r>
      <w:proofErr w:type="spellStart"/>
      <w:r w:rsidRPr="00CF326A">
        <w:rPr>
          <w:rFonts w:ascii="Arial" w:hAnsi="Arial" w:cs="Arial"/>
          <w:color w:val="000000"/>
          <w:sz w:val="19"/>
          <w:szCs w:val="19"/>
        </w:rPr>
        <w:t>identificarsubsidiariedad</w:t>
      </w:r>
      <w:proofErr w:type="spellEnd"/>
      <w:r w:rsidRPr="00CF326A">
        <w:rPr>
          <w:rFonts w:ascii="Arial" w:hAnsi="Arial" w:cs="Arial"/>
          <w:color w:val="000000"/>
          <w:sz w:val="19"/>
          <w:szCs w:val="19"/>
        </w:rPr>
        <w:t xml:space="preserve"> con</w:t>
      </w:r>
      <w:r w:rsidR="005465CB">
        <w:rPr>
          <w:rFonts w:ascii="Arial" w:hAnsi="Arial" w:cs="Arial"/>
          <w:color w:val="000000"/>
          <w:sz w:val="19"/>
          <w:szCs w:val="19"/>
        </w:rPr>
        <w:t xml:space="preserve"> </w:t>
      </w:r>
      <w:r w:rsidRPr="00CF326A">
        <w:rPr>
          <w:rFonts w:ascii="Arial" w:hAnsi="Arial" w:cs="Arial"/>
          <w:color w:val="000000"/>
          <w:sz w:val="19"/>
          <w:szCs w:val="19"/>
        </w:rPr>
        <w:t>federalismo, como es moneda corriente en la doctrina e incluso en la retórica política</w:t>
      </w:r>
      <w:r w:rsidR="005465CB">
        <w:rPr>
          <w:rFonts w:ascii="Arial" w:hAnsi="Arial" w:cs="Arial"/>
          <w:color w:val="000000"/>
          <w:sz w:val="19"/>
          <w:szCs w:val="19"/>
        </w:rPr>
        <w:t xml:space="preserve"> </w:t>
      </w:r>
      <w:r w:rsidRPr="00CF326A">
        <w:rPr>
          <w:rFonts w:ascii="Arial" w:hAnsi="Arial" w:cs="Arial"/>
          <w:color w:val="000000"/>
          <w:sz w:val="19"/>
          <w:szCs w:val="19"/>
        </w:rPr>
        <w:t>que acríticamente se inspira en ella".</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r w:rsidRPr="00CF326A">
        <w:rPr>
          <w:rFonts w:ascii="Arial" w:hAnsi="Arial" w:cs="Arial"/>
          <w:color w:val="000000"/>
          <w:sz w:val="19"/>
          <w:szCs w:val="19"/>
        </w:rPr>
        <w:t>Por otro lado, es evidente que si, así entendida, la subsidiariedad rige las</w:t>
      </w:r>
      <w:r w:rsidR="005465CB">
        <w:rPr>
          <w:rFonts w:ascii="Arial" w:hAnsi="Arial" w:cs="Arial"/>
          <w:color w:val="000000"/>
          <w:sz w:val="19"/>
          <w:szCs w:val="19"/>
        </w:rPr>
        <w:t xml:space="preserve"> </w:t>
      </w:r>
      <w:r w:rsidRPr="00CF326A">
        <w:rPr>
          <w:rFonts w:ascii="Arial" w:hAnsi="Arial" w:cs="Arial"/>
          <w:color w:val="000000"/>
          <w:sz w:val="19"/>
          <w:szCs w:val="19"/>
        </w:rPr>
        <w:t>relaciones</w:t>
      </w:r>
      <w:r w:rsidR="005465CB">
        <w:rPr>
          <w:rFonts w:ascii="Arial" w:hAnsi="Arial" w:cs="Arial"/>
          <w:color w:val="000000"/>
          <w:sz w:val="19"/>
          <w:szCs w:val="19"/>
        </w:rPr>
        <w:t xml:space="preserve"> </w:t>
      </w:r>
      <w:proofErr w:type="spellStart"/>
      <w:r w:rsidRPr="00CF326A">
        <w:rPr>
          <w:rFonts w:ascii="Arial" w:hAnsi="Arial" w:cs="Arial"/>
          <w:color w:val="000000"/>
          <w:sz w:val="19"/>
          <w:szCs w:val="19"/>
        </w:rPr>
        <w:t>intrafederales</w:t>
      </w:r>
      <w:proofErr w:type="spellEnd"/>
      <w:r w:rsidRPr="00CF326A">
        <w:rPr>
          <w:rFonts w:ascii="Arial" w:hAnsi="Arial" w:cs="Arial"/>
          <w:color w:val="000000"/>
          <w:sz w:val="19"/>
          <w:szCs w:val="19"/>
        </w:rPr>
        <w:t xml:space="preserve"> alemanas, los países no son subsidiarios de la administración local, ni</w:t>
      </w:r>
      <w:r w:rsidR="005465CB">
        <w:rPr>
          <w:rFonts w:ascii="Arial" w:hAnsi="Arial" w:cs="Arial"/>
          <w:color w:val="000000"/>
          <w:sz w:val="19"/>
          <w:szCs w:val="19"/>
        </w:rPr>
        <w:t xml:space="preserve"> </w:t>
      </w:r>
      <w:r w:rsidRPr="00CF326A">
        <w:rPr>
          <w:rFonts w:ascii="Arial" w:hAnsi="Arial" w:cs="Arial"/>
          <w:color w:val="000000"/>
          <w:sz w:val="19"/>
          <w:szCs w:val="19"/>
        </w:rPr>
        <w:t xml:space="preserve">dentro de ésta las asociaciones </w:t>
      </w:r>
      <w:proofErr w:type="spellStart"/>
      <w:r w:rsidRPr="00CF326A">
        <w:rPr>
          <w:rFonts w:ascii="Arial" w:hAnsi="Arial" w:cs="Arial"/>
          <w:color w:val="000000"/>
          <w:sz w:val="19"/>
          <w:szCs w:val="19"/>
        </w:rPr>
        <w:t>municipaleslo</w:t>
      </w:r>
      <w:proofErr w:type="spellEnd"/>
      <w:r w:rsidRPr="00CF326A">
        <w:rPr>
          <w:rFonts w:ascii="Arial" w:hAnsi="Arial" w:cs="Arial"/>
          <w:color w:val="000000"/>
          <w:sz w:val="19"/>
          <w:szCs w:val="19"/>
        </w:rPr>
        <w:t xml:space="preserve"> son de los propios municipios. Lo que</w:t>
      </w:r>
      <w:r w:rsidR="005465CB">
        <w:rPr>
          <w:rFonts w:ascii="Arial" w:hAnsi="Arial" w:cs="Arial"/>
          <w:color w:val="000000"/>
          <w:sz w:val="19"/>
          <w:szCs w:val="19"/>
        </w:rPr>
        <w:t xml:space="preserve"> </w:t>
      </w:r>
      <w:r w:rsidRPr="00CF326A">
        <w:rPr>
          <w:rFonts w:ascii="Arial" w:hAnsi="Arial" w:cs="Arial"/>
          <w:color w:val="000000"/>
          <w:sz w:val="19"/>
          <w:szCs w:val="19"/>
        </w:rPr>
        <w:t>a través de una garantía institucional que ha llegado a ser clásica, la Ley Fundamental</w:t>
      </w:r>
      <w:r w:rsidR="005465CB">
        <w:rPr>
          <w:rFonts w:ascii="Arial" w:hAnsi="Arial" w:cs="Arial"/>
          <w:color w:val="000000"/>
          <w:sz w:val="19"/>
          <w:szCs w:val="19"/>
        </w:rPr>
        <w:t xml:space="preserve"> </w:t>
      </w:r>
      <w:r w:rsidRPr="00CF326A">
        <w:rPr>
          <w:rFonts w:ascii="Arial" w:hAnsi="Arial" w:cs="Arial"/>
          <w:color w:val="000000"/>
          <w:sz w:val="19"/>
          <w:szCs w:val="19"/>
        </w:rPr>
        <w:t>estable es que la autonomía municipal, a nivel de municipios y de mancomunidades,</w:t>
      </w:r>
      <w:r w:rsidR="005465CB">
        <w:rPr>
          <w:rFonts w:ascii="Arial" w:hAnsi="Arial" w:cs="Arial"/>
          <w:color w:val="000000"/>
          <w:sz w:val="19"/>
          <w:szCs w:val="19"/>
        </w:rPr>
        <w:t xml:space="preserve"> </w:t>
      </w:r>
      <w:r w:rsidRPr="00CF326A">
        <w:rPr>
          <w:rFonts w:ascii="Arial" w:hAnsi="Arial" w:cs="Arial"/>
          <w:color w:val="000000"/>
          <w:sz w:val="19"/>
          <w:szCs w:val="19"/>
        </w:rPr>
        <w:t>se regulará por medio de ley.</w:t>
      </w:r>
    </w:p>
    <w:p w:rsidR="00CF326A" w:rsidRPr="00CF326A" w:rsidRDefault="00CF326A" w:rsidP="00CD54BC">
      <w:pPr>
        <w:pStyle w:val="NormalWeb"/>
        <w:shd w:val="clear" w:color="auto" w:fill="FFFFFF"/>
        <w:spacing w:before="96" w:after="0" w:afterAutospacing="0"/>
        <w:rPr>
          <w:rFonts w:ascii="Arial" w:hAnsi="Arial" w:cs="Arial"/>
          <w:color w:val="000000"/>
          <w:sz w:val="19"/>
          <w:szCs w:val="19"/>
        </w:rPr>
      </w:pPr>
      <w:r w:rsidRPr="00CF326A">
        <w:rPr>
          <w:rFonts w:ascii="Arial" w:hAnsi="Arial" w:cs="Arial"/>
          <w:color w:val="000000"/>
          <w:sz w:val="19"/>
          <w:szCs w:val="19"/>
        </w:rPr>
        <w:t>Es claro que si la subsidiariedad no significa más que cada institución debe tener</w:t>
      </w:r>
      <w:r w:rsidR="005465CB">
        <w:rPr>
          <w:rFonts w:ascii="Arial" w:hAnsi="Arial" w:cs="Arial"/>
          <w:color w:val="000000"/>
          <w:sz w:val="19"/>
          <w:szCs w:val="19"/>
        </w:rPr>
        <w:t xml:space="preserve"> </w:t>
      </w:r>
      <w:r w:rsidRPr="00CF326A">
        <w:rPr>
          <w:rFonts w:ascii="Arial" w:hAnsi="Arial" w:cs="Arial"/>
          <w:color w:val="000000"/>
          <w:sz w:val="19"/>
          <w:szCs w:val="19"/>
        </w:rPr>
        <w:t>y ejercer las competencias que le son propias, la autonomía local, tal como la</w:t>
      </w:r>
      <w:r w:rsidR="005465CB">
        <w:rPr>
          <w:rFonts w:ascii="Arial" w:hAnsi="Arial" w:cs="Arial"/>
          <w:color w:val="000000"/>
          <w:sz w:val="19"/>
          <w:szCs w:val="19"/>
        </w:rPr>
        <w:t xml:space="preserve"> </w:t>
      </w:r>
      <w:r w:rsidRPr="00CF326A">
        <w:rPr>
          <w:rFonts w:ascii="Arial" w:hAnsi="Arial" w:cs="Arial"/>
          <w:color w:val="000000"/>
          <w:sz w:val="19"/>
          <w:szCs w:val="19"/>
        </w:rPr>
        <w:t>establece la GG, es suficiente, pero en este caso la subsidiariedad significa poco o</w:t>
      </w:r>
      <w:r w:rsidR="005465CB">
        <w:rPr>
          <w:rFonts w:ascii="Arial" w:hAnsi="Arial" w:cs="Arial"/>
          <w:color w:val="000000"/>
          <w:sz w:val="19"/>
          <w:szCs w:val="19"/>
        </w:rPr>
        <w:t xml:space="preserve"> </w:t>
      </w:r>
      <w:r w:rsidRPr="00CF326A">
        <w:rPr>
          <w:rFonts w:ascii="Arial" w:hAnsi="Arial" w:cs="Arial"/>
          <w:color w:val="000000"/>
          <w:sz w:val="19"/>
          <w:szCs w:val="19"/>
        </w:rPr>
        <w:t>nada: cada institución tendrá lo que debe tener yeso será lo que tenga. Es decir, una</w:t>
      </w:r>
      <w:r w:rsidR="005465CB">
        <w:rPr>
          <w:rFonts w:ascii="Arial" w:hAnsi="Arial" w:cs="Arial"/>
          <w:color w:val="000000"/>
          <w:sz w:val="19"/>
          <w:szCs w:val="19"/>
        </w:rPr>
        <w:t xml:space="preserve"> </w:t>
      </w:r>
      <w:r w:rsidRPr="00CF326A">
        <w:rPr>
          <w:rFonts w:ascii="Arial" w:hAnsi="Arial" w:cs="Arial"/>
          <w:color w:val="000000"/>
          <w:sz w:val="19"/>
          <w:szCs w:val="19"/>
        </w:rPr>
        <w:t xml:space="preserve">mera justificación que de lo normativo pasa a lo que </w:t>
      </w:r>
      <w:proofErr w:type="spellStart"/>
      <w:r w:rsidRPr="00CF326A">
        <w:rPr>
          <w:rFonts w:ascii="Arial" w:hAnsi="Arial" w:cs="Arial"/>
          <w:color w:val="000000"/>
          <w:sz w:val="19"/>
          <w:szCs w:val="19"/>
        </w:rPr>
        <w:t>Lowenstein</w:t>
      </w:r>
      <w:proofErr w:type="spellEnd"/>
      <w:r w:rsidRPr="00CF326A">
        <w:rPr>
          <w:rFonts w:ascii="Arial" w:hAnsi="Arial" w:cs="Arial"/>
          <w:color w:val="000000"/>
          <w:sz w:val="19"/>
          <w:szCs w:val="19"/>
        </w:rPr>
        <w:t xml:space="preserve"> llamó -</w:t>
      </w:r>
      <w:proofErr w:type="spellStart"/>
      <w:r w:rsidRPr="00CF326A">
        <w:rPr>
          <w:rFonts w:ascii="Arial" w:hAnsi="Arial" w:cs="Arial"/>
          <w:color w:val="000000"/>
          <w:sz w:val="19"/>
          <w:szCs w:val="19"/>
        </w:rPr>
        <w:t>sernántíco</w:t>
      </w:r>
      <w:proofErr w:type="spellEnd"/>
      <w:r w:rsidRPr="00CF326A">
        <w:rPr>
          <w:rFonts w:ascii="Arial" w:hAnsi="Arial" w:cs="Arial"/>
          <w:color w:val="000000"/>
          <w:sz w:val="19"/>
          <w:szCs w:val="19"/>
        </w:rPr>
        <w:t>-".</w:t>
      </w:r>
    </w:p>
    <w:p w:rsidR="00CF326A" w:rsidRDefault="00CF326A" w:rsidP="00CD54BC">
      <w:pPr>
        <w:pStyle w:val="NormalWeb"/>
        <w:shd w:val="clear" w:color="auto" w:fill="FFFFFF"/>
        <w:spacing w:before="96" w:after="0" w:afterAutospacing="0"/>
        <w:rPr>
          <w:rFonts w:ascii="Arial" w:hAnsi="Arial" w:cs="Arial"/>
          <w:color w:val="000000"/>
          <w:sz w:val="19"/>
          <w:szCs w:val="19"/>
        </w:rPr>
      </w:pPr>
      <w:r w:rsidRPr="00CF326A">
        <w:rPr>
          <w:rFonts w:ascii="Arial" w:hAnsi="Arial" w:cs="Arial"/>
          <w:color w:val="000000"/>
          <w:sz w:val="19"/>
          <w:szCs w:val="19"/>
        </w:rPr>
        <w:t>Por el contrario, en el Reino Unido, Estado unitario, la subsidiariedad no sólo</w:t>
      </w:r>
      <w:r w:rsidR="005465CB">
        <w:rPr>
          <w:rFonts w:ascii="Arial" w:hAnsi="Arial" w:cs="Arial"/>
          <w:color w:val="000000"/>
          <w:sz w:val="19"/>
          <w:szCs w:val="19"/>
        </w:rPr>
        <w:t xml:space="preserve"> </w:t>
      </w:r>
      <w:r w:rsidRPr="00CF326A">
        <w:rPr>
          <w:rFonts w:ascii="Arial" w:hAnsi="Arial" w:cs="Arial"/>
          <w:color w:val="000000"/>
          <w:sz w:val="19"/>
          <w:szCs w:val="19"/>
        </w:rPr>
        <w:t>choca de hecho, sino de derecho con el propio sistema constitucional. La piedra</w:t>
      </w:r>
      <w:r w:rsidR="00CD54BC">
        <w:rPr>
          <w:rFonts w:ascii="Arial" w:hAnsi="Arial" w:cs="Arial"/>
          <w:color w:val="000000"/>
          <w:sz w:val="19"/>
          <w:szCs w:val="19"/>
        </w:rPr>
        <w:t xml:space="preserve"> </w:t>
      </w:r>
      <w:r w:rsidRPr="00CF326A">
        <w:rPr>
          <w:rFonts w:ascii="Arial" w:hAnsi="Arial" w:cs="Arial"/>
          <w:color w:val="000000"/>
          <w:sz w:val="19"/>
          <w:szCs w:val="19"/>
        </w:rPr>
        <w:t>angular de éste es la soberanía del Parlamento d</w:t>
      </w:r>
      <w:r>
        <w:rPr>
          <w:rFonts w:ascii="Arial" w:hAnsi="Arial" w:cs="Arial"/>
          <w:color w:val="000000"/>
          <w:sz w:val="19"/>
          <w:szCs w:val="19"/>
        </w:rPr>
        <w:t xml:space="preserve">e la que la Comunidad puede ser </w:t>
      </w:r>
      <w:r w:rsidRPr="00CF326A">
        <w:rPr>
          <w:rFonts w:ascii="Arial" w:hAnsi="Arial" w:cs="Arial"/>
          <w:color w:val="000000"/>
          <w:sz w:val="19"/>
          <w:szCs w:val="19"/>
        </w:rPr>
        <w:t>subsidiaria y de ahí la insistencia británica en el principio; p</w:t>
      </w:r>
      <w:r>
        <w:rPr>
          <w:rFonts w:ascii="Arial" w:hAnsi="Arial" w:cs="Arial"/>
          <w:color w:val="000000"/>
          <w:sz w:val="19"/>
          <w:szCs w:val="19"/>
        </w:rPr>
        <w:t xml:space="preserve">ero que no es subsidiaria </w:t>
      </w:r>
      <w:r w:rsidRPr="00CF326A">
        <w:rPr>
          <w:rFonts w:ascii="Arial" w:hAnsi="Arial" w:cs="Arial"/>
          <w:color w:val="000000"/>
          <w:sz w:val="19"/>
          <w:szCs w:val="19"/>
        </w:rPr>
        <w:t>de las inexistentes regiones, ni de las entidades histó</w:t>
      </w:r>
      <w:r>
        <w:rPr>
          <w:rFonts w:ascii="Arial" w:hAnsi="Arial" w:cs="Arial"/>
          <w:color w:val="000000"/>
          <w:sz w:val="19"/>
          <w:szCs w:val="19"/>
        </w:rPr>
        <w:t xml:space="preserve">ricas del Reino Unido ni, menos </w:t>
      </w:r>
      <w:r w:rsidRPr="00CF326A">
        <w:rPr>
          <w:rFonts w:ascii="Arial" w:hAnsi="Arial" w:cs="Arial"/>
          <w:color w:val="000000"/>
          <w:sz w:val="19"/>
          <w:szCs w:val="19"/>
        </w:rPr>
        <w:t>aún, de la administración local.</w:t>
      </w:r>
    </w:p>
    <w:p w:rsidR="009E7F03" w:rsidRDefault="009E7F03" w:rsidP="008C7781">
      <w:pPr>
        <w:pStyle w:val="NormalWeb"/>
        <w:shd w:val="clear" w:color="auto" w:fill="FFFFFF"/>
        <w:spacing w:before="96" w:beforeAutospacing="0" w:after="120" w:afterAutospacing="0" w:line="288" w:lineRule="atLeast"/>
      </w:pPr>
      <w:r>
        <w:rPr>
          <w:rFonts w:ascii="Arial" w:hAnsi="Arial" w:cs="Arial"/>
          <w:b/>
          <w:color w:val="000000"/>
          <w:sz w:val="19"/>
          <w:szCs w:val="19"/>
        </w:rPr>
        <w:t xml:space="preserve">En </w:t>
      </w:r>
      <w:proofErr w:type="spellStart"/>
      <w:r>
        <w:rPr>
          <w:rFonts w:ascii="Arial" w:hAnsi="Arial" w:cs="Arial"/>
          <w:b/>
          <w:color w:val="000000"/>
          <w:sz w:val="19"/>
          <w:szCs w:val="19"/>
        </w:rPr>
        <w:t>Der</w:t>
      </w:r>
      <w:proofErr w:type="spellEnd"/>
      <w:r>
        <w:rPr>
          <w:rFonts w:ascii="Arial" w:hAnsi="Arial" w:cs="Arial"/>
          <w:b/>
          <w:color w:val="000000"/>
          <w:sz w:val="19"/>
          <w:szCs w:val="19"/>
        </w:rPr>
        <w:t xml:space="preserve">. </w:t>
      </w:r>
      <w:proofErr w:type="gramStart"/>
      <w:r>
        <w:rPr>
          <w:rFonts w:ascii="Arial" w:hAnsi="Arial" w:cs="Arial"/>
          <w:b/>
          <w:color w:val="000000"/>
          <w:sz w:val="19"/>
          <w:szCs w:val="19"/>
        </w:rPr>
        <w:t>constitucional</w:t>
      </w:r>
      <w:proofErr w:type="gramEnd"/>
      <w:r>
        <w:rPr>
          <w:rFonts w:ascii="Arial" w:hAnsi="Arial" w:cs="Arial"/>
          <w:b/>
          <w:color w:val="000000"/>
          <w:sz w:val="19"/>
          <w:szCs w:val="19"/>
        </w:rPr>
        <w:t xml:space="preserve"> </w:t>
      </w:r>
      <w:r>
        <w:rPr>
          <w:rFonts w:ascii="Arial" w:hAnsi="Arial" w:cs="Arial"/>
          <w:b/>
          <w:color w:val="000000"/>
          <w:sz w:val="19"/>
          <w:szCs w:val="19"/>
          <w:u w:val="single"/>
        </w:rPr>
        <w:t>alemán:</w:t>
      </w:r>
      <w:r>
        <w:rPr>
          <w:rFonts w:ascii="Arial" w:hAnsi="Arial" w:cs="Arial"/>
          <w:color w:val="000000"/>
          <w:sz w:val="19"/>
          <w:szCs w:val="19"/>
        </w:rPr>
        <w:t xml:space="preserve"> ver análisis doctrinario </w:t>
      </w:r>
      <w:hyperlink r:id="rId16" w:history="1">
        <w:r>
          <w:rPr>
            <w:rStyle w:val="Hipervnculo"/>
          </w:rPr>
          <w:t>http://www.ieeiweb.eu/public/fileupload/custom/revista/n2/pdfs/migueln2.pdf</w:t>
        </w:r>
      </w:hyperlink>
    </w:p>
    <w:p w:rsidR="002861A5" w:rsidRDefault="002861A5" w:rsidP="002861A5">
      <w:pPr>
        <w:pStyle w:val="NormalWeb"/>
        <w:ind w:left="1800" w:right="1200"/>
        <w:jc w:val="both"/>
        <w:rPr>
          <w:rFonts w:ascii="Garamond" w:hAnsi="Garamond"/>
          <w:color w:val="000000"/>
          <w:sz w:val="27"/>
          <w:szCs w:val="27"/>
        </w:rPr>
      </w:pPr>
      <w:r>
        <w:rPr>
          <w:rFonts w:ascii="Garamond" w:hAnsi="Garamond"/>
          <w:color w:val="000000"/>
          <w:sz w:val="27"/>
          <w:szCs w:val="27"/>
        </w:rPr>
        <w:t xml:space="preserve">La subsidiariedad no es una fórmula neutral de la distribución del poder dentro de la sociedad; al contrario, gira en torno a una determinada concepción del orden social, subrayando al máximo la auto-ayuda (cf. Adonis/Jones, p. 183). En cambio, la concepción federalista no involucra necesariamente la idea </w:t>
      </w:r>
      <w:r>
        <w:rPr>
          <w:rFonts w:ascii="Garamond" w:hAnsi="Garamond"/>
          <w:color w:val="000000"/>
          <w:sz w:val="27"/>
          <w:szCs w:val="27"/>
        </w:rPr>
        <w:lastRenderedPageBreak/>
        <w:t xml:space="preserve">de que lo que el individuo y las sociedades o asociaciones intermedias pueden realizar por su propia iniciativa y con sus propias fuerzas deba ser realizado por ellos mismos, a riesgo de resultar injusto un orden en el que una sociedad más amplia asuma esas facultades. Así, para efectuar la división de competencias entre la Comunidad y los Estados miembros, la subsidiariedad resulta ser un </w:t>
      </w:r>
      <w:proofErr w:type="spellStart"/>
      <w:r>
        <w:rPr>
          <w:rFonts w:ascii="Garamond" w:hAnsi="Garamond"/>
          <w:color w:val="000000"/>
          <w:sz w:val="27"/>
          <w:szCs w:val="27"/>
        </w:rPr>
        <w:t>critero</w:t>
      </w:r>
      <w:proofErr w:type="spellEnd"/>
      <w:r>
        <w:rPr>
          <w:rFonts w:ascii="Garamond" w:hAnsi="Garamond"/>
          <w:color w:val="000000"/>
          <w:sz w:val="27"/>
          <w:szCs w:val="27"/>
        </w:rPr>
        <w:t xml:space="preserve"> determinado que, sin estar contenida en ella, se puede añadir a la noción de federación.</w:t>
      </w:r>
      <w:bookmarkStart w:id="0" w:name="ID158"/>
      <w:bookmarkEnd w:id="0"/>
    </w:p>
    <w:p w:rsidR="002861A5" w:rsidRDefault="002861A5" w:rsidP="002861A5">
      <w:pPr>
        <w:pStyle w:val="NormalWeb"/>
        <w:ind w:left="1800" w:right="1200"/>
        <w:jc w:val="both"/>
        <w:rPr>
          <w:rFonts w:ascii="Garamond" w:hAnsi="Garamond"/>
          <w:color w:val="000000"/>
          <w:sz w:val="27"/>
          <w:szCs w:val="27"/>
        </w:rPr>
      </w:pPr>
      <w:r>
        <w:rPr>
          <w:rFonts w:ascii="Garamond" w:hAnsi="Garamond"/>
          <w:color w:val="000000"/>
          <w:sz w:val="27"/>
          <w:szCs w:val="27"/>
        </w:rPr>
        <w:t xml:space="preserve">De los 12 países de la Comunidad es sobre todo en la doctrina constitucional alemana en donde el principio de subsidiariedad ha sido formulado y desarrollado más ampliamente; en ella la </w:t>
      </w:r>
      <w:proofErr w:type="spellStart"/>
      <w:r>
        <w:rPr>
          <w:rFonts w:ascii="Garamond" w:hAnsi="Garamond"/>
          <w:color w:val="000000"/>
          <w:sz w:val="27"/>
          <w:szCs w:val="27"/>
        </w:rPr>
        <w:t>subsídiaridad</w:t>
      </w:r>
      <w:proofErr w:type="spellEnd"/>
      <w:r>
        <w:rPr>
          <w:rFonts w:ascii="Garamond" w:hAnsi="Garamond"/>
          <w:color w:val="000000"/>
          <w:sz w:val="27"/>
          <w:szCs w:val="27"/>
        </w:rPr>
        <w:t xml:space="preserve"> tiene principalmente tres funciones (cf. </w:t>
      </w:r>
      <w:proofErr w:type="spellStart"/>
      <w:r>
        <w:rPr>
          <w:rFonts w:ascii="Garamond" w:hAnsi="Garamond"/>
          <w:color w:val="000000"/>
          <w:sz w:val="27"/>
          <w:szCs w:val="27"/>
        </w:rPr>
        <w:t>Constantinesco</w:t>
      </w:r>
      <w:proofErr w:type="spellEnd"/>
      <w:r>
        <w:rPr>
          <w:rFonts w:ascii="Garamond" w:hAnsi="Garamond"/>
          <w:color w:val="000000"/>
          <w:sz w:val="27"/>
          <w:szCs w:val="27"/>
        </w:rPr>
        <w:t>, 2, p. 37s</w:t>
      </w:r>
      <w:proofErr w:type="gramStart"/>
      <w:r>
        <w:rPr>
          <w:rFonts w:ascii="Garamond" w:hAnsi="Garamond"/>
          <w:color w:val="000000"/>
          <w:sz w:val="27"/>
          <w:szCs w:val="27"/>
        </w:rPr>
        <w:t>.:</w:t>
      </w:r>
      <w:proofErr w:type="gramEnd"/>
      <w:r>
        <w:rPr>
          <w:rFonts w:ascii="Garamond" w:hAnsi="Garamond"/>
          <w:color w:val="000000"/>
          <w:sz w:val="27"/>
          <w:szCs w:val="27"/>
        </w:rPr>
        <w:t>) a) Es entendida como un principio de ética política; considera que la sociedad no está principalmente formada por individuos sino por comunidades diversas, dentro de las cuales se sitúa aquél para permitirle su pleno desarrollo. En esta concepción organicista de la sociedad se le reconoce una preeminencia a las comunidades más simples, las cuales deben realizar todas las tareas que les permitan sus propias fuerzas. b) Es también un principio de repartición de competencias, en el sentido de que es por medio de la subsidiariedad como se distribuyen las competencias entre los diferentes niveles de organización pública; cada nivel de poder no debe tener competencia para realizar sino lo que mejor pueda realizar. c) Es, por último, un principio que interviene en el ámbito de las competencias concurrentes. Permite la actualización de una competencia potencial de la Federación; sí ésta puede intervenir mejor que los Estados (</w:t>
      </w:r>
      <w:proofErr w:type="spellStart"/>
      <w:r>
        <w:rPr>
          <w:rFonts w:ascii="Garamond" w:hAnsi="Garamond"/>
          <w:color w:val="000000"/>
          <w:sz w:val="27"/>
          <w:szCs w:val="27"/>
        </w:rPr>
        <w:t>Laender</w:t>
      </w:r>
      <w:proofErr w:type="spellEnd"/>
      <w:r>
        <w:rPr>
          <w:rFonts w:ascii="Garamond" w:hAnsi="Garamond"/>
          <w:color w:val="000000"/>
          <w:sz w:val="27"/>
          <w:szCs w:val="27"/>
        </w:rPr>
        <w:t xml:space="preserve">), entonces debe hacerlo, aunque los Estados ya hayan tomado, cada uno independientemente, las medidas apropiadas. De este modo, en el derecho constitucional alemán la subsidiariedad resulta ser un principio multifuncional, político y jurídico, que </w:t>
      </w:r>
      <w:proofErr w:type="spellStart"/>
      <w:r>
        <w:rPr>
          <w:rFonts w:ascii="Garamond" w:hAnsi="Garamond"/>
          <w:color w:val="000000"/>
          <w:sz w:val="27"/>
          <w:szCs w:val="27"/>
        </w:rPr>
        <w:t>proteje</w:t>
      </w:r>
      <w:proofErr w:type="spellEnd"/>
      <w:r>
        <w:rPr>
          <w:rFonts w:ascii="Garamond" w:hAnsi="Garamond"/>
          <w:color w:val="000000"/>
          <w:sz w:val="27"/>
          <w:szCs w:val="27"/>
        </w:rPr>
        <w:t xml:space="preserve"> a las personas en el seno de diversas com</w:t>
      </w:r>
      <w:r w:rsidR="00475839">
        <w:rPr>
          <w:rFonts w:ascii="Garamond" w:hAnsi="Garamond"/>
          <w:color w:val="000000"/>
          <w:sz w:val="27"/>
          <w:szCs w:val="27"/>
        </w:rPr>
        <w:t>unidades.</w:t>
      </w:r>
    </w:p>
    <w:p w:rsidR="00475839" w:rsidRDefault="00475839" w:rsidP="00475839">
      <w:pPr>
        <w:pStyle w:val="NormalWeb"/>
        <w:ind w:left="1800" w:right="1200"/>
        <w:jc w:val="both"/>
        <w:rPr>
          <w:rFonts w:ascii="Garamond" w:hAnsi="Garamond"/>
          <w:color w:val="000000"/>
          <w:sz w:val="27"/>
          <w:szCs w:val="27"/>
        </w:rPr>
      </w:pPr>
      <w:r>
        <w:rPr>
          <w:rFonts w:ascii="Garamond" w:hAnsi="Garamond"/>
          <w:color w:val="000000"/>
          <w:sz w:val="27"/>
          <w:szCs w:val="27"/>
        </w:rPr>
        <w:t xml:space="preserve">A. </w:t>
      </w:r>
      <w:proofErr w:type="spellStart"/>
      <w:r>
        <w:rPr>
          <w:rFonts w:ascii="Garamond" w:hAnsi="Garamond"/>
          <w:color w:val="000000"/>
          <w:sz w:val="27"/>
          <w:szCs w:val="27"/>
        </w:rPr>
        <w:t>Faber</w:t>
      </w:r>
      <w:proofErr w:type="spellEnd"/>
      <w:r>
        <w:rPr>
          <w:rFonts w:ascii="Garamond" w:hAnsi="Garamond"/>
          <w:color w:val="000000"/>
          <w:sz w:val="27"/>
          <w:szCs w:val="27"/>
        </w:rPr>
        <w:t xml:space="preserve"> (cf. p. 1134) hace notar que el principio de subsidiariedad no debe confundirse con el principio de efectividad o de optimización (</w:t>
      </w:r>
      <w:proofErr w:type="spellStart"/>
      <w:r>
        <w:rPr>
          <w:rFonts w:ascii="Garamond" w:hAnsi="Garamond"/>
          <w:i/>
          <w:iCs/>
          <w:color w:val="000000"/>
          <w:sz w:val="27"/>
          <w:szCs w:val="27"/>
        </w:rPr>
        <w:t>Effektivitätsprinzip</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oder</w:t>
      </w:r>
      <w:proofErr w:type="spellEnd"/>
      <w:r>
        <w:rPr>
          <w:rFonts w:ascii="Garamond" w:hAnsi="Garamond"/>
          <w:i/>
          <w:iCs/>
          <w:color w:val="000000"/>
          <w:sz w:val="27"/>
          <w:szCs w:val="27"/>
        </w:rPr>
        <w:t xml:space="preserve"> </w:t>
      </w:r>
      <w:proofErr w:type="spellStart"/>
      <w:r>
        <w:rPr>
          <w:rFonts w:ascii="Garamond" w:hAnsi="Garamond"/>
          <w:i/>
          <w:iCs/>
          <w:color w:val="000000"/>
          <w:sz w:val="27"/>
          <w:szCs w:val="27"/>
        </w:rPr>
        <w:t>Optimierungsgebot</w:t>
      </w:r>
      <w:proofErr w:type="spellEnd"/>
      <w:r>
        <w:rPr>
          <w:rFonts w:ascii="Garamond" w:hAnsi="Garamond"/>
          <w:color w:val="000000"/>
          <w:sz w:val="27"/>
          <w:szCs w:val="27"/>
        </w:rPr>
        <w:t xml:space="preserve">). Aquél determina la intervención de la unidad superior sólo en el caso de que la tarea respectiva de la </w:t>
      </w:r>
      <w:r>
        <w:rPr>
          <w:rFonts w:ascii="Garamond" w:hAnsi="Garamond"/>
          <w:color w:val="000000"/>
          <w:sz w:val="27"/>
          <w:szCs w:val="27"/>
        </w:rPr>
        <w:lastRenderedPageBreak/>
        <w:t>unidad inferior no pueda ser observada. En cambio, el principio de efectividad u optimización le reconoce competencia a la unidad superior cuando la tarea puede ser "</w:t>
      </w:r>
      <w:proofErr w:type="spellStart"/>
      <w:r>
        <w:rPr>
          <w:rFonts w:ascii="Garamond" w:hAnsi="Garamond"/>
          <w:color w:val="000000"/>
          <w:sz w:val="27"/>
          <w:szCs w:val="27"/>
        </w:rPr>
        <w:t>rnejor</w:t>
      </w:r>
      <w:proofErr w:type="spellEnd"/>
      <w:r>
        <w:rPr>
          <w:rFonts w:ascii="Garamond" w:hAnsi="Garamond"/>
          <w:color w:val="000000"/>
          <w:sz w:val="27"/>
          <w:szCs w:val="27"/>
        </w:rPr>
        <w:t>" llevada a cabo. La diferencia consiste en que en el caso de la subsidiariedad, la competencia de la esfera inferior tiene un valor en sí misma; en cambio en el principio de efectividad la esfera inferior padece un menoscabo en la ejecución de su competencia puesto que es substituida.</w:t>
      </w:r>
      <w:bookmarkStart w:id="1" w:name="ID175"/>
      <w:bookmarkEnd w:id="1"/>
    </w:p>
    <w:p w:rsidR="00475839" w:rsidRDefault="00475839" w:rsidP="00475839">
      <w:pPr>
        <w:pStyle w:val="NormalWeb"/>
        <w:ind w:left="1800" w:right="1200"/>
        <w:jc w:val="both"/>
        <w:rPr>
          <w:rFonts w:ascii="Garamond" w:hAnsi="Garamond"/>
          <w:color w:val="000000"/>
          <w:sz w:val="27"/>
          <w:szCs w:val="27"/>
        </w:rPr>
      </w:pPr>
      <w:r>
        <w:rPr>
          <w:rFonts w:ascii="Garamond" w:hAnsi="Garamond"/>
          <w:color w:val="000000"/>
          <w:sz w:val="27"/>
          <w:szCs w:val="27"/>
        </w:rPr>
        <w:t xml:space="preserve">Por otra parte, el principio de subsidiariedad no debe entenderse corno un principio útil para resolver únicamente un problema </w:t>
      </w:r>
      <w:proofErr w:type="spellStart"/>
      <w:r>
        <w:rPr>
          <w:rFonts w:ascii="Garamond" w:hAnsi="Garamond"/>
          <w:color w:val="000000"/>
          <w:sz w:val="27"/>
          <w:szCs w:val="27"/>
        </w:rPr>
        <w:t>finaciero</w:t>
      </w:r>
      <w:proofErr w:type="spellEnd"/>
      <w:r>
        <w:rPr>
          <w:rFonts w:ascii="Garamond" w:hAnsi="Garamond"/>
          <w:color w:val="000000"/>
          <w:sz w:val="27"/>
          <w:szCs w:val="27"/>
        </w:rPr>
        <w:t>. Ha habido sugerencias (</w:t>
      </w:r>
      <w:proofErr w:type="spellStart"/>
      <w:r>
        <w:rPr>
          <w:rFonts w:ascii="Garamond" w:hAnsi="Garamond"/>
          <w:color w:val="000000"/>
          <w:sz w:val="27"/>
          <w:szCs w:val="27"/>
        </w:rPr>
        <w:t>Contanstinesco</w:t>
      </w:r>
      <w:proofErr w:type="spellEnd"/>
      <w:r>
        <w:rPr>
          <w:rFonts w:ascii="Garamond" w:hAnsi="Garamond"/>
          <w:color w:val="000000"/>
          <w:sz w:val="27"/>
          <w:szCs w:val="27"/>
        </w:rPr>
        <w:t xml:space="preserve"> habla de] caso de España; cf. 2, p. 226) en el sentido de que las tareas que la Comunidad se proponga realizar a nombre de la </w:t>
      </w:r>
      <w:proofErr w:type="spellStart"/>
      <w:r>
        <w:rPr>
          <w:rFonts w:ascii="Garamond" w:hAnsi="Garamond"/>
          <w:color w:val="000000"/>
          <w:sz w:val="27"/>
          <w:szCs w:val="27"/>
        </w:rPr>
        <w:t>subsidíariedad</w:t>
      </w:r>
      <w:proofErr w:type="spellEnd"/>
      <w:r>
        <w:rPr>
          <w:rFonts w:ascii="Garamond" w:hAnsi="Garamond"/>
          <w:color w:val="000000"/>
          <w:sz w:val="27"/>
          <w:szCs w:val="27"/>
        </w:rPr>
        <w:t xml:space="preserve"> sean realizadas solamente si ésta tiene medios financieros suficientes que permitan llevarlas a cabo. Esta manera de entender la subsidiariedad desconoce el hecho de que la actividad de la Comunidad es esencialmente normativa más que operacional o financiera.</w:t>
      </w:r>
    </w:p>
    <w:p w:rsidR="00662942" w:rsidRDefault="00662942" w:rsidP="00662942">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El</w:t>
      </w:r>
      <w:r>
        <w:rPr>
          <w:rStyle w:val="apple-converted-space"/>
          <w:rFonts w:ascii="Arial" w:hAnsi="Arial" w:cs="Arial"/>
          <w:color w:val="000000"/>
          <w:sz w:val="19"/>
          <w:szCs w:val="19"/>
        </w:rPr>
        <w:t> </w:t>
      </w:r>
      <w:r>
        <w:rPr>
          <w:rFonts w:ascii="Arial" w:hAnsi="Arial" w:cs="Arial"/>
          <w:b/>
          <w:bCs/>
          <w:color w:val="000000"/>
          <w:sz w:val="19"/>
          <w:szCs w:val="19"/>
        </w:rPr>
        <w:t>Sistema Westminster</w:t>
      </w:r>
      <w:r>
        <w:rPr>
          <w:rStyle w:val="apple-converted-space"/>
          <w:rFonts w:ascii="Arial" w:hAnsi="Arial" w:cs="Arial"/>
          <w:color w:val="000000"/>
          <w:sz w:val="19"/>
          <w:szCs w:val="19"/>
        </w:rPr>
        <w:t> </w:t>
      </w:r>
      <w:r>
        <w:rPr>
          <w:rFonts w:ascii="Arial" w:hAnsi="Arial" w:cs="Arial"/>
          <w:color w:val="000000"/>
          <w:sz w:val="19"/>
          <w:szCs w:val="19"/>
        </w:rPr>
        <w:t>es una forma de gobierno</w:t>
      </w:r>
      <w:r>
        <w:rPr>
          <w:rStyle w:val="apple-converted-space"/>
          <w:rFonts w:ascii="Arial" w:hAnsi="Arial" w:cs="Arial"/>
          <w:color w:val="000000"/>
          <w:sz w:val="19"/>
          <w:szCs w:val="19"/>
        </w:rPr>
        <w:t> </w:t>
      </w:r>
      <w:hyperlink r:id="rId17" w:tooltip="Democracia" w:history="1">
        <w:r>
          <w:rPr>
            <w:rStyle w:val="Hipervnculo"/>
            <w:rFonts w:ascii="Arial" w:hAnsi="Arial" w:cs="Arial"/>
            <w:color w:val="0B0080"/>
            <w:sz w:val="19"/>
            <w:szCs w:val="19"/>
            <w:u w:val="none"/>
          </w:rPr>
          <w:t>democrática</w:t>
        </w:r>
      </w:hyperlink>
      <w:r>
        <w:rPr>
          <w:rStyle w:val="apple-converted-space"/>
          <w:rFonts w:ascii="Arial" w:hAnsi="Arial" w:cs="Arial"/>
          <w:color w:val="000000"/>
          <w:sz w:val="19"/>
          <w:szCs w:val="19"/>
        </w:rPr>
        <w:t> </w:t>
      </w:r>
      <w:r>
        <w:rPr>
          <w:rFonts w:ascii="Arial" w:hAnsi="Arial" w:cs="Arial"/>
          <w:color w:val="000000"/>
          <w:sz w:val="19"/>
          <w:szCs w:val="19"/>
        </w:rPr>
        <w:t>modelada a partir de la forma de gobierno del</w:t>
      </w:r>
      <w:r>
        <w:rPr>
          <w:rStyle w:val="apple-converted-space"/>
          <w:rFonts w:ascii="Arial" w:hAnsi="Arial" w:cs="Arial"/>
          <w:color w:val="000000"/>
          <w:sz w:val="19"/>
          <w:szCs w:val="19"/>
        </w:rPr>
        <w:t> </w:t>
      </w:r>
      <w:hyperlink r:id="rId18" w:tooltip="Reino Unido" w:history="1">
        <w:r>
          <w:rPr>
            <w:rStyle w:val="Hipervnculo"/>
            <w:rFonts w:ascii="Arial" w:hAnsi="Arial" w:cs="Arial"/>
            <w:color w:val="0B0080"/>
            <w:sz w:val="19"/>
            <w:szCs w:val="19"/>
            <w:u w:val="none"/>
          </w:rPr>
          <w:t>Reino Unido</w:t>
        </w:r>
      </w:hyperlink>
      <w:r>
        <w:rPr>
          <w:rFonts w:ascii="Arial" w:hAnsi="Arial" w:cs="Arial"/>
          <w:color w:val="000000"/>
          <w:sz w:val="19"/>
          <w:szCs w:val="19"/>
        </w:rPr>
        <w:t>. Toma su nombre del</w:t>
      </w:r>
      <w:r>
        <w:rPr>
          <w:rStyle w:val="apple-converted-space"/>
          <w:rFonts w:ascii="Arial" w:hAnsi="Arial" w:cs="Arial"/>
          <w:color w:val="000000"/>
          <w:sz w:val="19"/>
          <w:szCs w:val="19"/>
        </w:rPr>
        <w:t> </w:t>
      </w:r>
      <w:hyperlink r:id="rId19" w:tooltip="Palacio de Westminster" w:history="1">
        <w:r>
          <w:rPr>
            <w:rStyle w:val="Hipervnculo"/>
            <w:rFonts w:ascii="Arial" w:hAnsi="Arial" w:cs="Arial"/>
            <w:color w:val="0B0080"/>
            <w:sz w:val="19"/>
            <w:szCs w:val="19"/>
            <w:u w:val="none"/>
          </w:rPr>
          <w:t>Palacio de Westminster</w:t>
        </w:r>
      </w:hyperlink>
      <w:r>
        <w:rPr>
          <w:rFonts w:ascii="Arial" w:hAnsi="Arial" w:cs="Arial"/>
          <w:color w:val="000000"/>
          <w:sz w:val="19"/>
          <w:szCs w:val="19"/>
        </w:rPr>
        <w:t>, sede del gobierno británico. Es usado por varias de las naciones integrantes de la</w:t>
      </w:r>
      <w:r>
        <w:rPr>
          <w:rStyle w:val="apple-converted-space"/>
          <w:rFonts w:ascii="Arial" w:hAnsi="Arial" w:cs="Arial"/>
          <w:color w:val="000000"/>
          <w:sz w:val="19"/>
          <w:szCs w:val="19"/>
        </w:rPr>
        <w:t> </w:t>
      </w:r>
      <w:hyperlink r:id="rId20" w:tooltip="Mancomunidad Británica de Naciones" w:history="1">
        <w:r>
          <w:rPr>
            <w:rStyle w:val="Hipervnculo"/>
            <w:rFonts w:ascii="Arial" w:hAnsi="Arial" w:cs="Arial"/>
            <w:color w:val="0B0080"/>
            <w:sz w:val="19"/>
            <w:szCs w:val="19"/>
            <w:u w:val="none"/>
          </w:rPr>
          <w:t>Mancomunidad Británica de Naciones</w:t>
        </w:r>
      </w:hyperlink>
      <w:r>
        <w:rPr>
          <w:rStyle w:val="apple-converted-space"/>
          <w:rFonts w:ascii="Arial" w:hAnsi="Arial" w:cs="Arial"/>
          <w:color w:val="000000"/>
          <w:sz w:val="19"/>
          <w:szCs w:val="19"/>
        </w:rPr>
        <w:t> </w:t>
      </w:r>
      <w:r>
        <w:rPr>
          <w:rFonts w:ascii="Arial" w:hAnsi="Arial" w:cs="Arial"/>
          <w:color w:val="000000"/>
          <w:sz w:val="19"/>
          <w:szCs w:val="19"/>
        </w:rPr>
        <w:t>y también en otros países que no forman parte de ella, como</w:t>
      </w:r>
      <w:r>
        <w:rPr>
          <w:rStyle w:val="apple-converted-space"/>
          <w:rFonts w:ascii="Arial" w:hAnsi="Arial" w:cs="Arial"/>
          <w:color w:val="000000"/>
          <w:sz w:val="19"/>
          <w:szCs w:val="19"/>
        </w:rPr>
        <w:t> </w:t>
      </w:r>
      <w:hyperlink r:id="rId21" w:tooltip="Irlanda" w:history="1">
        <w:r>
          <w:rPr>
            <w:rStyle w:val="Hipervnculo"/>
            <w:rFonts w:ascii="Arial" w:hAnsi="Arial" w:cs="Arial"/>
            <w:color w:val="0B0080"/>
            <w:sz w:val="19"/>
            <w:szCs w:val="19"/>
            <w:u w:val="none"/>
          </w:rPr>
          <w:t>Irlanda</w:t>
        </w:r>
      </w:hyperlink>
      <w:r>
        <w:rPr>
          <w:rFonts w:ascii="Arial" w:hAnsi="Arial" w:cs="Arial"/>
          <w:color w:val="000000"/>
          <w:sz w:val="19"/>
          <w:szCs w:val="19"/>
        </w:rPr>
        <w:t>. Se trata de una serie de procedimientos para hacer funcionar una legislatura. Aunque los sistemas Westminster son parlamentarios, existen otros sistemas parlamentarios, como los de Alemania o España, en los que los usos legislativos difieren considerablemente de los del sistema Westminster.</w:t>
      </w:r>
    </w:p>
    <w:p w:rsidR="00662942" w:rsidRDefault="00662942" w:rsidP="00662942">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 xml:space="preserve">Una de las características más notorias del Sistema Westminster es el bipartidismo fuerte que asigna al líder de la oposición un papel fuerte como presidente </w:t>
      </w:r>
      <w:proofErr w:type="spellStart"/>
      <w:r>
        <w:rPr>
          <w:rFonts w:ascii="Arial" w:hAnsi="Arial" w:cs="Arial"/>
          <w:color w:val="000000"/>
          <w:sz w:val="19"/>
          <w:szCs w:val="19"/>
        </w:rPr>
        <w:t>del</w:t>
      </w:r>
      <w:hyperlink r:id="rId22" w:tooltip="Gabinete en la sombra" w:history="1">
        <w:r>
          <w:rPr>
            <w:rStyle w:val="Hipervnculo"/>
            <w:rFonts w:ascii="Arial" w:hAnsi="Arial" w:cs="Arial"/>
            <w:i/>
            <w:iCs/>
            <w:color w:val="0B0080"/>
            <w:sz w:val="19"/>
            <w:szCs w:val="19"/>
            <w:u w:val="none"/>
          </w:rPr>
          <w:t>Shadow</w:t>
        </w:r>
        <w:proofErr w:type="spellEnd"/>
        <w:r>
          <w:rPr>
            <w:rStyle w:val="Hipervnculo"/>
            <w:rFonts w:ascii="Arial" w:hAnsi="Arial" w:cs="Arial"/>
            <w:i/>
            <w:iCs/>
            <w:color w:val="0B0080"/>
            <w:sz w:val="19"/>
            <w:szCs w:val="19"/>
            <w:u w:val="none"/>
          </w:rPr>
          <w:t xml:space="preserve"> </w:t>
        </w:r>
        <w:proofErr w:type="spellStart"/>
        <w:r>
          <w:rPr>
            <w:rStyle w:val="Hipervnculo"/>
            <w:rFonts w:ascii="Arial" w:hAnsi="Arial" w:cs="Arial"/>
            <w:i/>
            <w:iCs/>
            <w:color w:val="0B0080"/>
            <w:sz w:val="19"/>
            <w:szCs w:val="19"/>
            <w:u w:val="none"/>
          </w:rPr>
          <w:t>Cabinet</w:t>
        </w:r>
        <w:proofErr w:type="spellEnd"/>
      </w:hyperlink>
      <w:r>
        <w:rPr>
          <w:rStyle w:val="apple-converted-space"/>
          <w:rFonts w:ascii="Arial" w:hAnsi="Arial" w:cs="Arial"/>
          <w:color w:val="000000"/>
          <w:sz w:val="19"/>
          <w:szCs w:val="19"/>
        </w:rPr>
        <w:t> </w:t>
      </w:r>
      <w:r>
        <w:rPr>
          <w:rFonts w:ascii="Arial" w:hAnsi="Arial" w:cs="Arial"/>
          <w:color w:val="000000"/>
          <w:sz w:val="19"/>
          <w:szCs w:val="19"/>
        </w:rPr>
        <w:t>(gobierno en la sombra), cuyos miembros se especializan en la oposición a cada uno de los ministerios del Ejecutivo</w:t>
      </w:r>
      <w:r w:rsidR="008C7781">
        <w:rPr>
          <w:rFonts w:ascii="Arial" w:hAnsi="Arial" w:cs="Arial"/>
          <w:color w:val="000000"/>
          <w:sz w:val="19"/>
          <w:szCs w:val="19"/>
        </w:rPr>
        <w:t>.</w:t>
      </w:r>
    </w:p>
    <w:p w:rsidR="00160FE5" w:rsidRPr="00160FE5" w:rsidRDefault="00160FE5" w:rsidP="00160FE5">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b/>
          <w:color w:val="000000"/>
          <w:sz w:val="19"/>
          <w:szCs w:val="19"/>
        </w:rPr>
        <w:t>Democracia participativa:</w:t>
      </w:r>
      <w:r w:rsidRPr="00160FE5">
        <w:rPr>
          <w:rFonts w:ascii="Arial" w:hAnsi="Arial" w:cs="Arial"/>
          <w:color w:val="000000"/>
          <w:sz w:val="19"/>
          <w:szCs w:val="19"/>
        </w:rPr>
        <w:t xml:space="preserve"> La participación que se desarrolla por diversos medios en muchas democracias modernas está comenzando a consolidarse dentro del ámbito de la democracia representativa como una nueva manera de hacer las cosas. La participación no ha de limitarse, sin embargo, a que las autoridades locales y otros organismos públicos informen a la población de sus actividades y decisiones o inviten a los ciudadanos a presenciar sus debates, sino que implica escuchar a la población en la formulación de sus propios problemas y en la búsqueda de oportunidades y mejoras. Además, es indispensable proporcionarles los medios para encauzar una acción política, social o económica y participar en las decisiones públicas con propósitos de cambio.</w:t>
      </w:r>
    </w:p>
    <w:p w:rsidR="00160FE5" w:rsidRPr="00160FE5" w:rsidRDefault="00160FE5" w:rsidP="00160FE5">
      <w:pPr>
        <w:shd w:val="clear" w:color="auto" w:fill="FFFFFF"/>
        <w:spacing w:before="96" w:after="120" w:line="288" w:lineRule="atLeast"/>
        <w:rPr>
          <w:rFonts w:ascii="Arial" w:eastAsia="Times New Roman" w:hAnsi="Arial" w:cs="Arial"/>
          <w:color w:val="000000"/>
          <w:sz w:val="19"/>
          <w:szCs w:val="19"/>
          <w:lang w:eastAsia="es-AR"/>
        </w:rPr>
      </w:pPr>
      <w:r w:rsidRPr="00160FE5">
        <w:rPr>
          <w:rFonts w:ascii="Arial" w:eastAsia="Times New Roman" w:hAnsi="Arial" w:cs="Arial"/>
          <w:color w:val="000000"/>
          <w:sz w:val="19"/>
          <w:szCs w:val="19"/>
          <w:lang w:eastAsia="es-AR"/>
        </w:rPr>
        <w:t>Algunas formas de participación serían:</w:t>
      </w:r>
    </w:p>
    <w:p w:rsidR="00160FE5" w:rsidRPr="00160FE5" w:rsidRDefault="00160FE5" w:rsidP="00160FE5">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160FE5">
        <w:rPr>
          <w:rFonts w:ascii="Arial" w:eastAsia="Times New Roman" w:hAnsi="Arial" w:cs="Arial"/>
          <w:b/>
          <w:bCs/>
          <w:color w:val="000000"/>
          <w:sz w:val="19"/>
          <w:szCs w:val="19"/>
          <w:lang w:eastAsia="es-AR"/>
        </w:rPr>
        <w:lastRenderedPageBreak/>
        <w:t>Participación en la Toma de Decisiones</w:t>
      </w:r>
      <w:r w:rsidRPr="00160FE5">
        <w:rPr>
          <w:rFonts w:ascii="Arial" w:eastAsia="Times New Roman" w:hAnsi="Arial" w:cs="Arial"/>
          <w:color w:val="000000"/>
          <w:sz w:val="19"/>
          <w:szCs w:val="19"/>
          <w:lang w:eastAsia="es-AR"/>
        </w:rPr>
        <w:t xml:space="preserve">: Mediante procesos de selección de </w:t>
      </w:r>
      <w:proofErr w:type="spellStart"/>
      <w:r w:rsidRPr="00160FE5">
        <w:rPr>
          <w:rFonts w:ascii="Arial" w:eastAsia="Times New Roman" w:hAnsi="Arial" w:cs="Arial"/>
          <w:color w:val="000000"/>
          <w:sz w:val="19"/>
          <w:szCs w:val="19"/>
          <w:lang w:eastAsia="es-AR"/>
        </w:rPr>
        <w:t>quienes</w:t>
      </w:r>
      <w:proofErr w:type="spellEnd"/>
      <w:r w:rsidRPr="00160FE5">
        <w:rPr>
          <w:rFonts w:ascii="Arial" w:eastAsia="Times New Roman" w:hAnsi="Arial" w:cs="Arial"/>
          <w:color w:val="000000"/>
          <w:sz w:val="19"/>
          <w:szCs w:val="19"/>
          <w:lang w:eastAsia="es-AR"/>
        </w:rPr>
        <w:t xml:space="preserve"> integrarán los órganos de Gobierno -a través del sufragio universal- o mediante espacios institucionalmente abiertos para consultas sobre los contenidos de las políticas y programas de gobierno.</w:t>
      </w:r>
    </w:p>
    <w:p w:rsidR="00160FE5" w:rsidRPr="00160FE5" w:rsidRDefault="00160FE5" w:rsidP="00160FE5">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160FE5">
        <w:rPr>
          <w:rFonts w:ascii="Arial" w:eastAsia="Times New Roman" w:hAnsi="Arial" w:cs="Arial"/>
          <w:b/>
          <w:bCs/>
          <w:color w:val="000000"/>
          <w:sz w:val="19"/>
          <w:szCs w:val="19"/>
          <w:lang w:eastAsia="es-AR"/>
        </w:rPr>
        <w:t>Participación en la Ejecución de Decisiones</w:t>
      </w:r>
      <w:r w:rsidRPr="00160FE5">
        <w:rPr>
          <w:rFonts w:ascii="Arial" w:eastAsia="Times New Roman" w:hAnsi="Arial" w:cs="Arial"/>
          <w:color w:val="000000"/>
          <w:sz w:val="19"/>
          <w:szCs w:val="19"/>
          <w:lang w:eastAsia="es-AR"/>
        </w:rPr>
        <w:t>: Mediante la desconcentración y descentralización de la gestión política, que permitan una participación más activa de los ciudadanos y refuercen las capacidades de organización de la sociedad civil. (Vea</w:t>
      </w:r>
      <w:r w:rsidRPr="00160FE5">
        <w:rPr>
          <w:rFonts w:ascii="Arial" w:eastAsia="Times New Roman" w:hAnsi="Arial" w:cs="Arial"/>
          <w:color w:val="000000"/>
          <w:sz w:val="19"/>
          <w:lang w:eastAsia="es-AR"/>
        </w:rPr>
        <w:t> </w:t>
      </w:r>
      <w:hyperlink r:id="rId23" w:tooltip="Principio de subsidiariedad" w:history="1">
        <w:r w:rsidRPr="00160FE5">
          <w:rPr>
            <w:rFonts w:ascii="Arial" w:eastAsia="Times New Roman" w:hAnsi="Arial" w:cs="Arial"/>
            <w:color w:val="0B0080"/>
            <w:sz w:val="19"/>
            <w:lang w:eastAsia="es-AR"/>
          </w:rPr>
          <w:t>principio de subsidiariedad</w:t>
        </w:r>
      </w:hyperlink>
      <w:r w:rsidRPr="00160FE5">
        <w:rPr>
          <w:rFonts w:ascii="Arial" w:eastAsia="Times New Roman" w:hAnsi="Arial" w:cs="Arial"/>
          <w:color w:val="000000"/>
          <w:sz w:val="19"/>
          <w:szCs w:val="19"/>
          <w:lang w:eastAsia="es-AR"/>
        </w:rPr>
        <w:t>)</w:t>
      </w:r>
    </w:p>
    <w:p w:rsidR="00160FE5" w:rsidRPr="00160FE5" w:rsidRDefault="00160FE5" w:rsidP="00160FE5">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160FE5">
        <w:rPr>
          <w:rFonts w:ascii="Arial" w:eastAsia="Times New Roman" w:hAnsi="Arial" w:cs="Arial"/>
          <w:b/>
          <w:bCs/>
          <w:color w:val="000000"/>
          <w:sz w:val="19"/>
          <w:szCs w:val="19"/>
          <w:lang w:eastAsia="es-AR"/>
        </w:rPr>
        <w:t>Participación en el Control de la Ejecución</w:t>
      </w:r>
      <w:r w:rsidRPr="00160FE5">
        <w:rPr>
          <w:rFonts w:ascii="Arial" w:eastAsia="Times New Roman" w:hAnsi="Arial" w:cs="Arial"/>
          <w:color w:val="000000"/>
          <w:sz w:val="19"/>
          <w:szCs w:val="19"/>
          <w:lang w:eastAsia="es-AR"/>
        </w:rPr>
        <w:t>: Mediante modalidades y mecanismos que permitan verificar el desarrollo del proceso, para apoyarlo, corregirlo, mejorarlo o rechazarlo.</w:t>
      </w:r>
    </w:p>
    <w:p w:rsidR="00160FE5" w:rsidRPr="00160FE5" w:rsidRDefault="00160FE5" w:rsidP="00160FE5">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160FE5">
        <w:rPr>
          <w:rFonts w:ascii="Arial" w:eastAsia="Times New Roman" w:hAnsi="Arial" w:cs="Arial"/>
          <w:b/>
          <w:bCs/>
          <w:color w:val="000000"/>
          <w:sz w:val="19"/>
          <w:szCs w:val="19"/>
          <w:lang w:eastAsia="es-AR"/>
        </w:rPr>
        <w:t>Participación en los Aportes</w:t>
      </w:r>
      <w:r w:rsidRPr="00160FE5">
        <w:rPr>
          <w:rFonts w:ascii="Arial" w:eastAsia="Times New Roman" w:hAnsi="Arial" w:cs="Arial"/>
          <w:color w:val="000000"/>
          <w:sz w:val="19"/>
          <w:szCs w:val="19"/>
          <w:lang w:eastAsia="es-AR"/>
        </w:rPr>
        <w:t>: Mediante la evaluación de la totalidad del esfuerzo social -en moneda, trabajo y/o ideas- para abrir perspectivas de solidaridad tanto en función de las capacidades de los actores como de sus necesidades.</w:t>
      </w:r>
    </w:p>
    <w:p w:rsidR="00160FE5" w:rsidRPr="00160FE5" w:rsidRDefault="00160FE5" w:rsidP="00160FE5">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160FE5">
        <w:rPr>
          <w:rFonts w:ascii="Arial" w:eastAsia="Times New Roman" w:hAnsi="Arial" w:cs="Arial"/>
          <w:b/>
          <w:bCs/>
          <w:color w:val="000000"/>
          <w:sz w:val="19"/>
          <w:szCs w:val="19"/>
          <w:lang w:eastAsia="es-AR"/>
        </w:rPr>
        <w:t>Participación en los Beneficios</w:t>
      </w:r>
      <w:r w:rsidRPr="00160FE5">
        <w:rPr>
          <w:rFonts w:ascii="Arial" w:eastAsia="Times New Roman" w:hAnsi="Arial" w:cs="Arial"/>
          <w:color w:val="000000"/>
          <w:sz w:val="19"/>
          <w:szCs w:val="19"/>
          <w:lang w:eastAsia="es-AR"/>
        </w:rPr>
        <w:t>: Mediante la utilización de los beneficios del esfuerzo social por el Estado como eficiente regulador del ámbito económico y la justicia social. Le permite al pueblo aportar su perspectiva para el desarrollo integral de su comunidad ya que es en el pueblo donde reside la soberanía y todos los representantes deben abocarse a la satisfacción de las necesidades del mismo pueblo que los eligió</w:t>
      </w:r>
    </w:p>
    <w:p w:rsidR="00160FE5" w:rsidRDefault="00160FE5" w:rsidP="00160FE5">
      <w:pPr>
        <w:pStyle w:val="NormalWeb"/>
        <w:numPr>
          <w:ilvl w:val="0"/>
          <w:numId w:val="1"/>
        </w:numPr>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La participación potencia a los ciudadanos para tomar decisiones desde la base popular a nivel comunitario y municipal, pero debe dejar los manejos administrativos en manos de funcionarios públicos electos para desempeñar esa función.</w:t>
      </w:r>
      <w:hyperlink r:id="rId24" w:anchor="cite_note-3" w:history="1">
        <w:r>
          <w:rPr>
            <w:rStyle w:val="Hipervnculo"/>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La participación popular permite la supervisión comunitaria de estos funcionarios y establece procesos derogatorios aplicables a quienes incumplan los mandatos que su elección implique. A nivel provincial, regional o nacional, la participación directa es posible mediante el recurso a</w:t>
      </w:r>
      <w:r>
        <w:rPr>
          <w:rStyle w:val="apple-converted-space"/>
          <w:rFonts w:ascii="Arial" w:hAnsi="Arial" w:cs="Arial"/>
          <w:color w:val="000000"/>
          <w:sz w:val="19"/>
          <w:szCs w:val="19"/>
        </w:rPr>
        <w:t> </w:t>
      </w:r>
      <w:hyperlink r:id="rId25" w:tooltip="Referéndum" w:history="1">
        <w:r>
          <w:rPr>
            <w:rStyle w:val="Hipervnculo"/>
            <w:rFonts w:ascii="Arial" w:hAnsi="Arial" w:cs="Arial"/>
            <w:color w:val="0B0080"/>
            <w:sz w:val="19"/>
            <w:szCs w:val="19"/>
          </w:rPr>
          <w:t>referéndum</w:t>
        </w:r>
      </w:hyperlink>
      <w:r>
        <w:rPr>
          <w:rStyle w:val="apple-converted-space"/>
          <w:rFonts w:ascii="Arial" w:hAnsi="Arial" w:cs="Arial"/>
          <w:color w:val="000000"/>
          <w:sz w:val="19"/>
          <w:szCs w:val="19"/>
        </w:rPr>
        <w:t> </w:t>
      </w:r>
      <w:r>
        <w:rPr>
          <w:rFonts w:ascii="Arial" w:hAnsi="Arial" w:cs="Arial"/>
          <w:color w:val="000000"/>
          <w:sz w:val="19"/>
          <w:szCs w:val="19"/>
        </w:rPr>
        <w:t>o</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"http://es.wikipedia.org/wiki/Plebiscito" \o "Plebiscito" </w:instrText>
      </w:r>
      <w:r>
        <w:rPr>
          <w:rFonts w:ascii="Arial" w:hAnsi="Arial" w:cs="Arial"/>
          <w:color w:val="000000"/>
          <w:sz w:val="19"/>
          <w:szCs w:val="19"/>
        </w:rPr>
        <w:fldChar w:fldCharType="separate"/>
      </w:r>
      <w:r>
        <w:rPr>
          <w:rStyle w:val="Hipervnculo"/>
          <w:rFonts w:ascii="Arial" w:hAnsi="Arial" w:cs="Arial"/>
          <w:color w:val="0B0080"/>
          <w:sz w:val="19"/>
          <w:szCs w:val="19"/>
        </w:rPr>
        <w:t>plebiscito</w:t>
      </w:r>
      <w:r>
        <w:rPr>
          <w:rFonts w:ascii="Arial" w:hAnsi="Arial" w:cs="Arial"/>
          <w:color w:val="000000"/>
          <w:sz w:val="19"/>
          <w:szCs w:val="19"/>
        </w:rPr>
        <w:fldChar w:fldCharType="end"/>
      </w:r>
      <w:proofErr w:type="gramStart"/>
      <w:r>
        <w:rPr>
          <w:rFonts w:ascii="Arial" w:hAnsi="Arial" w:cs="Arial"/>
          <w:color w:val="000000"/>
          <w:sz w:val="19"/>
          <w:szCs w:val="19"/>
        </w:rPr>
        <w:t>,que</w:t>
      </w:r>
      <w:proofErr w:type="spellEnd"/>
      <w:proofErr w:type="gramEnd"/>
      <w:r>
        <w:rPr>
          <w:rFonts w:ascii="Arial" w:hAnsi="Arial" w:cs="Arial"/>
          <w:color w:val="000000"/>
          <w:sz w:val="19"/>
          <w:szCs w:val="19"/>
        </w:rPr>
        <w:t xml:space="preserve"> requiere un mecanismo representativo intermediario que canalice las iniciativas de base,</w:t>
      </w:r>
      <w:hyperlink r:id="rId26" w:anchor="cite_note-autogenerated1-1" w:history="1">
        <w:r>
          <w:rPr>
            <w:rStyle w:val="Hipervnculo"/>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o mediante el uso del sorteo.</w:t>
      </w:r>
    </w:p>
    <w:p w:rsidR="00160FE5" w:rsidRDefault="00160FE5" w:rsidP="00160FE5">
      <w:pPr>
        <w:pStyle w:val="NormalWeb"/>
        <w:numPr>
          <w:ilvl w:val="0"/>
          <w:numId w:val="1"/>
        </w:numPr>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Las iniciativas de democracia participativa no se orientan a organizar una</w:t>
      </w:r>
      <w:r>
        <w:rPr>
          <w:rStyle w:val="apple-converted-space"/>
          <w:rFonts w:ascii="Arial" w:hAnsi="Arial" w:cs="Arial"/>
          <w:color w:val="000000"/>
          <w:sz w:val="19"/>
          <w:szCs w:val="19"/>
        </w:rPr>
        <w:t> </w:t>
      </w:r>
      <w:hyperlink r:id="rId27" w:tooltip="Democracia directa" w:history="1">
        <w:r>
          <w:rPr>
            <w:rStyle w:val="Hipervnculo"/>
            <w:rFonts w:ascii="Arial" w:hAnsi="Arial" w:cs="Arial"/>
            <w:color w:val="0B0080"/>
            <w:sz w:val="19"/>
            <w:szCs w:val="19"/>
          </w:rPr>
          <w:t>democracia directa</w:t>
        </w:r>
      </w:hyperlink>
      <w:r>
        <w:rPr>
          <w:rStyle w:val="apple-converted-space"/>
          <w:rFonts w:ascii="Arial" w:hAnsi="Arial" w:cs="Arial"/>
          <w:color w:val="000000"/>
          <w:sz w:val="19"/>
          <w:szCs w:val="19"/>
        </w:rPr>
        <w:t> </w:t>
      </w:r>
      <w:r>
        <w:rPr>
          <w:rFonts w:ascii="Arial" w:hAnsi="Arial" w:cs="Arial"/>
          <w:color w:val="000000"/>
          <w:sz w:val="19"/>
          <w:szCs w:val="19"/>
        </w:rPr>
        <w:t>sino a promover al grado más alto y amplio posible la participación en un bien articulado entorno institucional. Las soluciones de cada grupo humano sobre el mecanismo que permita canalizar las iniciativas populares puede ser tan diverso como los intereses y la idiosincrasia de cada pueblo.</w:t>
      </w:r>
    </w:p>
    <w:p w:rsidR="00160FE5" w:rsidRDefault="00A35634" w:rsidP="00662942">
      <w:pPr>
        <w:pStyle w:val="NormalWeb"/>
        <w:shd w:val="clear" w:color="auto" w:fill="FFFFFF"/>
        <w:spacing w:before="96" w:beforeAutospacing="0" w:after="120" w:afterAutospacing="0" w:line="288" w:lineRule="atLeast"/>
        <w:rPr>
          <w:rFonts w:ascii="Arial" w:hAnsi="Arial" w:cs="Arial"/>
          <w:color w:val="000000"/>
          <w:sz w:val="19"/>
          <w:szCs w:val="19"/>
          <w:shd w:val="clear" w:color="auto" w:fill="FFFFFF"/>
        </w:rPr>
      </w:pPr>
      <w:proofErr w:type="spellStart"/>
      <w:r>
        <w:rPr>
          <w:rFonts w:ascii="Arial" w:hAnsi="Arial" w:cs="Arial"/>
          <w:b/>
          <w:color w:val="000000"/>
          <w:sz w:val="19"/>
          <w:szCs w:val="19"/>
        </w:rPr>
        <w:t>Sist</w:t>
      </w:r>
      <w:proofErr w:type="spellEnd"/>
      <w:r>
        <w:rPr>
          <w:rFonts w:ascii="Arial" w:hAnsi="Arial" w:cs="Arial"/>
          <w:b/>
          <w:color w:val="000000"/>
          <w:sz w:val="19"/>
          <w:szCs w:val="19"/>
        </w:rPr>
        <w:t xml:space="preserve">. parlamentario: </w:t>
      </w:r>
      <w:r>
        <w:rPr>
          <w:rFonts w:ascii="Arial" w:hAnsi="Arial" w:cs="Arial"/>
          <w:color w:val="000000"/>
          <w:sz w:val="19"/>
          <w:szCs w:val="19"/>
          <w:shd w:val="clear" w:color="auto" w:fill="FFFFFF"/>
        </w:rPr>
        <w:t>El</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Parlamentarismo</w:t>
      </w:r>
      <w:r>
        <w:rPr>
          <w:rFonts w:ascii="Arial" w:hAnsi="Arial" w:cs="Arial"/>
          <w:color w:val="000000"/>
          <w:sz w:val="19"/>
          <w:szCs w:val="19"/>
          <w:shd w:val="clear" w:color="auto" w:fill="FFFFFF"/>
        </w:rPr>
        <w:t>, también conocido como</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sistema parlamentario</w:t>
      </w:r>
      <w:r>
        <w:rPr>
          <w:rFonts w:ascii="Arial" w:hAnsi="Arial" w:cs="Arial"/>
          <w:color w:val="000000"/>
          <w:sz w:val="19"/>
          <w:szCs w:val="19"/>
          <w:shd w:val="clear" w:color="auto" w:fill="FFFFFF"/>
        </w:rPr>
        <w:t>, es un mecanismo en el que la elección del</w:t>
      </w:r>
      <w:r>
        <w:rPr>
          <w:rStyle w:val="apple-converted-space"/>
          <w:rFonts w:ascii="Arial" w:hAnsi="Arial" w:cs="Arial"/>
          <w:color w:val="000000"/>
          <w:sz w:val="19"/>
          <w:szCs w:val="19"/>
          <w:shd w:val="clear" w:color="auto" w:fill="FFFFFF"/>
        </w:rPr>
        <w:t> </w:t>
      </w:r>
      <w:hyperlink r:id="rId28" w:tooltip="Gobierno" w:history="1">
        <w:r>
          <w:rPr>
            <w:rStyle w:val="Hipervnculo"/>
            <w:rFonts w:ascii="Arial" w:hAnsi="Arial" w:cs="Arial"/>
            <w:color w:val="0B0080"/>
            <w:sz w:val="19"/>
            <w:szCs w:val="19"/>
            <w:shd w:val="clear" w:color="auto" w:fill="FFFFFF"/>
          </w:rPr>
          <w:t>gobierno</w:t>
        </w:r>
      </w:hyperlink>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w:t>
      </w:r>
      <w:hyperlink r:id="rId29" w:tooltip="Poder ejecutivo" w:history="1">
        <w:r>
          <w:rPr>
            <w:rStyle w:val="Hipervnculo"/>
            <w:rFonts w:ascii="Arial" w:hAnsi="Arial" w:cs="Arial"/>
            <w:color w:val="0B0080"/>
            <w:sz w:val="19"/>
            <w:szCs w:val="19"/>
            <w:shd w:val="clear" w:color="auto" w:fill="FFFFFF"/>
          </w:rPr>
          <w:t>poder ejecutivo</w:t>
        </w:r>
      </w:hyperlink>
      <w:r>
        <w:rPr>
          <w:rFonts w:ascii="Arial" w:hAnsi="Arial" w:cs="Arial"/>
          <w:color w:val="000000"/>
          <w:sz w:val="19"/>
          <w:szCs w:val="19"/>
          <w:shd w:val="clear" w:color="auto" w:fill="FFFFFF"/>
        </w:rPr>
        <w:t>) emana del</w:t>
      </w:r>
      <w:r>
        <w:rPr>
          <w:rStyle w:val="apple-converted-space"/>
          <w:rFonts w:ascii="Arial" w:hAnsi="Arial" w:cs="Arial"/>
          <w:color w:val="000000"/>
          <w:sz w:val="19"/>
          <w:szCs w:val="19"/>
          <w:shd w:val="clear" w:color="auto" w:fill="FFFFFF"/>
        </w:rPr>
        <w:t> </w:t>
      </w:r>
      <w:hyperlink r:id="rId30" w:tooltip="Parlamento" w:history="1">
        <w:r>
          <w:rPr>
            <w:rStyle w:val="Hipervnculo"/>
            <w:rFonts w:ascii="Arial" w:hAnsi="Arial" w:cs="Arial"/>
            <w:color w:val="0B0080"/>
            <w:sz w:val="19"/>
            <w:szCs w:val="19"/>
            <w:shd w:val="clear" w:color="auto" w:fill="FFFFFF"/>
          </w:rPr>
          <w:t>parlamento</w:t>
        </w:r>
      </w:hyperlink>
      <w:r>
        <w:rPr>
          <w:rFonts w:ascii="Arial" w:hAnsi="Arial" w:cs="Arial"/>
          <w:color w:val="000000"/>
          <w:sz w:val="19"/>
          <w:szCs w:val="19"/>
          <w:shd w:val="clear" w:color="auto" w:fill="FFFFFF"/>
        </w:rPr>
        <w:t>(</w:t>
      </w:r>
      <w:hyperlink r:id="rId31" w:tooltip="Poder legislativo" w:history="1">
        <w:r>
          <w:rPr>
            <w:rStyle w:val="Hipervnculo"/>
            <w:rFonts w:ascii="Arial" w:hAnsi="Arial" w:cs="Arial"/>
            <w:color w:val="0B0080"/>
            <w:sz w:val="19"/>
            <w:szCs w:val="19"/>
            <w:shd w:val="clear" w:color="auto" w:fill="FFFFFF"/>
          </w:rPr>
          <w:t>poder legislativo</w:t>
        </w:r>
      </w:hyperlink>
      <w:r>
        <w:rPr>
          <w:rFonts w:ascii="Arial" w:hAnsi="Arial" w:cs="Arial"/>
          <w:color w:val="000000"/>
          <w:sz w:val="19"/>
          <w:szCs w:val="19"/>
          <w:shd w:val="clear" w:color="auto" w:fill="FFFFFF"/>
        </w:rPr>
        <w:t>) y es responsable políticamente ante éste. A esto se le conoce como</w:t>
      </w:r>
      <w:r>
        <w:rPr>
          <w:rStyle w:val="apple-converted-space"/>
          <w:rFonts w:ascii="Arial" w:hAnsi="Arial" w:cs="Arial"/>
          <w:color w:val="000000"/>
          <w:sz w:val="19"/>
          <w:szCs w:val="19"/>
          <w:shd w:val="clear" w:color="auto" w:fill="FFFFFF"/>
        </w:rPr>
        <w:t> </w:t>
      </w:r>
      <w:hyperlink r:id="rId32" w:tooltip="Voto de confianza" w:history="1">
        <w:r>
          <w:rPr>
            <w:rStyle w:val="Hipervnculo"/>
            <w:rFonts w:ascii="Arial" w:hAnsi="Arial" w:cs="Arial"/>
            <w:color w:val="0B0080"/>
            <w:sz w:val="19"/>
            <w:szCs w:val="19"/>
            <w:shd w:val="clear" w:color="auto" w:fill="FFFFFF"/>
          </w:rPr>
          <w:t>principio de confianza política</w:t>
        </w:r>
      </w:hyperlink>
      <w:r>
        <w:rPr>
          <w:rFonts w:ascii="Arial" w:hAnsi="Arial" w:cs="Arial"/>
          <w:color w:val="000000"/>
          <w:sz w:val="19"/>
          <w:szCs w:val="19"/>
          <w:shd w:val="clear" w:color="auto" w:fill="FFFFFF"/>
        </w:rPr>
        <w:t>, en el sentido de que los poderes legislativo y ejecutivo están estrechamente vinculados, dependiendo el ejecutivo de la confianza del parlamento para subsistir.</w:t>
      </w:r>
      <w:r w:rsidR="004D15D0">
        <w:rPr>
          <w:rFonts w:ascii="Arial" w:hAnsi="Arial" w:cs="Arial"/>
          <w:color w:val="000000"/>
          <w:sz w:val="19"/>
          <w:szCs w:val="19"/>
          <w:shd w:val="clear" w:color="auto" w:fill="FFFFFF"/>
        </w:rPr>
        <w:t xml:space="preserve"> </w:t>
      </w:r>
      <w:r w:rsidR="004D15D0">
        <w:rPr>
          <w:rFonts w:ascii="Arial" w:hAnsi="Arial" w:cs="Arial"/>
          <w:b/>
          <w:color w:val="000000"/>
          <w:sz w:val="19"/>
          <w:szCs w:val="19"/>
          <w:shd w:val="clear" w:color="auto" w:fill="FFFFFF"/>
        </w:rPr>
        <w:t xml:space="preserve">Modelo inglés </w:t>
      </w:r>
      <w:r w:rsidR="004D15D0">
        <w:rPr>
          <w:rFonts w:ascii="Arial" w:hAnsi="Arial" w:cs="Arial"/>
          <w:color w:val="000000"/>
          <w:sz w:val="19"/>
          <w:szCs w:val="19"/>
          <w:shd w:val="clear" w:color="auto" w:fill="FFFFFF"/>
        </w:rPr>
        <w:t>es una conquista de la</w:t>
      </w:r>
      <w:r w:rsidR="004D15D0">
        <w:rPr>
          <w:rStyle w:val="apple-converted-space"/>
          <w:rFonts w:ascii="Arial" w:hAnsi="Arial" w:cs="Arial"/>
          <w:color w:val="000000"/>
          <w:sz w:val="19"/>
          <w:szCs w:val="19"/>
          <w:shd w:val="clear" w:color="auto" w:fill="FFFFFF"/>
        </w:rPr>
        <w:t> </w:t>
      </w:r>
      <w:hyperlink r:id="rId33" w:tooltip="Burguesía" w:history="1">
        <w:r w:rsidR="004D15D0">
          <w:rPr>
            <w:rStyle w:val="Hipervnculo"/>
            <w:rFonts w:ascii="Arial" w:hAnsi="Arial" w:cs="Arial"/>
            <w:color w:val="0B0080"/>
            <w:sz w:val="19"/>
            <w:szCs w:val="19"/>
            <w:shd w:val="clear" w:color="auto" w:fill="FFFFFF"/>
          </w:rPr>
          <w:t>burguesía</w:t>
        </w:r>
      </w:hyperlink>
      <w:r w:rsidR="004D15D0">
        <w:rPr>
          <w:rStyle w:val="apple-converted-space"/>
          <w:rFonts w:ascii="Arial" w:hAnsi="Arial" w:cs="Arial"/>
          <w:color w:val="000000"/>
          <w:sz w:val="19"/>
          <w:szCs w:val="19"/>
          <w:shd w:val="clear" w:color="auto" w:fill="FFFFFF"/>
        </w:rPr>
        <w:t> </w:t>
      </w:r>
      <w:r w:rsidR="004D15D0">
        <w:rPr>
          <w:rFonts w:ascii="Arial" w:hAnsi="Arial" w:cs="Arial"/>
          <w:color w:val="000000"/>
          <w:sz w:val="19"/>
          <w:szCs w:val="19"/>
          <w:shd w:val="clear" w:color="auto" w:fill="FFFFFF"/>
        </w:rPr>
        <w:t>frente al</w:t>
      </w:r>
      <w:r w:rsidR="004D15D0">
        <w:rPr>
          <w:rStyle w:val="apple-converted-space"/>
          <w:rFonts w:ascii="Arial" w:hAnsi="Arial" w:cs="Arial"/>
          <w:color w:val="000000"/>
          <w:sz w:val="19"/>
          <w:szCs w:val="19"/>
          <w:shd w:val="clear" w:color="auto" w:fill="FFFFFF"/>
        </w:rPr>
        <w:t> </w:t>
      </w:r>
      <w:hyperlink r:id="rId34" w:tooltip="Absolutismo" w:history="1">
        <w:r w:rsidR="004D15D0">
          <w:rPr>
            <w:rStyle w:val="Hipervnculo"/>
            <w:rFonts w:ascii="Arial" w:hAnsi="Arial" w:cs="Arial"/>
            <w:color w:val="0B0080"/>
            <w:sz w:val="19"/>
            <w:szCs w:val="19"/>
            <w:shd w:val="clear" w:color="auto" w:fill="FFFFFF"/>
          </w:rPr>
          <w:t>absolutismo</w:t>
        </w:r>
      </w:hyperlink>
      <w:r w:rsidR="004D15D0">
        <w:rPr>
          <w:rStyle w:val="apple-converted-space"/>
          <w:rFonts w:ascii="Arial" w:hAnsi="Arial" w:cs="Arial"/>
          <w:color w:val="000000"/>
          <w:sz w:val="19"/>
          <w:szCs w:val="19"/>
          <w:shd w:val="clear" w:color="auto" w:fill="FFFFFF"/>
        </w:rPr>
        <w:t> </w:t>
      </w:r>
      <w:r w:rsidR="004D15D0">
        <w:rPr>
          <w:rFonts w:ascii="Arial" w:hAnsi="Arial" w:cs="Arial"/>
          <w:color w:val="000000"/>
          <w:sz w:val="19"/>
          <w:szCs w:val="19"/>
          <w:shd w:val="clear" w:color="auto" w:fill="FFFFFF"/>
        </w:rPr>
        <w:t>y al</w:t>
      </w:r>
      <w:r w:rsidR="004D15D0">
        <w:rPr>
          <w:rStyle w:val="apple-converted-space"/>
          <w:rFonts w:ascii="Arial" w:hAnsi="Arial" w:cs="Arial"/>
          <w:color w:val="000000"/>
          <w:sz w:val="19"/>
          <w:szCs w:val="19"/>
          <w:shd w:val="clear" w:color="auto" w:fill="FFFFFF"/>
        </w:rPr>
        <w:t> </w:t>
      </w:r>
      <w:hyperlink r:id="rId35" w:tooltip="Feudalismo" w:history="1">
        <w:r w:rsidR="004D15D0">
          <w:rPr>
            <w:rStyle w:val="Hipervnculo"/>
            <w:rFonts w:ascii="Arial" w:hAnsi="Arial" w:cs="Arial"/>
            <w:color w:val="0B0080"/>
            <w:sz w:val="19"/>
            <w:szCs w:val="19"/>
            <w:shd w:val="clear" w:color="auto" w:fill="FFFFFF"/>
          </w:rPr>
          <w:t>feudalismo</w:t>
        </w:r>
      </w:hyperlink>
      <w:r w:rsidR="004D15D0">
        <w:rPr>
          <w:rFonts w:ascii="Arial" w:hAnsi="Arial" w:cs="Arial"/>
          <w:color w:val="000000"/>
          <w:sz w:val="19"/>
          <w:szCs w:val="19"/>
          <w:shd w:val="clear" w:color="auto" w:fill="FFFFFF"/>
        </w:rPr>
        <w:t>, por lo tanto su desarrollo no se verá impugnado por los propios beneficiarios. En el</w:t>
      </w:r>
      <w:r w:rsidR="004D15D0">
        <w:rPr>
          <w:rStyle w:val="apple-converted-space"/>
          <w:rFonts w:ascii="Arial" w:hAnsi="Arial" w:cs="Arial"/>
          <w:color w:val="000000"/>
          <w:sz w:val="19"/>
          <w:szCs w:val="19"/>
          <w:shd w:val="clear" w:color="auto" w:fill="FFFFFF"/>
        </w:rPr>
        <w:t> </w:t>
      </w:r>
      <w:r w:rsidR="004D15D0">
        <w:rPr>
          <w:rFonts w:ascii="Arial" w:hAnsi="Arial" w:cs="Arial"/>
          <w:b/>
          <w:bCs/>
          <w:color w:val="000000"/>
          <w:sz w:val="19"/>
          <w:szCs w:val="19"/>
          <w:shd w:val="clear" w:color="auto" w:fill="FFFFFF"/>
        </w:rPr>
        <w:t>modelo continental</w:t>
      </w:r>
      <w:r w:rsidR="004D15D0">
        <w:rPr>
          <w:rFonts w:ascii="Arial" w:hAnsi="Arial" w:cs="Arial"/>
          <w:color w:val="000000"/>
          <w:sz w:val="19"/>
          <w:szCs w:val="19"/>
          <w:shd w:val="clear" w:color="auto" w:fill="FFFFFF"/>
        </w:rPr>
        <w:t>, la burguesía no tardará en encontrarse con la respuesta de los</w:t>
      </w:r>
      <w:r w:rsidR="004D15D0">
        <w:rPr>
          <w:rStyle w:val="apple-converted-space"/>
          <w:rFonts w:ascii="Arial" w:hAnsi="Arial" w:cs="Arial"/>
          <w:color w:val="000000"/>
          <w:sz w:val="19"/>
          <w:szCs w:val="19"/>
          <w:shd w:val="clear" w:color="auto" w:fill="FFFFFF"/>
        </w:rPr>
        <w:t> </w:t>
      </w:r>
      <w:hyperlink r:id="rId36" w:tooltip="Socialismo" w:history="1">
        <w:r w:rsidR="004D15D0">
          <w:rPr>
            <w:rStyle w:val="Hipervnculo"/>
            <w:rFonts w:ascii="Arial" w:hAnsi="Arial" w:cs="Arial"/>
            <w:color w:val="0B0080"/>
            <w:sz w:val="19"/>
            <w:szCs w:val="19"/>
            <w:shd w:val="clear" w:color="auto" w:fill="FFFFFF"/>
          </w:rPr>
          <w:t>grupos socialistas</w:t>
        </w:r>
      </w:hyperlink>
      <w:r w:rsidR="004D15D0">
        <w:rPr>
          <w:rStyle w:val="apple-converted-space"/>
          <w:rFonts w:ascii="Arial" w:hAnsi="Arial" w:cs="Arial"/>
          <w:color w:val="000000"/>
          <w:sz w:val="19"/>
          <w:szCs w:val="19"/>
          <w:shd w:val="clear" w:color="auto" w:fill="FFFFFF"/>
        </w:rPr>
        <w:t> </w:t>
      </w:r>
      <w:r w:rsidR="004D15D0">
        <w:rPr>
          <w:rFonts w:ascii="Arial" w:hAnsi="Arial" w:cs="Arial"/>
          <w:color w:val="000000"/>
          <w:sz w:val="19"/>
          <w:szCs w:val="19"/>
          <w:shd w:val="clear" w:color="auto" w:fill="FFFFFF"/>
        </w:rPr>
        <w:t>y el parlamentarismo -en cuanto poder absoluto del pueblo que se refleja en una asamblea- se mitigó en sus primeros intentos por temor a que las propias teorías permitieran el acceso de una mayoría de trabajadores a las instituciones.</w:t>
      </w:r>
    </w:p>
    <w:p w:rsidR="00206CFC" w:rsidRPr="00206CFC" w:rsidRDefault="00206CFC" w:rsidP="00206CFC">
      <w:pPr>
        <w:shd w:val="clear" w:color="auto" w:fill="FFFFFF"/>
        <w:spacing w:before="96" w:after="120" w:line="288" w:lineRule="atLeast"/>
        <w:rPr>
          <w:rFonts w:ascii="Arial" w:eastAsia="Times New Roman" w:hAnsi="Arial" w:cs="Arial"/>
          <w:color w:val="000000"/>
          <w:sz w:val="19"/>
          <w:szCs w:val="19"/>
          <w:lang w:eastAsia="es-AR"/>
        </w:rPr>
      </w:pPr>
      <w:r w:rsidRPr="00206CFC">
        <w:rPr>
          <w:rFonts w:ascii="Arial" w:eastAsia="Times New Roman" w:hAnsi="Arial" w:cs="Arial"/>
          <w:color w:val="000000"/>
          <w:sz w:val="19"/>
          <w:szCs w:val="19"/>
          <w:lang w:eastAsia="es-AR"/>
        </w:rPr>
        <w:t>Doctrinariamente, se reconocen como características básicas de todo régimen Parlamentario o con tendencia parlamentaria a las siguientes:</w:t>
      </w:r>
    </w:p>
    <w:p w:rsidR="00206CFC" w:rsidRPr="00206CFC" w:rsidRDefault="00206CFC" w:rsidP="00206CFC">
      <w:pPr>
        <w:numPr>
          <w:ilvl w:val="0"/>
          <w:numId w:val="2"/>
        </w:numPr>
        <w:shd w:val="clear" w:color="auto" w:fill="FFFFFF"/>
        <w:spacing w:before="100" w:beforeAutospacing="1" w:after="24" w:line="288" w:lineRule="atLeast"/>
        <w:ind w:left="768"/>
        <w:rPr>
          <w:rFonts w:ascii="Arial" w:eastAsia="Times New Roman" w:hAnsi="Arial" w:cs="Arial"/>
          <w:color w:val="000000"/>
          <w:sz w:val="19"/>
          <w:szCs w:val="19"/>
          <w:lang w:eastAsia="es-AR"/>
        </w:rPr>
      </w:pPr>
      <w:r w:rsidRPr="00206CFC">
        <w:rPr>
          <w:rFonts w:ascii="Arial" w:eastAsia="Times New Roman" w:hAnsi="Arial" w:cs="Arial"/>
          <w:color w:val="000000"/>
          <w:sz w:val="19"/>
          <w:szCs w:val="19"/>
          <w:lang w:eastAsia="es-AR"/>
        </w:rPr>
        <w:t>Un</w:t>
      </w:r>
      <w:r w:rsidRPr="00206CFC">
        <w:rPr>
          <w:rFonts w:ascii="Arial" w:eastAsia="Times New Roman" w:hAnsi="Arial" w:cs="Arial"/>
          <w:color w:val="000000"/>
          <w:sz w:val="19"/>
          <w:lang w:eastAsia="es-AR"/>
        </w:rPr>
        <w:t> </w:t>
      </w:r>
      <w:hyperlink r:id="rId37" w:tooltip="Ejecutivo dual" w:history="1">
        <w:r w:rsidRPr="00206CFC">
          <w:rPr>
            <w:rFonts w:ascii="Arial" w:eastAsia="Times New Roman" w:hAnsi="Arial" w:cs="Arial"/>
            <w:color w:val="0B0080"/>
            <w:sz w:val="19"/>
            <w:lang w:eastAsia="es-AR"/>
          </w:rPr>
          <w:t>Ejecutivo dual</w:t>
        </w:r>
      </w:hyperlink>
      <w:r w:rsidRPr="00206CFC">
        <w:rPr>
          <w:rFonts w:ascii="Arial" w:eastAsia="Times New Roman" w:hAnsi="Arial" w:cs="Arial"/>
          <w:color w:val="000000"/>
          <w:sz w:val="19"/>
          <w:szCs w:val="19"/>
          <w:lang w:eastAsia="es-AR"/>
        </w:rPr>
        <w:t>, en el cual coexisten, en primer término, un jefe de Estado quien cuenta con atribuciones puntuales y en general muy restringidas, y obra como "Árbitro" o “mediador” de los problemas políticos; y un</w:t>
      </w:r>
      <w:r w:rsidRPr="00206CFC">
        <w:rPr>
          <w:rFonts w:ascii="Arial" w:eastAsia="Times New Roman" w:hAnsi="Arial" w:cs="Arial"/>
          <w:color w:val="000000"/>
          <w:sz w:val="19"/>
          <w:lang w:eastAsia="es-AR"/>
        </w:rPr>
        <w:t> </w:t>
      </w:r>
      <w:hyperlink r:id="rId38" w:tooltip="Presidente del Gobierno" w:history="1">
        <w:r w:rsidRPr="00206CFC">
          <w:rPr>
            <w:rFonts w:ascii="Arial" w:eastAsia="Times New Roman" w:hAnsi="Arial" w:cs="Arial"/>
            <w:color w:val="0B0080"/>
            <w:sz w:val="19"/>
            <w:lang w:eastAsia="es-AR"/>
          </w:rPr>
          <w:t>Jefe de Gobierno</w:t>
        </w:r>
      </w:hyperlink>
      <w:r w:rsidRPr="00206CFC">
        <w:rPr>
          <w:rFonts w:ascii="Arial" w:eastAsia="Times New Roman" w:hAnsi="Arial" w:cs="Arial"/>
          <w:color w:val="000000"/>
          <w:sz w:val="19"/>
          <w:szCs w:val="19"/>
          <w:lang w:eastAsia="es-AR"/>
        </w:rPr>
        <w:t xml:space="preserve">, que funciona a través de un órgano colegiado llamado </w:t>
      </w:r>
      <w:r w:rsidRPr="00206CFC">
        <w:rPr>
          <w:rFonts w:ascii="Arial" w:eastAsia="Times New Roman" w:hAnsi="Arial" w:cs="Arial"/>
          <w:color w:val="000000"/>
          <w:sz w:val="19"/>
          <w:szCs w:val="19"/>
          <w:lang w:eastAsia="es-AR"/>
        </w:rPr>
        <w:lastRenderedPageBreak/>
        <w:t>Gabinete o</w:t>
      </w:r>
      <w:r>
        <w:rPr>
          <w:rFonts w:ascii="Arial" w:eastAsia="Times New Roman" w:hAnsi="Arial" w:cs="Arial"/>
          <w:color w:val="000000"/>
          <w:sz w:val="19"/>
          <w:szCs w:val="19"/>
          <w:lang w:eastAsia="es-AR"/>
        </w:rPr>
        <w:t xml:space="preserve"> </w:t>
      </w:r>
      <w:hyperlink r:id="rId39" w:tooltip="Consejo de Ministros" w:history="1">
        <w:r w:rsidRPr="00206CFC">
          <w:rPr>
            <w:rFonts w:ascii="Arial" w:eastAsia="Times New Roman" w:hAnsi="Arial" w:cs="Arial"/>
            <w:color w:val="0B0080"/>
            <w:sz w:val="19"/>
            <w:lang w:eastAsia="es-AR"/>
          </w:rPr>
          <w:t>Consejo de Ministros</w:t>
        </w:r>
      </w:hyperlink>
      <w:r w:rsidRPr="00206CFC">
        <w:rPr>
          <w:rFonts w:ascii="Arial" w:eastAsia="Times New Roman" w:hAnsi="Arial" w:cs="Arial"/>
          <w:color w:val="000000"/>
          <w:sz w:val="19"/>
          <w:lang w:eastAsia="es-AR"/>
        </w:rPr>
        <w:t> </w:t>
      </w:r>
      <w:r w:rsidRPr="00206CFC">
        <w:rPr>
          <w:rFonts w:ascii="Arial" w:eastAsia="Times New Roman" w:hAnsi="Arial" w:cs="Arial"/>
          <w:color w:val="000000"/>
          <w:sz w:val="19"/>
          <w:szCs w:val="19"/>
          <w:lang w:eastAsia="es-AR"/>
        </w:rPr>
        <w:t>a cuya cabeza se encuentra el llamado</w:t>
      </w:r>
      <w:r w:rsidRPr="00206CFC">
        <w:rPr>
          <w:rFonts w:ascii="Arial" w:eastAsia="Times New Roman" w:hAnsi="Arial" w:cs="Arial"/>
          <w:color w:val="000000"/>
          <w:sz w:val="19"/>
          <w:lang w:eastAsia="es-AR"/>
        </w:rPr>
        <w:t> </w:t>
      </w:r>
      <w:hyperlink r:id="rId40" w:tooltip="Primer Ministro" w:history="1">
        <w:r w:rsidRPr="00206CFC">
          <w:rPr>
            <w:rFonts w:ascii="Arial" w:eastAsia="Times New Roman" w:hAnsi="Arial" w:cs="Arial"/>
            <w:color w:val="0B0080"/>
            <w:sz w:val="19"/>
            <w:lang w:eastAsia="es-AR"/>
          </w:rPr>
          <w:t>Primer Ministro</w:t>
        </w:r>
      </w:hyperlink>
      <w:r w:rsidRPr="00206CFC">
        <w:rPr>
          <w:rFonts w:ascii="Arial" w:eastAsia="Times New Roman" w:hAnsi="Arial" w:cs="Arial"/>
          <w:color w:val="000000"/>
          <w:sz w:val="19"/>
          <w:szCs w:val="19"/>
          <w:lang w:eastAsia="es-AR"/>
        </w:rPr>
        <w:t>, quien es el funcionario que efectivamente dirige la política interna de la Nación.</w:t>
      </w:r>
    </w:p>
    <w:p w:rsidR="00206CFC" w:rsidRPr="00206CFC" w:rsidRDefault="00206CFC" w:rsidP="00206CFC">
      <w:pPr>
        <w:numPr>
          <w:ilvl w:val="0"/>
          <w:numId w:val="2"/>
        </w:numPr>
        <w:shd w:val="clear" w:color="auto" w:fill="FFFFFF"/>
        <w:spacing w:before="100" w:beforeAutospacing="1" w:after="24" w:line="288" w:lineRule="atLeast"/>
        <w:ind w:left="768"/>
        <w:rPr>
          <w:rFonts w:ascii="Arial" w:eastAsia="Times New Roman" w:hAnsi="Arial" w:cs="Arial"/>
          <w:color w:val="000000"/>
          <w:sz w:val="19"/>
          <w:szCs w:val="19"/>
          <w:lang w:eastAsia="es-AR"/>
        </w:rPr>
      </w:pPr>
      <w:r w:rsidRPr="00206CFC">
        <w:rPr>
          <w:rFonts w:ascii="Arial" w:eastAsia="Times New Roman" w:hAnsi="Arial" w:cs="Arial"/>
          <w:color w:val="000000"/>
          <w:sz w:val="19"/>
          <w:szCs w:val="19"/>
          <w:lang w:eastAsia="es-AR"/>
        </w:rPr>
        <w:t>Marcada dependencia entre los órganos Ejecutivo y legislativo. En realidad el Gobierno surge del Parlamento, el cual es, en principio, el único órgano elegido por voluntad popular. También pueden existir sistemas como los de órganos colegiados denominados supremos, que, con el pretexto de mantener la gobernabilidad suprimen derechos de los ciudadanos y obligaciones del gobierno.</w:t>
      </w:r>
    </w:p>
    <w:p w:rsidR="00206CFC" w:rsidRDefault="00206CFC" w:rsidP="00206CFC">
      <w:pPr>
        <w:numPr>
          <w:ilvl w:val="0"/>
          <w:numId w:val="3"/>
        </w:numPr>
        <w:shd w:val="clear" w:color="auto" w:fill="FFFFFF"/>
        <w:spacing w:before="100" w:beforeAutospacing="1" w:after="24" w:line="288" w:lineRule="atLeast"/>
        <w:ind w:left="768"/>
        <w:rPr>
          <w:rFonts w:ascii="Arial" w:eastAsia="Times New Roman" w:hAnsi="Arial" w:cs="Arial"/>
          <w:color w:val="000000"/>
          <w:sz w:val="19"/>
          <w:szCs w:val="19"/>
          <w:lang w:eastAsia="es-AR"/>
        </w:rPr>
      </w:pPr>
      <w:r w:rsidRPr="00206CFC">
        <w:rPr>
          <w:rFonts w:ascii="Arial" w:eastAsia="Times New Roman" w:hAnsi="Arial" w:cs="Arial"/>
          <w:color w:val="000000"/>
          <w:sz w:val="19"/>
          <w:szCs w:val="19"/>
          <w:lang w:eastAsia="es-AR"/>
        </w:rPr>
        <w:t xml:space="preserve">Un Parlamento, que es, por lo menos teóricamente, el sustento de la labor gubernamental, tal que puede destituir ministros mediante la censura o </w:t>
      </w:r>
      <w:proofErr w:type="spellStart"/>
      <w:r w:rsidRPr="00206CFC">
        <w:rPr>
          <w:rFonts w:ascii="Arial" w:eastAsia="Times New Roman" w:hAnsi="Arial" w:cs="Arial"/>
          <w:color w:val="000000"/>
          <w:sz w:val="19"/>
          <w:szCs w:val="19"/>
          <w:lang w:eastAsia="es-AR"/>
        </w:rPr>
        <w:t>la</w:t>
      </w:r>
      <w:hyperlink r:id="rId41" w:tooltip="Cuestión de confianza" w:history="1">
        <w:r w:rsidRPr="00206CFC">
          <w:rPr>
            <w:rFonts w:ascii="Arial" w:eastAsia="Times New Roman" w:hAnsi="Arial" w:cs="Arial"/>
            <w:color w:val="0B0080"/>
            <w:sz w:val="19"/>
            <w:lang w:eastAsia="es-AR"/>
          </w:rPr>
          <w:t>negación</w:t>
        </w:r>
        <w:proofErr w:type="spellEnd"/>
        <w:r w:rsidRPr="00206CFC">
          <w:rPr>
            <w:rFonts w:ascii="Arial" w:eastAsia="Times New Roman" w:hAnsi="Arial" w:cs="Arial"/>
            <w:color w:val="0B0080"/>
            <w:sz w:val="19"/>
            <w:lang w:eastAsia="es-AR"/>
          </w:rPr>
          <w:t xml:space="preserve"> de la confianza</w:t>
        </w:r>
      </w:hyperlink>
      <w:r w:rsidRPr="00206CFC">
        <w:rPr>
          <w:rFonts w:ascii="Arial" w:eastAsia="Times New Roman" w:hAnsi="Arial" w:cs="Arial"/>
          <w:color w:val="000000"/>
          <w:sz w:val="19"/>
          <w:szCs w:val="19"/>
          <w:lang w:eastAsia="es-AR"/>
        </w:rPr>
        <w:t>. A la vez, el</w:t>
      </w:r>
      <w:r w:rsidRPr="00206CFC">
        <w:rPr>
          <w:rFonts w:ascii="Arial" w:eastAsia="Times New Roman" w:hAnsi="Arial" w:cs="Arial"/>
          <w:color w:val="000000"/>
          <w:sz w:val="19"/>
          <w:lang w:eastAsia="es-AR"/>
        </w:rPr>
        <w:t> </w:t>
      </w:r>
      <w:hyperlink r:id="rId42" w:tooltip="Jefe de Estado" w:history="1">
        <w:r w:rsidRPr="00206CFC">
          <w:rPr>
            <w:rFonts w:ascii="Arial" w:eastAsia="Times New Roman" w:hAnsi="Arial" w:cs="Arial"/>
            <w:color w:val="0B0080"/>
            <w:sz w:val="19"/>
            <w:lang w:eastAsia="es-AR"/>
          </w:rPr>
          <w:t>Jefe de Estado</w:t>
        </w:r>
      </w:hyperlink>
      <w:r w:rsidRPr="00206CFC">
        <w:rPr>
          <w:rFonts w:ascii="Arial" w:eastAsia="Times New Roman" w:hAnsi="Arial" w:cs="Arial"/>
          <w:color w:val="000000"/>
          <w:sz w:val="19"/>
          <w:lang w:eastAsia="es-AR"/>
        </w:rPr>
        <w:t> </w:t>
      </w:r>
      <w:r w:rsidRPr="00206CFC">
        <w:rPr>
          <w:rFonts w:ascii="Arial" w:eastAsia="Times New Roman" w:hAnsi="Arial" w:cs="Arial"/>
          <w:color w:val="000000"/>
          <w:sz w:val="19"/>
          <w:szCs w:val="19"/>
          <w:lang w:eastAsia="es-AR"/>
        </w:rPr>
        <w:t>o el Presidente del Gobierno puede ordenar la disolución del Parlamento en casos de graves controversias en las cuales puedan estar en riesgo la gobernabilidad de la Nación o la legitimidad de la dirigencia de su clase política.</w:t>
      </w:r>
    </w:p>
    <w:p w:rsidR="00F43EF8" w:rsidRDefault="00F43EF8" w:rsidP="00F43EF8">
      <w:pPr>
        <w:shd w:val="clear" w:color="auto" w:fill="FFFFFF"/>
        <w:spacing w:before="100" w:beforeAutospacing="1" w:after="24" w:line="288" w:lineRule="atLeast"/>
        <w:ind w:left="408"/>
        <w:rPr>
          <w:rFonts w:ascii="Arial" w:hAnsi="Arial" w:cs="Arial"/>
          <w:color w:val="000000"/>
          <w:sz w:val="19"/>
          <w:szCs w:val="19"/>
          <w:shd w:val="clear" w:color="auto" w:fill="FFFFFF"/>
        </w:rPr>
      </w:pPr>
      <w:r>
        <w:rPr>
          <w:rFonts w:ascii="Arial" w:hAnsi="Arial" w:cs="Arial"/>
          <w:color w:val="000000"/>
          <w:sz w:val="19"/>
          <w:szCs w:val="19"/>
          <w:shd w:val="clear" w:color="auto" w:fill="FFFFFF"/>
        </w:rPr>
        <w:t>La</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 xml:space="preserve">república </w:t>
      </w:r>
      <w:proofErr w:type="spellStart"/>
      <w:r>
        <w:rPr>
          <w:rFonts w:ascii="Arial" w:hAnsi="Arial" w:cs="Arial"/>
          <w:b/>
          <w:bCs/>
          <w:color w:val="000000"/>
          <w:sz w:val="19"/>
          <w:szCs w:val="19"/>
          <w:shd w:val="clear" w:color="auto" w:fill="FFFFFF"/>
        </w:rPr>
        <w:t>semipresidencialista</w:t>
      </w:r>
      <w:proofErr w:type="spellEnd"/>
      <w:r>
        <w:rPr>
          <w:rFonts w:ascii="Arial" w:hAnsi="Arial" w:cs="Arial"/>
          <w:b/>
          <w:bCs/>
          <w:color w:val="000000"/>
          <w:sz w:val="19"/>
          <w:szCs w:val="19"/>
          <w:shd w:val="clear" w:color="auto" w:fill="FFFFFF"/>
        </w:rPr>
        <w:t xml:space="preserve"> o </w:t>
      </w:r>
      <w:proofErr w:type="spellStart"/>
      <w:r>
        <w:rPr>
          <w:rFonts w:ascii="Arial" w:hAnsi="Arial" w:cs="Arial"/>
          <w:b/>
          <w:bCs/>
          <w:color w:val="000000"/>
          <w:sz w:val="19"/>
          <w:szCs w:val="19"/>
          <w:shd w:val="clear" w:color="auto" w:fill="FFFFFF"/>
        </w:rPr>
        <w:t>semiparlamentaria</w:t>
      </w:r>
      <w:proofErr w:type="spellEnd"/>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 xml:space="preserve">es aquella en la cual </w:t>
      </w:r>
      <w:proofErr w:type="spellStart"/>
      <w:r>
        <w:rPr>
          <w:rFonts w:ascii="Arial" w:hAnsi="Arial" w:cs="Arial"/>
          <w:color w:val="000000"/>
          <w:sz w:val="19"/>
          <w:szCs w:val="19"/>
          <w:shd w:val="clear" w:color="auto" w:fill="FFFFFF"/>
        </w:rPr>
        <w:t>el</w:t>
      </w:r>
      <w:hyperlink r:id="rId43" w:tooltip="Presidente" w:history="1">
        <w:r>
          <w:rPr>
            <w:rStyle w:val="Hipervnculo"/>
            <w:rFonts w:ascii="Arial" w:hAnsi="Arial" w:cs="Arial"/>
            <w:color w:val="0B0080"/>
            <w:sz w:val="19"/>
            <w:szCs w:val="19"/>
            <w:shd w:val="clear" w:color="auto" w:fill="FFFFFF"/>
          </w:rPr>
          <w:t>presidente</w:t>
        </w:r>
        <w:proofErr w:type="spellEnd"/>
      </w:hyperlink>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de la</w:t>
      </w:r>
      <w:r>
        <w:rPr>
          <w:rStyle w:val="apple-converted-space"/>
          <w:rFonts w:ascii="Arial" w:hAnsi="Arial" w:cs="Arial"/>
          <w:color w:val="000000"/>
          <w:sz w:val="19"/>
          <w:szCs w:val="19"/>
          <w:shd w:val="clear" w:color="auto" w:fill="FFFFFF"/>
        </w:rPr>
        <w:t> </w:t>
      </w:r>
      <w:hyperlink r:id="rId44" w:tooltip="República" w:history="1">
        <w:r>
          <w:rPr>
            <w:rStyle w:val="Hipervnculo"/>
            <w:rFonts w:ascii="Arial" w:hAnsi="Arial" w:cs="Arial"/>
            <w:color w:val="0B0080"/>
            <w:sz w:val="19"/>
            <w:szCs w:val="19"/>
            <w:shd w:val="clear" w:color="auto" w:fill="FFFFFF"/>
          </w:rPr>
          <w:t>república</w:t>
        </w:r>
      </w:hyperlink>
      <w:r>
        <w:rPr>
          <w:rFonts w:ascii="Arial" w:hAnsi="Arial" w:cs="Arial"/>
          <w:color w:val="000000"/>
          <w:sz w:val="19"/>
          <w:szCs w:val="19"/>
          <w:shd w:val="clear" w:color="auto" w:fill="FFFFFF"/>
        </w:rPr>
        <w:t>, elegido por</w:t>
      </w:r>
      <w:r>
        <w:rPr>
          <w:rStyle w:val="apple-converted-space"/>
          <w:rFonts w:ascii="Arial" w:hAnsi="Arial" w:cs="Arial"/>
          <w:color w:val="000000"/>
          <w:sz w:val="19"/>
          <w:szCs w:val="19"/>
          <w:shd w:val="clear" w:color="auto" w:fill="FFFFFF"/>
        </w:rPr>
        <w:t> </w:t>
      </w:r>
      <w:hyperlink r:id="rId45" w:tooltip="Sufragio universal" w:history="1">
        <w:r>
          <w:rPr>
            <w:rStyle w:val="Hipervnculo"/>
            <w:rFonts w:ascii="Arial" w:hAnsi="Arial" w:cs="Arial"/>
            <w:color w:val="0B0080"/>
            <w:sz w:val="19"/>
            <w:szCs w:val="19"/>
            <w:shd w:val="clear" w:color="auto" w:fill="FFFFFF"/>
          </w:rPr>
          <w:t>sufragio</w:t>
        </w:r>
      </w:hyperlink>
      <w:r>
        <w:rPr>
          <w:rFonts w:ascii="Arial" w:hAnsi="Arial" w:cs="Arial"/>
          <w:color w:val="000000"/>
          <w:sz w:val="19"/>
          <w:szCs w:val="19"/>
          <w:shd w:val="clear" w:color="auto" w:fill="FFFFFF"/>
        </w:rPr>
        <w:t>, tiene ciertas competencias de gobierno. El primer ministro es elegido por el</w:t>
      </w:r>
      <w:r>
        <w:rPr>
          <w:rStyle w:val="apple-converted-space"/>
          <w:rFonts w:ascii="Arial" w:hAnsi="Arial" w:cs="Arial"/>
          <w:color w:val="000000"/>
          <w:sz w:val="19"/>
          <w:szCs w:val="19"/>
          <w:shd w:val="clear" w:color="auto" w:fill="FFFFFF"/>
        </w:rPr>
        <w:t> </w:t>
      </w:r>
      <w:hyperlink r:id="rId46" w:tooltip="Parlamento" w:history="1">
        <w:r>
          <w:rPr>
            <w:rStyle w:val="Hipervnculo"/>
            <w:rFonts w:ascii="Arial" w:hAnsi="Arial" w:cs="Arial"/>
            <w:color w:val="0B0080"/>
            <w:sz w:val="19"/>
            <w:szCs w:val="19"/>
            <w:shd w:val="clear" w:color="auto" w:fill="FFFFFF"/>
          </w:rPr>
          <w:t>parlamento</w:t>
        </w:r>
      </w:hyperlink>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 xml:space="preserve">a petición del Presidente, y éste responde de su responsabilidad ante el Parlamento, por lo que un presidente y un primer ministro son participantes activos en la administración del día a día del estado. </w:t>
      </w:r>
      <w:r w:rsidR="00206C8E">
        <w:rPr>
          <w:rFonts w:ascii="Arial" w:hAnsi="Arial" w:cs="Arial"/>
          <w:color w:val="000000"/>
          <w:sz w:val="19"/>
          <w:szCs w:val="19"/>
          <w:shd w:val="clear" w:color="auto" w:fill="FFFFFF"/>
        </w:rPr>
        <w:t>Es el “modelo francés”, seguido por otros países.</w:t>
      </w:r>
    </w:p>
    <w:p w:rsidR="00206C8E" w:rsidRDefault="00206C8E" w:rsidP="00206C8E">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Se denomina</w:t>
      </w:r>
      <w:r>
        <w:rPr>
          <w:rStyle w:val="apple-converted-space"/>
          <w:rFonts w:ascii="Arial" w:hAnsi="Arial" w:cs="Arial"/>
          <w:color w:val="000000"/>
          <w:sz w:val="19"/>
          <w:szCs w:val="19"/>
        </w:rPr>
        <w:t> </w:t>
      </w:r>
      <w:r>
        <w:rPr>
          <w:rFonts w:ascii="Arial" w:hAnsi="Arial" w:cs="Arial"/>
          <w:b/>
          <w:bCs/>
          <w:color w:val="000000"/>
          <w:sz w:val="19"/>
          <w:szCs w:val="19"/>
        </w:rPr>
        <w:t>república presidencialista</w:t>
      </w:r>
      <w:r>
        <w:rPr>
          <w:rStyle w:val="apple-converted-space"/>
          <w:rFonts w:ascii="Arial" w:hAnsi="Arial" w:cs="Arial"/>
          <w:color w:val="000000"/>
          <w:sz w:val="19"/>
          <w:szCs w:val="19"/>
        </w:rPr>
        <w:t> </w:t>
      </w:r>
      <w:r>
        <w:rPr>
          <w:rFonts w:ascii="Arial" w:hAnsi="Arial" w:cs="Arial"/>
          <w:color w:val="000000"/>
          <w:sz w:val="19"/>
          <w:szCs w:val="19"/>
        </w:rPr>
        <w:t>o</w:t>
      </w:r>
      <w:r>
        <w:rPr>
          <w:rStyle w:val="apple-converted-space"/>
          <w:rFonts w:ascii="Arial" w:hAnsi="Arial" w:cs="Arial"/>
          <w:color w:val="000000"/>
          <w:sz w:val="19"/>
          <w:szCs w:val="19"/>
        </w:rPr>
        <w:t> </w:t>
      </w:r>
      <w:r>
        <w:rPr>
          <w:rFonts w:ascii="Arial" w:hAnsi="Arial" w:cs="Arial"/>
          <w:b/>
          <w:bCs/>
          <w:color w:val="000000"/>
          <w:sz w:val="19"/>
          <w:szCs w:val="19"/>
        </w:rPr>
        <w:t>sistema presidencial</w:t>
      </w:r>
      <w:r>
        <w:rPr>
          <w:rStyle w:val="apple-converted-space"/>
          <w:rFonts w:ascii="Arial" w:hAnsi="Arial" w:cs="Arial"/>
          <w:color w:val="000000"/>
          <w:sz w:val="19"/>
          <w:szCs w:val="19"/>
        </w:rPr>
        <w:t> </w:t>
      </w:r>
      <w:r>
        <w:rPr>
          <w:rFonts w:ascii="Arial" w:hAnsi="Arial" w:cs="Arial"/>
          <w:color w:val="000000"/>
          <w:sz w:val="19"/>
          <w:szCs w:val="19"/>
        </w:rPr>
        <w:t>a aquella</w:t>
      </w:r>
      <w:r>
        <w:rPr>
          <w:rStyle w:val="apple-converted-space"/>
          <w:rFonts w:ascii="Arial" w:hAnsi="Arial" w:cs="Arial"/>
          <w:color w:val="000000"/>
          <w:sz w:val="19"/>
          <w:szCs w:val="19"/>
        </w:rPr>
        <w:t> </w:t>
      </w:r>
      <w:hyperlink r:id="rId47" w:tooltip="Forma de gobierno" w:history="1">
        <w:r>
          <w:rPr>
            <w:rStyle w:val="Hipervnculo"/>
            <w:rFonts w:ascii="Arial" w:hAnsi="Arial" w:cs="Arial"/>
            <w:color w:val="0B0080"/>
            <w:sz w:val="19"/>
            <w:szCs w:val="19"/>
            <w:u w:val="none"/>
          </w:rPr>
          <w:t>forma de gobierno</w:t>
        </w:r>
      </w:hyperlink>
      <w:r>
        <w:rPr>
          <w:rStyle w:val="apple-converted-space"/>
          <w:rFonts w:ascii="Arial" w:hAnsi="Arial" w:cs="Arial"/>
          <w:color w:val="000000"/>
          <w:sz w:val="19"/>
          <w:szCs w:val="19"/>
        </w:rPr>
        <w:t> </w:t>
      </w:r>
      <w:r>
        <w:rPr>
          <w:rFonts w:ascii="Arial" w:hAnsi="Arial" w:cs="Arial"/>
          <w:color w:val="000000"/>
          <w:sz w:val="19"/>
          <w:szCs w:val="19"/>
        </w:rPr>
        <w:t>en la que constituida una</w:t>
      </w:r>
      <w:r>
        <w:rPr>
          <w:rStyle w:val="apple-converted-space"/>
          <w:rFonts w:ascii="Arial" w:hAnsi="Arial" w:cs="Arial"/>
          <w:color w:val="000000"/>
          <w:sz w:val="19"/>
          <w:szCs w:val="19"/>
        </w:rPr>
        <w:t> </w:t>
      </w:r>
      <w:hyperlink r:id="rId48" w:tooltip="República" w:history="1">
        <w:r>
          <w:rPr>
            <w:rStyle w:val="Hipervnculo"/>
            <w:rFonts w:ascii="Arial" w:hAnsi="Arial" w:cs="Arial"/>
            <w:color w:val="0B0080"/>
            <w:sz w:val="19"/>
            <w:szCs w:val="19"/>
            <w:u w:val="none"/>
          </w:rPr>
          <w:t>República</w:t>
        </w:r>
      </w:hyperlink>
      <w:r>
        <w:rPr>
          <w:rFonts w:ascii="Arial" w:hAnsi="Arial" w:cs="Arial"/>
          <w:color w:val="000000"/>
          <w:sz w:val="19"/>
          <w:szCs w:val="19"/>
        </w:rPr>
        <w:t>, la Constitución establece una división de poderes entre el</w:t>
      </w:r>
      <w:r>
        <w:rPr>
          <w:rStyle w:val="apple-converted-space"/>
          <w:rFonts w:ascii="Arial" w:hAnsi="Arial" w:cs="Arial"/>
          <w:color w:val="000000"/>
          <w:sz w:val="19"/>
          <w:szCs w:val="19"/>
        </w:rPr>
        <w:t> </w:t>
      </w:r>
      <w:hyperlink r:id="rId49" w:tooltip="Poder legislativo" w:history="1">
        <w:r>
          <w:rPr>
            <w:rStyle w:val="Hipervnculo"/>
            <w:rFonts w:ascii="Arial" w:hAnsi="Arial" w:cs="Arial"/>
            <w:color w:val="0B0080"/>
            <w:sz w:val="19"/>
            <w:szCs w:val="19"/>
            <w:u w:val="none"/>
          </w:rPr>
          <w:t>poder legislativo</w:t>
        </w:r>
      </w:hyperlink>
      <w:r>
        <w:rPr>
          <w:rFonts w:ascii="Arial" w:hAnsi="Arial" w:cs="Arial"/>
          <w:color w:val="000000"/>
          <w:sz w:val="19"/>
          <w:szCs w:val="19"/>
        </w:rPr>
        <w:t>,</w:t>
      </w:r>
      <w:r>
        <w:rPr>
          <w:rStyle w:val="apple-converted-space"/>
          <w:rFonts w:ascii="Arial" w:hAnsi="Arial" w:cs="Arial"/>
          <w:color w:val="000000"/>
          <w:sz w:val="19"/>
          <w:szCs w:val="19"/>
        </w:rPr>
        <w:t> </w:t>
      </w:r>
      <w:hyperlink r:id="rId50" w:tooltip="Poder ejecutivo" w:history="1">
        <w:r>
          <w:rPr>
            <w:rStyle w:val="Hipervnculo"/>
            <w:rFonts w:ascii="Arial" w:hAnsi="Arial" w:cs="Arial"/>
            <w:color w:val="0B0080"/>
            <w:sz w:val="19"/>
            <w:szCs w:val="19"/>
            <w:u w:val="none"/>
          </w:rPr>
          <w:t>poder ejecutivo</w:t>
        </w:r>
      </w:hyperlink>
      <w:r>
        <w:rPr>
          <w:rFonts w:ascii="Arial" w:hAnsi="Arial" w:cs="Arial"/>
          <w:color w:val="000000"/>
          <w:sz w:val="19"/>
          <w:szCs w:val="19"/>
        </w:rPr>
        <w:t>,</w:t>
      </w:r>
      <w:r>
        <w:rPr>
          <w:rStyle w:val="apple-converted-space"/>
          <w:rFonts w:ascii="Arial" w:hAnsi="Arial" w:cs="Arial"/>
          <w:color w:val="000000"/>
          <w:sz w:val="19"/>
          <w:szCs w:val="19"/>
        </w:rPr>
        <w:t> </w:t>
      </w:r>
      <w:hyperlink r:id="rId51" w:tooltip="Poder judicial" w:history="1">
        <w:r>
          <w:rPr>
            <w:rStyle w:val="Hipervnculo"/>
            <w:rFonts w:ascii="Arial" w:hAnsi="Arial" w:cs="Arial"/>
            <w:color w:val="0B0080"/>
            <w:sz w:val="19"/>
            <w:szCs w:val="19"/>
            <w:u w:val="none"/>
          </w:rPr>
          <w:t>poder judicial</w:t>
        </w:r>
      </w:hyperlink>
      <w:r>
        <w:rPr>
          <w:rStyle w:val="apple-converted-space"/>
          <w:rFonts w:ascii="Arial" w:hAnsi="Arial" w:cs="Arial"/>
          <w:color w:val="000000"/>
          <w:sz w:val="19"/>
          <w:szCs w:val="19"/>
        </w:rPr>
        <w:t> </w:t>
      </w:r>
      <w:r>
        <w:rPr>
          <w:rFonts w:ascii="Arial" w:hAnsi="Arial" w:cs="Arial"/>
          <w:color w:val="000000"/>
          <w:sz w:val="19"/>
          <w:szCs w:val="19"/>
        </w:rPr>
        <w:t>y el</w:t>
      </w:r>
      <w:r>
        <w:rPr>
          <w:rStyle w:val="apple-converted-space"/>
          <w:rFonts w:ascii="Arial" w:hAnsi="Arial" w:cs="Arial"/>
          <w:color w:val="000000"/>
          <w:sz w:val="19"/>
          <w:szCs w:val="19"/>
        </w:rPr>
        <w:t> </w:t>
      </w:r>
      <w:hyperlink r:id="rId52" w:tooltip="Jefe del Estado" w:history="1">
        <w:r>
          <w:rPr>
            <w:rStyle w:val="Hipervnculo"/>
            <w:rFonts w:ascii="Arial" w:hAnsi="Arial" w:cs="Arial"/>
            <w:color w:val="0B0080"/>
            <w:sz w:val="19"/>
            <w:szCs w:val="19"/>
            <w:u w:val="none"/>
          </w:rPr>
          <w:t>Jefe del Estado</w:t>
        </w:r>
      </w:hyperlink>
      <w:r>
        <w:rPr>
          <w:rFonts w:ascii="Arial" w:hAnsi="Arial" w:cs="Arial"/>
          <w:color w:val="000000"/>
          <w:sz w:val="19"/>
          <w:szCs w:val="19"/>
        </w:rPr>
        <w:t>, además de ostentar la representación formal del país, es también parte activa del poder ejecutivo, como</w:t>
      </w:r>
      <w:r>
        <w:rPr>
          <w:rStyle w:val="apple-converted-space"/>
          <w:rFonts w:ascii="Arial" w:hAnsi="Arial" w:cs="Arial"/>
          <w:color w:val="000000"/>
          <w:sz w:val="19"/>
          <w:szCs w:val="19"/>
        </w:rPr>
        <w:t> </w:t>
      </w:r>
      <w:hyperlink r:id="rId53" w:tooltip="Jefe de Gobierno" w:history="1">
        <w:r>
          <w:rPr>
            <w:rStyle w:val="Hipervnculo"/>
            <w:rFonts w:ascii="Arial" w:hAnsi="Arial" w:cs="Arial"/>
            <w:color w:val="0B0080"/>
            <w:sz w:val="19"/>
            <w:szCs w:val="19"/>
            <w:u w:val="none"/>
          </w:rPr>
          <w:t>Jefe de Gobierno</w:t>
        </w:r>
      </w:hyperlink>
      <w:r>
        <w:rPr>
          <w:rFonts w:ascii="Arial" w:hAnsi="Arial" w:cs="Arial"/>
          <w:color w:val="000000"/>
          <w:sz w:val="19"/>
          <w:szCs w:val="19"/>
        </w:rPr>
        <w:t>. Ejerciendo, pues, una doble función porque le corresponden facultades propias del</w:t>
      </w:r>
      <w:r>
        <w:rPr>
          <w:rStyle w:val="apple-converted-space"/>
          <w:rFonts w:ascii="Arial" w:hAnsi="Arial" w:cs="Arial"/>
          <w:color w:val="000000"/>
          <w:sz w:val="19"/>
          <w:szCs w:val="19"/>
        </w:rPr>
        <w:t> </w:t>
      </w:r>
      <w:hyperlink r:id="rId54" w:tooltip="Gobierno" w:history="1">
        <w:r>
          <w:rPr>
            <w:rStyle w:val="Hipervnculo"/>
            <w:rFonts w:ascii="Arial" w:hAnsi="Arial" w:cs="Arial"/>
            <w:color w:val="0B0080"/>
            <w:sz w:val="19"/>
            <w:szCs w:val="19"/>
            <w:u w:val="none"/>
          </w:rPr>
          <w:t>Gobierno</w:t>
        </w:r>
      </w:hyperlink>
      <w:r>
        <w:rPr>
          <w:rFonts w:ascii="Arial" w:hAnsi="Arial" w:cs="Arial"/>
          <w:color w:val="000000"/>
          <w:sz w:val="19"/>
          <w:szCs w:val="19"/>
        </w:rPr>
        <w:t>, siendo elegido de forma directa por los votantes y no por el</w:t>
      </w:r>
      <w:r>
        <w:rPr>
          <w:rStyle w:val="apple-converted-space"/>
          <w:rFonts w:ascii="Arial" w:hAnsi="Arial" w:cs="Arial"/>
          <w:color w:val="000000"/>
          <w:sz w:val="19"/>
          <w:szCs w:val="19"/>
        </w:rPr>
        <w:t> </w:t>
      </w:r>
      <w:hyperlink r:id="rId55" w:tooltip="Congreso" w:history="1">
        <w:r>
          <w:rPr>
            <w:rStyle w:val="Hipervnculo"/>
            <w:rFonts w:ascii="Arial" w:hAnsi="Arial" w:cs="Arial"/>
            <w:color w:val="0B0080"/>
            <w:sz w:val="19"/>
            <w:szCs w:val="19"/>
            <w:u w:val="none"/>
          </w:rPr>
          <w:t>Congreso</w:t>
        </w:r>
      </w:hyperlink>
      <w:r>
        <w:rPr>
          <w:rStyle w:val="apple-converted-space"/>
          <w:rFonts w:ascii="Arial" w:hAnsi="Arial" w:cs="Arial"/>
          <w:color w:val="000000"/>
          <w:sz w:val="19"/>
          <w:szCs w:val="19"/>
        </w:rPr>
        <w:t> </w:t>
      </w:r>
      <w:r>
        <w:rPr>
          <w:rFonts w:ascii="Arial" w:hAnsi="Arial" w:cs="Arial"/>
          <w:color w:val="000000"/>
          <w:sz w:val="19"/>
          <w:szCs w:val="19"/>
        </w:rPr>
        <w:t>o</w:t>
      </w:r>
      <w:r>
        <w:rPr>
          <w:rStyle w:val="apple-converted-space"/>
          <w:rFonts w:ascii="Arial" w:hAnsi="Arial" w:cs="Arial"/>
          <w:color w:val="000000"/>
          <w:sz w:val="19"/>
          <w:szCs w:val="19"/>
        </w:rPr>
        <w:t> </w:t>
      </w:r>
      <w:hyperlink r:id="rId56" w:tooltip="Parlamento" w:history="1">
        <w:r>
          <w:rPr>
            <w:rStyle w:val="Hipervnculo"/>
            <w:rFonts w:ascii="Arial" w:hAnsi="Arial" w:cs="Arial"/>
            <w:color w:val="0B0080"/>
            <w:sz w:val="19"/>
            <w:szCs w:val="19"/>
            <w:u w:val="none"/>
          </w:rPr>
          <w:t>Parlamento</w:t>
        </w:r>
      </w:hyperlink>
      <w:r>
        <w:rPr>
          <w:rFonts w:ascii="Arial" w:hAnsi="Arial" w:cs="Arial"/>
          <w:color w:val="000000"/>
          <w:sz w:val="19"/>
          <w:szCs w:val="19"/>
        </w:rPr>
        <w:t>. La república democrática presidencialista más conocida en la historia contemporánea es</w:t>
      </w:r>
      <w:r>
        <w:rPr>
          <w:rStyle w:val="apple-converted-space"/>
          <w:rFonts w:ascii="Arial" w:hAnsi="Arial" w:cs="Arial"/>
          <w:color w:val="000000"/>
          <w:sz w:val="19"/>
          <w:szCs w:val="19"/>
        </w:rPr>
        <w:t> </w:t>
      </w:r>
      <w:hyperlink r:id="rId57" w:tooltip="Estados Unidos" w:history="1">
        <w:r>
          <w:rPr>
            <w:rStyle w:val="Hipervnculo"/>
            <w:rFonts w:ascii="Arial" w:hAnsi="Arial" w:cs="Arial"/>
            <w:color w:val="0B0080"/>
            <w:sz w:val="19"/>
            <w:szCs w:val="19"/>
            <w:u w:val="none"/>
          </w:rPr>
          <w:t>Estados Unidos</w:t>
        </w:r>
      </w:hyperlink>
      <w:r>
        <w:rPr>
          <w:rFonts w:ascii="Arial" w:hAnsi="Arial" w:cs="Arial"/>
          <w:color w:val="000000"/>
          <w:sz w:val="19"/>
          <w:szCs w:val="19"/>
        </w:rPr>
        <w:t>.</w:t>
      </w:r>
    </w:p>
    <w:p w:rsidR="00206C8E" w:rsidRDefault="00206C8E" w:rsidP="00206C8E">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El</w:t>
      </w:r>
      <w:r>
        <w:rPr>
          <w:rStyle w:val="apple-converted-space"/>
          <w:rFonts w:ascii="Arial" w:hAnsi="Arial" w:cs="Arial"/>
          <w:color w:val="000000"/>
          <w:sz w:val="19"/>
          <w:szCs w:val="19"/>
        </w:rPr>
        <w:t> </w:t>
      </w:r>
      <w:hyperlink r:id="rId58" w:tooltip="Presidente" w:history="1">
        <w:r>
          <w:rPr>
            <w:rStyle w:val="Hipervnculo"/>
            <w:rFonts w:ascii="Arial" w:hAnsi="Arial" w:cs="Arial"/>
            <w:color w:val="0B0080"/>
            <w:sz w:val="19"/>
            <w:szCs w:val="19"/>
            <w:u w:val="none"/>
          </w:rPr>
          <w:t>presidente</w:t>
        </w:r>
      </w:hyperlink>
      <w:r>
        <w:rPr>
          <w:rStyle w:val="apple-converted-space"/>
          <w:rFonts w:ascii="Arial" w:hAnsi="Arial" w:cs="Arial"/>
          <w:color w:val="000000"/>
          <w:sz w:val="19"/>
          <w:szCs w:val="19"/>
        </w:rPr>
        <w:t> </w:t>
      </w:r>
      <w:r>
        <w:rPr>
          <w:rFonts w:ascii="Arial" w:hAnsi="Arial" w:cs="Arial"/>
          <w:color w:val="000000"/>
          <w:sz w:val="19"/>
          <w:szCs w:val="19"/>
        </w:rPr>
        <w:t>es el órgano que ostenta el</w:t>
      </w:r>
      <w:r>
        <w:rPr>
          <w:rStyle w:val="apple-converted-space"/>
          <w:rFonts w:ascii="Arial" w:hAnsi="Arial" w:cs="Arial"/>
          <w:color w:val="000000"/>
          <w:sz w:val="19"/>
          <w:szCs w:val="19"/>
        </w:rPr>
        <w:t> </w:t>
      </w:r>
      <w:hyperlink r:id="rId59" w:tooltip="Poder ejecutivo" w:history="1">
        <w:r>
          <w:rPr>
            <w:rStyle w:val="Hipervnculo"/>
            <w:rFonts w:ascii="Arial" w:hAnsi="Arial" w:cs="Arial"/>
            <w:color w:val="0B0080"/>
            <w:sz w:val="19"/>
            <w:szCs w:val="19"/>
            <w:u w:val="none"/>
          </w:rPr>
          <w:t>poder ejecutivo</w:t>
        </w:r>
      </w:hyperlink>
      <w:r>
        <w:rPr>
          <w:rStyle w:val="apple-converted-space"/>
          <w:rFonts w:ascii="Arial" w:hAnsi="Arial" w:cs="Arial"/>
          <w:color w:val="000000"/>
          <w:sz w:val="19"/>
          <w:szCs w:val="19"/>
        </w:rPr>
        <w:t> </w:t>
      </w:r>
      <w:r>
        <w:rPr>
          <w:rFonts w:ascii="Arial" w:hAnsi="Arial" w:cs="Arial"/>
          <w:color w:val="000000"/>
          <w:sz w:val="19"/>
          <w:szCs w:val="19"/>
        </w:rPr>
        <w:t>mientras que el</w:t>
      </w:r>
      <w:r>
        <w:rPr>
          <w:rStyle w:val="apple-converted-space"/>
          <w:rFonts w:ascii="Arial" w:hAnsi="Arial" w:cs="Arial"/>
          <w:color w:val="000000"/>
          <w:sz w:val="19"/>
          <w:szCs w:val="19"/>
        </w:rPr>
        <w:t> </w:t>
      </w:r>
      <w:hyperlink r:id="rId60" w:tooltip="Poder legislativo" w:history="1">
        <w:r>
          <w:rPr>
            <w:rStyle w:val="Hipervnculo"/>
            <w:rFonts w:ascii="Arial" w:hAnsi="Arial" w:cs="Arial"/>
            <w:color w:val="0B0080"/>
            <w:sz w:val="19"/>
            <w:szCs w:val="19"/>
            <w:u w:val="none"/>
          </w:rPr>
          <w:t>poder legislativo</w:t>
        </w:r>
      </w:hyperlink>
      <w:r>
        <w:rPr>
          <w:rStyle w:val="apple-converted-space"/>
          <w:rFonts w:ascii="Arial" w:hAnsi="Arial" w:cs="Arial"/>
          <w:color w:val="000000"/>
          <w:sz w:val="19"/>
          <w:szCs w:val="19"/>
        </w:rPr>
        <w:t> </w:t>
      </w:r>
      <w:r>
        <w:rPr>
          <w:rFonts w:ascii="Arial" w:hAnsi="Arial" w:cs="Arial"/>
          <w:color w:val="000000"/>
          <w:sz w:val="19"/>
          <w:szCs w:val="19"/>
        </w:rPr>
        <w:t>lo suele concentrar el</w:t>
      </w:r>
      <w:r>
        <w:rPr>
          <w:rStyle w:val="apple-converted-space"/>
          <w:rFonts w:ascii="Arial" w:hAnsi="Arial" w:cs="Arial"/>
          <w:color w:val="000000"/>
          <w:sz w:val="19"/>
          <w:szCs w:val="19"/>
        </w:rPr>
        <w:t> </w:t>
      </w:r>
      <w:hyperlink r:id="rId61" w:tooltip="Congreso" w:history="1">
        <w:r>
          <w:rPr>
            <w:rStyle w:val="Hipervnculo"/>
            <w:rFonts w:ascii="Arial" w:hAnsi="Arial" w:cs="Arial"/>
            <w:color w:val="0B0080"/>
            <w:sz w:val="19"/>
            <w:szCs w:val="19"/>
            <w:u w:val="none"/>
          </w:rPr>
          <w:t>congreso</w:t>
        </w:r>
      </w:hyperlink>
      <w:r>
        <w:rPr>
          <w:rFonts w:ascii="Arial" w:hAnsi="Arial" w:cs="Arial"/>
          <w:color w:val="000000"/>
          <w:sz w:val="19"/>
          <w:szCs w:val="19"/>
        </w:rPr>
        <w:t>, sin perjuicio de las facultades que en materia legislativa posee el presidente. Prácticamente todos los países de</w:t>
      </w:r>
      <w:r>
        <w:rPr>
          <w:rStyle w:val="apple-converted-space"/>
          <w:rFonts w:ascii="Arial" w:hAnsi="Arial" w:cs="Arial"/>
          <w:color w:val="000000"/>
          <w:sz w:val="19"/>
          <w:szCs w:val="19"/>
        </w:rPr>
        <w:t> </w:t>
      </w:r>
      <w:hyperlink r:id="rId62" w:tooltip="América" w:history="1">
        <w:r>
          <w:rPr>
            <w:rStyle w:val="Hipervnculo"/>
            <w:rFonts w:ascii="Arial" w:hAnsi="Arial" w:cs="Arial"/>
            <w:color w:val="0B0080"/>
            <w:sz w:val="19"/>
            <w:szCs w:val="19"/>
            <w:u w:val="none"/>
          </w:rPr>
          <w:t>América</w:t>
        </w:r>
      </w:hyperlink>
      <w:r>
        <w:rPr>
          <w:rStyle w:val="apple-converted-space"/>
          <w:rFonts w:ascii="Arial" w:hAnsi="Arial" w:cs="Arial"/>
          <w:color w:val="000000"/>
          <w:sz w:val="19"/>
          <w:szCs w:val="19"/>
        </w:rPr>
        <w:t> </w:t>
      </w:r>
      <w:r>
        <w:rPr>
          <w:rFonts w:ascii="Arial" w:hAnsi="Arial" w:cs="Arial"/>
          <w:color w:val="000000"/>
          <w:sz w:val="19"/>
          <w:szCs w:val="19"/>
        </w:rPr>
        <w:t>tienen un sistema presidencial. Con excepción de</w:t>
      </w:r>
      <w:r>
        <w:rPr>
          <w:rStyle w:val="apple-converted-space"/>
          <w:rFonts w:ascii="Arial" w:hAnsi="Arial" w:cs="Arial"/>
          <w:color w:val="000000"/>
          <w:sz w:val="19"/>
          <w:szCs w:val="19"/>
        </w:rPr>
        <w:t> </w:t>
      </w:r>
      <w:hyperlink r:id="rId63" w:tooltip="Canadá" w:history="1">
        <w:r>
          <w:rPr>
            <w:rStyle w:val="Hipervnculo"/>
            <w:rFonts w:ascii="Arial" w:hAnsi="Arial" w:cs="Arial"/>
            <w:color w:val="0B0080"/>
            <w:sz w:val="19"/>
            <w:szCs w:val="19"/>
            <w:u w:val="none"/>
          </w:rPr>
          <w:t>Canadá</w:t>
        </w:r>
      </w:hyperlink>
      <w:r>
        <w:rPr>
          <w:rFonts w:ascii="Arial" w:hAnsi="Arial" w:cs="Arial"/>
          <w:color w:val="000000"/>
          <w:sz w:val="19"/>
          <w:szCs w:val="19"/>
        </w:rPr>
        <w:t>,</w:t>
      </w:r>
      <w:r>
        <w:rPr>
          <w:rStyle w:val="apple-converted-space"/>
          <w:rFonts w:ascii="Arial" w:hAnsi="Arial" w:cs="Arial"/>
          <w:color w:val="000000"/>
          <w:sz w:val="19"/>
          <w:szCs w:val="19"/>
        </w:rPr>
        <w:t> </w:t>
      </w:r>
      <w:hyperlink r:id="rId64" w:tooltip="Guyana" w:history="1">
        <w:r>
          <w:rPr>
            <w:rStyle w:val="Hipervnculo"/>
            <w:rFonts w:ascii="Arial" w:hAnsi="Arial" w:cs="Arial"/>
            <w:color w:val="0B0080"/>
            <w:sz w:val="19"/>
            <w:szCs w:val="19"/>
            <w:u w:val="none"/>
          </w:rPr>
          <w:t>Guyana</w:t>
        </w:r>
      </w:hyperlink>
      <w:r>
        <w:rPr>
          <w:rFonts w:ascii="Arial" w:hAnsi="Arial" w:cs="Arial"/>
          <w:color w:val="000000"/>
          <w:sz w:val="19"/>
          <w:szCs w:val="19"/>
        </w:rPr>
        <w:t>,</w:t>
      </w:r>
      <w:r>
        <w:rPr>
          <w:rStyle w:val="apple-converted-space"/>
          <w:rFonts w:ascii="Arial" w:hAnsi="Arial" w:cs="Arial"/>
          <w:color w:val="000000"/>
          <w:sz w:val="19"/>
          <w:szCs w:val="19"/>
        </w:rPr>
        <w:t> </w:t>
      </w:r>
      <w:hyperlink r:id="rId65" w:tooltip="Guayana francesa" w:history="1">
        <w:r>
          <w:rPr>
            <w:rStyle w:val="Hipervnculo"/>
            <w:rFonts w:ascii="Arial" w:hAnsi="Arial" w:cs="Arial"/>
            <w:color w:val="0B0080"/>
            <w:sz w:val="19"/>
            <w:szCs w:val="19"/>
            <w:u w:val="none"/>
          </w:rPr>
          <w:t>Guayana francesa</w:t>
        </w:r>
      </w:hyperlink>
      <w:r>
        <w:rPr>
          <w:rStyle w:val="apple-converted-space"/>
          <w:rFonts w:ascii="Arial" w:hAnsi="Arial" w:cs="Arial"/>
          <w:color w:val="000000"/>
          <w:sz w:val="19"/>
          <w:szCs w:val="19"/>
        </w:rPr>
        <w:t> </w:t>
      </w:r>
      <w:r>
        <w:rPr>
          <w:rFonts w:ascii="Arial" w:hAnsi="Arial" w:cs="Arial"/>
          <w:color w:val="000000"/>
          <w:sz w:val="19"/>
          <w:szCs w:val="19"/>
        </w:rPr>
        <w:t xml:space="preserve">y algunos estados de </w:t>
      </w:r>
      <w:proofErr w:type="spellStart"/>
      <w:r>
        <w:rPr>
          <w:rFonts w:ascii="Arial" w:hAnsi="Arial" w:cs="Arial"/>
          <w:color w:val="000000"/>
          <w:sz w:val="19"/>
          <w:szCs w:val="19"/>
        </w:rPr>
        <w:t>las</w:t>
      </w:r>
      <w:hyperlink r:id="rId66" w:tooltip="Antillas" w:history="1">
        <w:r>
          <w:rPr>
            <w:rStyle w:val="Hipervnculo"/>
            <w:rFonts w:ascii="Arial" w:hAnsi="Arial" w:cs="Arial"/>
            <w:color w:val="0B0080"/>
            <w:sz w:val="19"/>
            <w:szCs w:val="19"/>
            <w:u w:val="none"/>
          </w:rPr>
          <w:t>Antillas</w:t>
        </w:r>
        <w:proofErr w:type="spellEnd"/>
      </w:hyperlink>
      <w:r>
        <w:rPr>
          <w:rFonts w:ascii="Arial" w:hAnsi="Arial" w:cs="Arial"/>
          <w:color w:val="000000"/>
          <w:sz w:val="19"/>
          <w:szCs w:val="19"/>
        </w:rPr>
        <w:t>. Es decir, que el Régimen presidencialista es típico de Estados Unidos y de los países de tradición</w:t>
      </w:r>
      <w:r>
        <w:rPr>
          <w:rStyle w:val="apple-converted-space"/>
          <w:rFonts w:ascii="Arial" w:hAnsi="Arial" w:cs="Arial"/>
          <w:color w:val="000000"/>
          <w:sz w:val="19"/>
          <w:szCs w:val="19"/>
        </w:rPr>
        <w:t> </w:t>
      </w:r>
      <w:hyperlink r:id="rId67" w:tooltip="Iberoamérica" w:history="1">
        <w:r>
          <w:rPr>
            <w:rStyle w:val="Hipervnculo"/>
            <w:rFonts w:ascii="Arial" w:hAnsi="Arial" w:cs="Arial"/>
            <w:color w:val="0B0080"/>
            <w:sz w:val="19"/>
            <w:szCs w:val="19"/>
            <w:u w:val="none"/>
          </w:rPr>
          <w:t>iberoamericana</w:t>
        </w:r>
      </w:hyperlink>
      <w:r>
        <w:rPr>
          <w:rFonts w:ascii="Arial" w:hAnsi="Arial" w:cs="Arial"/>
          <w:color w:val="000000"/>
          <w:sz w:val="19"/>
          <w:szCs w:val="19"/>
        </w:rPr>
        <w:t>.</w:t>
      </w:r>
    </w:p>
    <w:p w:rsidR="00206C8E" w:rsidRDefault="00206C8E" w:rsidP="00206C8E">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El presidente en</w:t>
      </w:r>
      <w:r>
        <w:rPr>
          <w:rStyle w:val="apple-converted-space"/>
          <w:rFonts w:ascii="Arial" w:hAnsi="Arial" w:cs="Arial"/>
          <w:color w:val="000000"/>
          <w:sz w:val="19"/>
          <w:szCs w:val="19"/>
        </w:rPr>
        <w:t> </w:t>
      </w:r>
      <w:hyperlink r:id="rId68" w:tooltip="América Latina" w:history="1">
        <w:r>
          <w:rPr>
            <w:rStyle w:val="Hipervnculo"/>
            <w:rFonts w:ascii="Arial" w:hAnsi="Arial" w:cs="Arial"/>
            <w:color w:val="0B0080"/>
            <w:sz w:val="19"/>
            <w:szCs w:val="19"/>
            <w:u w:val="none"/>
          </w:rPr>
          <w:t>América Latina</w:t>
        </w:r>
      </w:hyperlink>
      <w:r>
        <w:rPr>
          <w:rStyle w:val="apple-converted-space"/>
          <w:rFonts w:ascii="Arial" w:hAnsi="Arial" w:cs="Arial"/>
          <w:color w:val="000000"/>
          <w:sz w:val="19"/>
          <w:szCs w:val="19"/>
        </w:rPr>
        <w:t> </w:t>
      </w:r>
      <w:r>
        <w:rPr>
          <w:rFonts w:ascii="Arial" w:hAnsi="Arial" w:cs="Arial"/>
          <w:color w:val="000000"/>
          <w:sz w:val="19"/>
          <w:szCs w:val="19"/>
        </w:rPr>
        <w:t>se ha convertido en el centro del poder político, de la integración nacional, de la orientación del Estado y de las relaciones internacionales. Al mismo tiempo ha encarnado la tradición cultural, los valores y los consensos sociales, tanto que los ensayos inclinados al parlamentarismo, no han sido exitosos.</w:t>
      </w:r>
    </w:p>
    <w:p w:rsidR="00206C8E" w:rsidRDefault="00206C8E" w:rsidP="00206C8E">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Con motivo de la caída de los regímenes autoritarios a partir de</w:t>
      </w:r>
      <w:r>
        <w:rPr>
          <w:rStyle w:val="apple-converted-space"/>
          <w:rFonts w:ascii="Arial" w:hAnsi="Arial" w:cs="Arial"/>
          <w:color w:val="000000"/>
          <w:sz w:val="19"/>
          <w:szCs w:val="19"/>
        </w:rPr>
        <w:t> </w:t>
      </w:r>
      <w:hyperlink r:id="rId69" w:tooltip="1980" w:history="1">
        <w:r>
          <w:rPr>
            <w:rStyle w:val="Hipervnculo"/>
            <w:rFonts w:ascii="Arial" w:hAnsi="Arial" w:cs="Arial"/>
            <w:color w:val="0B0080"/>
            <w:sz w:val="19"/>
            <w:szCs w:val="19"/>
            <w:u w:val="none"/>
          </w:rPr>
          <w:t>1980</w:t>
        </w:r>
      </w:hyperlink>
      <w:r>
        <w:rPr>
          <w:rFonts w:ascii="Arial" w:hAnsi="Arial" w:cs="Arial"/>
          <w:color w:val="000000"/>
          <w:sz w:val="19"/>
          <w:szCs w:val="19"/>
        </w:rPr>
        <w:t>, se recrudeció el debate sobre la reducción del presidencialismo y la transformación al parlamentarismo europeo en varios países, especialmente en el</w:t>
      </w:r>
      <w:r>
        <w:rPr>
          <w:rStyle w:val="apple-converted-space"/>
          <w:rFonts w:ascii="Arial" w:hAnsi="Arial" w:cs="Arial"/>
          <w:color w:val="000000"/>
          <w:sz w:val="19"/>
          <w:szCs w:val="19"/>
        </w:rPr>
        <w:t> </w:t>
      </w:r>
      <w:hyperlink r:id="rId70" w:tooltip="Hemisferio Sur" w:history="1">
        <w:r>
          <w:rPr>
            <w:rStyle w:val="Hipervnculo"/>
            <w:rFonts w:ascii="Arial" w:hAnsi="Arial" w:cs="Arial"/>
            <w:color w:val="0B0080"/>
            <w:sz w:val="19"/>
            <w:szCs w:val="19"/>
            <w:u w:val="none"/>
          </w:rPr>
          <w:t>Hemisferio Sur</w:t>
        </w:r>
      </w:hyperlink>
      <w:r>
        <w:rPr>
          <w:rFonts w:ascii="Arial" w:hAnsi="Arial" w:cs="Arial"/>
          <w:color w:val="000000"/>
          <w:sz w:val="19"/>
          <w:szCs w:val="19"/>
        </w:rPr>
        <w:t>.</w:t>
      </w:r>
    </w:p>
    <w:p w:rsidR="00206C8E" w:rsidRDefault="00206C8E" w:rsidP="00206C8E">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 xml:space="preserve">Simétricamente, al crecimiento del poder ejecutivo ha correspondido debilitamiento del legislativo y del judicial, lo que históricamente ha desembocado en </w:t>
      </w:r>
      <w:hyperlink r:id="rId71" w:tooltip="Autoritarismo" w:history="1">
        <w:r>
          <w:rPr>
            <w:rStyle w:val="Hipervnculo"/>
            <w:rFonts w:ascii="Arial" w:hAnsi="Arial" w:cs="Arial"/>
            <w:color w:val="0B0080"/>
            <w:sz w:val="19"/>
            <w:szCs w:val="19"/>
            <w:u w:val="none"/>
          </w:rPr>
          <w:t>autoritarismo</w:t>
        </w:r>
      </w:hyperlink>
      <w:r>
        <w:rPr>
          <w:rFonts w:ascii="Arial" w:hAnsi="Arial" w:cs="Arial"/>
          <w:color w:val="000000"/>
          <w:sz w:val="19"/>
          <w:szCs w:val="19"/>
        </w:rPr>
        <w:t>. A falta de fortaleza del legislativo, que tiene constitucionalmente un papel muy restringido, el presidente ocupa casi todo el espectro político, mientras que el</w:t>
      </w:r>
      <w:r>
        <w:rPr>
          <w:rStyle w:val="apple-converted-space"/>
          <w:rFonts w:ascii="Arial" w:hAnsi="Arial" w:cs="Arial"/>
          <w:color w:val="000000"/>
          <w:sz w:val="19"/>
          <w:szCs w:val="19"/>
        </w:rPr>
        <w:t> </w:t>
      </w:r>
      <w:hyperlink r:id="rId72" w:tooltip="Congreso" w:history="1">
        <w:r>
          <w:rPr>
            <w:rStyle w:val="Hipervnculo"/>
            <w:rFonts w:ascii="Arial" w:hAnsi="Arial" w:cs="Arial"/>
            <w:color w:val="0B0080"/>
            <w:sz w:val="19"/>
            <w:szCs w:val="19"/>
            <w:u w:val="none"/>
          </w:rPr>
          <w:t>Congreso</w:t>
        </w:r>
      </w:hyperlink>
      <w:r>
        <w:rPr>
          <w:rStyle w:val="apple-converted-space"/>
          <w:rFonts w:ascii="Arial" w:hAnsi="Arial" w:cs="Arial"/>
          <w:color w:val="000000"/>
          <w:sz w:val="19"/>
          <w:szCs w:val="19"/>
        </w:rPr>
        <w:t> </w:t>
      </w:r>
      <w:r>
        <w:rPr>
          <w:rFonts w:ascii="Arial" w:hAnsi="Arial" w:cs="Arial"/>
          <w:color w:val="000000"/>
          <w:sz w:val="19"/>
          <w:szCs w:val="19"/>
        </w:rPr>
        <w:t>se limita fundamentalmente a ser el espacio de la representación de intereses y partidos y de tramitación de las leyes. Un ejemplo de esto ha pasado en</w:t>
      </w:r>
      <w:r>
        <w:rPr>
          <w:rStyle w:val="apple-converted-space"/>
          <w:rFonts w:ascii="Arial" w:hAnsi="Arial" w:cs="Arial"/>
          <w:color w:val="000000"/>
          <w:sz w:val="19"/>
          <w:szCs w:val="19"/>
        </w:rPr>
        <w:t> </w:t>
      </w:r>
      <w:hyperlink r:id="rId73" w:tooltip="Venezuela" w:history="1">
        <w:r>
          <w:rPr>
            <w:rStyle w:val="Hipervnculo"/>
            <w:rFonts w:ascii="Arial" w:hAnsi="Arial" w:cs="Arial"/>
            <w:color w:val="0B0080"/>
            <w:sz w:val="19"/>
            <w:szCs w:val="19"/>
            <w:u w:val="none"/>
          </w:rPr>
          <w:t>Venezuela</w:t>
        </w:r>
      </w:hyperlink>
      <w:r>
        <w:rPr>
          <w:rFonts w:ascii="Arial" w:hAnsi="Arial" w:cs="Arial"/>
          <w:color w:val="000000"/>
          <w:sz w:val="19"/>
          <w:szCs w:val="19"/>
        </w:rPr>
        <w:t>, ya que la</w:t>
      </w:r>
      <w:r>
        <w:rPr>
          <w:rStyle w:val="apple-converted-space"/>
          <w:rFonts w:ascii="Arial" w:hAnsi="Arial" w:cs="Arial"/>
          <w:color w:val="000000"/>
          <w:sz w:val="19"/>
          <w:szCs w:val="19"/>
        </w:rPr>
        <w:t> </w:t>
      </w:r>
      <w:hyperlink r:id="rId74" w:tooltip="Asamblea Nacional de Venezuela" w:history="1">
        <w:r>
          <w:rPr>
            <w:rStyle w:val="Hipervnculo"/>
            <w:rFonts w:ascii="Arial" w:hAnsi="Arial" w:cs="Arial"/>
            <w:color w:val="0B0080"/>
            <w:sz w:val="19"/>
            <w:szCs w:val="19"/>
            <w:u w:val="none"/>
          </w:rPr>
          <w:t>Asamblea Nacional</w:t>
        </w:r>
      </w:hyperlink>
      <w:r>
        <w:rPr>
          <w:rStyle w:val="apple-converted-space"/>
          <w:rFonts w:ascii="Arial" w:hAnsi="Arial" w:cs="Arial"/>
          <w:color w:val="000000"/>
          <w:sz w:val="19"/>
          <w:szCs w:val="19"/>
        </w:rPr>
        <w:t> </w:t>
      </w:r>
      <w:r>
        <w:rPr>
          <w:rFonts w:ascii="Arial" w:hAnsi="Arial" w:cs="Arial"/>
          <w:color w:val="000000"/>
          <w:sz w:val="19"/>
          <w:szCs w:val="19"/>
        </w:rPr>
        <w:t>concedió facultades extraordinarias al presidente</w:t>
      </w:r>
      <w:r>
        <w:rPr>
          <w:rStyle w:val="apple-converted-space"/>
          <w:rFonts w:ascii="Arial" w:hAnsi="Arial" w:cs="Arial"/>
          <w:color w:val="000000"/>
          <w:sz w:val="19"/>
          <w:szCs w:val="19"/>
        </w:rPr>
        <w:t> </w:t>
      </w:r>
      <w:hyperlink r:id="rId75" w:tooltip="Hugo Chávez" w:history="1">
        <w:r>
          <w:rPr>
            <w:rStyle w:val="Hipervnculo"/>
            <w:rFonts w:ascii="Arial" w:hAnsi="Arial" w:cs="Arial"/>
            <w:color w:val="0B0080"/>
            <w:sz w:val="19"/>
            <w:szCs w:val="19"/>
            <w:u w:val="none"/>
          </w:rPr>
          <w:t>Hugo Chávez</w:t>
        </w:r>
      </w:hyperlink>
      <w:r>
        <w:rPr>
          <w:rFonts w:ascii="Arial" w:hAnsi="Arial" w:cs="Arial"/>
          <w:color w:val="000000"/>
          <w:sz w:val="19"/>
          <w:szCs w:val="19"/>
        </w:rPr>
        <w:t>,</w:t>
      </w:r>
      <w:hyperlink r:id="rId76" w:anchor="cite_note-1" w:history="1">
        <w:r>
          <w:rPr>
            <w:rStyle w:val="Hipervnculo"/>
            <w:rFonts w:ascii="Arial" w:hAnsi="Arial" w:cs="Arial"/>
            <w:color w:val="0B0080"/>
            <w:sz w:val="19"/>
            <w:szCs w:val="19"/>
            <w:u w:val="none"/>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mediante la aprobación de la llamada Ley Habilitante</w:t>
      </w:r>
      <w:r w:rsidR="00FB79C8">
        <w:rPr>
          <w:rFonts w:ascii="Arial" w:hAnsi="Arial" w:cs="Arial"/>
          <w:color w:val="000000"/>
          <w:sz w:val="19"/>
          <w:szCs w:val="19"/>
        </w:rPr>
        <w:t xml:space="preserve"> (“Ermächtigungsgesetz”)</w:t>
      </w:r>
      <w:r>
        <w:rPr>
          <w:rFonts w:ascii="Arial" w:hAnsi="Arial" w:cs="Arial"/>
          <w:color w:val="000000"/>
          <w:sz w:val="19"/>
          <w:szCs w:val="19"/>
        </w:rPr>
        <w:t xml:space="preserve"> en varias materias.</w:t>
      </w:r>
      <w:r w:rsidR="00FB79C8">
        <w:rPr>
          <w:rFonts w:ascii="Arial" w:hAnsi="Arial" w:cs="Arial"/>
          <w:color w:val="000000"/>
          <w:sz w:val="19"/>
          <w:szCs w:val="19"/>
        </w:rPr>
        <w:t>-</w:t>
      </w:r>
    </w:p>
    <w:p w:rsidR="00206C8E" w:rsidRDefault="00206C8E" w:rsidP="00206C8E">
      <w:pPr>
        <w:pStyle w:val="NormalWeb"/>
        <w:shd w:val="clear" w:color="auto" w:fill="FFFFFF"/>
        <w:spacing w:before="96" w:beforeAutospacing="0" w:after="120" w:afterAutospacing="0" w:line="288" w:lineRule="atLeast"/>
        <w:rPr>
          <w:rFonts w:ascii="Arial" w:hAnsi="Arial" w:cs="Arial"/>
          <w:color w:val="000000"/>
          <w:sz w:val="19"/>
          <w:szCs w:val="19"/>
        </w:rPr>
      </w:pPr>
    </w:p>
    <w:p w:rsidR="00206C8E" w:rsidRPr="00206CFC" w:rsidRDefault="00206C8E" w:rsidP="00F43EF8">
      <w:pPr>
        <w:shd w:val="clear" w:color="auto" w:fill="FFFFFF"/>
        <w:spacing w:before="100" w:beforeAutospacing="1" w:after="24" w:line="288" w:lineRule="atLeast"/>
        <w:ind w:left="408"/>
        <w:rPr>
          <w:rFonts w:ascii="Arial" w:eastAsia="Times New Roman" w:hAnsi="Arial" w:cs="Arial"/>
          <w:color w:val="000000"/>
          <w:sz w:val="19"/>
          <w:szCs w:val="19"/>
          <w:lang w:eastAsia="es-AR"/>
        </w:rPr>
      </w:pPr>
    </w:p>
    <w:p w:rsidR="00206CFC" w:rsidRPr="004D15D0" w:rsidRDefault="00206CFC" w:rsidP="00662942">
      <w:pPr>
        <w:pStyle w:val="NormalWeb"/>
        <w:shd w:val="clear" w:color="auto" w:fill="FFFFFF"/>
        <w:spacing w:before="96" w:beforeAutospacing="0" w:after="120" w:afterAutospacing="0" w:line="288" w:lineRule="atLeast"/>
        <w:rPr>
          <w:rFonts w:ascii="Arial" w:hAnsi="Arial" w:cs="Arial"/>
          <w:b/>
          <w:color w:val="000000"/>
          <w:sz w:val="19"/>
          <w:szCs w:val="19"/>
        </w:rPr>
      </w:pPr>
    </w:p>
    <w:p w:rsidR="008C7781" w:rsidRDefault="008C7781" w:rsidP="00662942">
      <w:pPr>
        <w:pStyle w:val="NormalWeb"/>
        <w:shd w:val="clear" w:color="auto" w:fill="FFFFFF"/>
        <w:spacing w:before="96" w:beforeAutospacing="0" w:after="120" w:afterAutospacing="0" w:line="288" w:lineRule="atLeast"/>
        <w:rPr>
          <w:rFonts w:ascii="Arial" w:hAnsi="Arial" w:cs="Arial"/>
          <w:color w:val="000000"/>
          <w:sz w:val="19"/>
          <w:szCs w:val="19"/>
        </w:rPr>
      </w:pPr>
    </w:p>
    <w:p w:rsidR="00662942" w:rsidRPr="00662942" w:rsidRDefault="00662942"/>
    <w:sectPr w:rsidR="00662942" w:rsidRPr="00662942" w:rsidSect="00662942">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2AA7"/>
    <w:multiLevelType w:val="multilevel"/>
    <w:tmpl w:val="0ADC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C4480"/>
    <w:multiLevelType w:val="multilevel"/>
    <w:tmpl w:val="24EA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764D1F"/>
    <w:multiLevelType w:val="multilevel"/>
    <w:tmpl w:val="AF5C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942"/>
    <w:rsid w:val="00160FE5"/>
    <w:rsid w:val="00206C8E"/>
    <w:rsid w:val="00206CFC"/>
    <w:rsid w:val="002861A5"/>
    <w:rsid w:val="002C4392"/>
    <w:rsid w:val="00475839"/>
    <w:rsid w:val="004D15D0"/>
    <w:rsid w:val="005465CB"/>
    <w:rsid w:val="00662942"/>
    <w:rsid w:val="008C7781"/>
    <w:rsid w:val="008E50B8"/>
    <w:rsid w:val="009E7F03"/>
    <w:rsid w:val="00A35634"/>
    <w:rsid w:val="00A427A0"/>
    <w:rsid w:val="00CD54BC"/>
    <w:rsid w:val="00CF326A"/>
    <w:rsid w:val="00F43EF8"/>
    <w:rsid w:val="00FB79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A0"/>
  </w:style>
  <w:style w:type="paragraph" w:styleId="Ttulo4">
    <w:name w:val="heading 4"/>
    <w:basedOn w:val="Normal"/>
    <w:link w:val="Ttulo4Car"/>
    <w:uiPriority w:val="9"/>
    <w:qFormat/>
    <w:rsid w:val="002C439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294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62942"/>
  </w:style>
  <w:style w:type="character" w:styleId="Hipervnculo">
    <w:name w:val="Hyperlink"/>
    <w:basedOn w:val="Fuentedeprrafopredeter"/>
    <w:uiPriority w:val="99"/>
    <w:semiHidden/>
    <w:unhideWhenUsed/>
    <w:rsid w:val="00662942"/>
    <w:rPr>
      <w:color w:val="0000FF"/>
      <w:u w:val="single"/>
    </w:rPr>
  </w:style>
  <w:style w:type="character" w:customStyle="1" w:styleId="Ttulo4Car">
    <w:name w:val="Título 4 Car"/>
    <w:basedOn w:val="Fuentedeprrafopredeter"/>
    <w:link w:val="Ttulo4"/>
    <w:uiPriority w:val="9"/>
    <w:rsid w:val="002C4392"/>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2C4392"/>
    <w:rPr>
      <w:b/>
      <w:bCs/>
    </w:rPr>
  </w:style>
</w:styles>
</file>

<file path=word/webSettings.xml><?xml version="1.0" encoding="utf-8"?>
<w:webSettings xmlns:r="http://schemas.openxmlformats.org/officeDocument/2006/relationships" xmlns:w="http://schemas.openxmlformats.org/wordprocessingml/2006/main">
  <w:divs>
    <w:div w:id="285434355">
      <w:bodyDiv w:val="1"/>
      <w:marLeft w:val="0"/>
      <w:marRight w:val="0"/>
      <w:marTop w:val="0"/>
      <w:marBottom w:val="0"/>
      <w:divBdr>
        <w:top w:val="none" w:sz="0" w:space="0" w:color="auto"/>
        <w:left w:val="none" w:sz="0" w:space="0" w:color="auto"/>
        <w:bottom w:val="none" w:sz="0" w:space="0" w:color="auto"/>
        <w:right w:val="none" w:sz="0" w:space="0" w:color="auto"/>
      </w:divBdr>
    </w:div>
    <w:div w:id="434133436">
      <w:bodyDiv w:val="1"/>
      <w:marLeft w:val="0"/>
      <w:marRight w:val="0"/>
      <w:marTop w:val="0"/>
      <w:marBottom w:val="0"/>
      <w:divBdr>
        <w:top w:val="none" w:sz="0" w:space="0" w:color="auto"/>
        <w:left w:val="none" w:sz="0" w:space="0" w:color="auto"/>
        <w:bottom w:val="none" w:sz="0" w:space="0" w:color="auto"/>
        <w:right w:val="none" w:sz="0" w:space="0" w:color="auto"/>
      </w:divBdr>
    </w:div>
    <w:div w:id="586302701">
      <w:bodyDiv w:val="1"/>
      <w:marLeft w:val="0"/>
      <w:marRight w:val="0"/>
      <w:marTop w:val="0"/>
      <w:marBottom w:val="0"/>
      <w:divBdr>
        <w:top w:val="none" w:sz="0" w:space="0" w:color="auto"/>
        <w:left w:val="none" w:sz="0" w:space="0" w:color="auto"/>
        <w:bottom w:val="none" w:sz="0" w:space="0" w:color="auto"/>
        <w:right w:val="none" w:sz="0" w:space="0" w:color="auto"/>
      </w:divBdr>
    </w:div>
    <w:div w:id="717438316">
      <w:bodyDiv w:val="1"/>
      <w:marLeft w:val="0"/>
      <w:marRight w:val="0"/>
      <w:marTop w:val="0"/>
      <w:marBottom w:val="0"/>
      <w:divBdr>
        <w:top w:val="none" w:sz="0" w:space="0" w:color="auto"/>
        <w:left w:val="none" w:sz="0" w:space="0" w:color="auto"/>
        <w:bottom w:val="none" w:sz="0" w:space="0" w:color="auto"/>
        <w:right w:val="none" w:sz="0" w:space="0" w:color="auto"/>
      </w:divBdr>
    </w:div>
    <w:div w:id="945960052">
      <w:bodyDiv w:val="1"/>
      <w:marLeft w:val="0"/>
      <w:marRight w:val="0"/>
      <w:marTop w:val="0"/>
      <w:marBottom w:val="0"/>
      <w:divBdr>
        <w:top w:val="none" w:sz="0" w:space="0" w:color="auto"/>
        <w:left w:val="none" w:sz="0" w:space="0" w:color="auto"/>
        <w:bottom w:val="none" w:sz="0" w:space="0" w:color="auto"/>
        <w:right w:val="none" w:sz="0" w:space="0" w:color="auto"/>
      </w:divBdr>
    </w:div>
    <w:div w:id="1086918930">
      <w:bodyDiv w:val="1"/>
      <w:marLeft w:val="0"/>
      <w:marRight w:val="0"/>
      <w:marTop w:val="0"/>
      <w:marBottom w:val="0"/>
      <w:divBdr>
        <w:top w:val="none" w:sz="0" w:space="0" w:color="auto"/>
        <w:left w:val="none" w:sz="0" w:space="0" w:color="auto"/>
        <w:bottom w:val="none" w:sz="0" w:space="0" w:color="auto"/>
        <w:right w:val="none" w:sz="0" w:space="0" w:color="auto"/>
      </w:divBdr>
    </w:div>
    <w:div w:id="1089085331">
      <w:bodyDiv w:val="1"/>
      <w:marLeft w:val="0"/>
      <w:marRight w:val="0"/>
      <w:marTop w:val="0"/>
      <w:marBottom w:val="0"/>
      <w:divBdr>
        <w:top w:val="none" w:sz="0" w:space="0" w:color="auto"/>
        <w:left w:val="none" w:sz="0" w:space="0" w:color="auto"/>
        <w:bottom w:val="none" w:sz="0" w:space="0" w:color="auto"/>
        <w:right w:val="none" w:sz="0" w:space="0" w:color="auto"/>
      </w:divBdr>
    </w:div>
    <w:div w:id="1234849064">
      <w:bodyDiv w:val="1"/>
      <w:marLeft w:val="0"/>
      <w:marRight w:val="0"/>
      <w:marTop w:val="0"/>
      <w:marBottom w:val="0"/>
      <w:divBdr>
        <w:top w:val="none" w:sz="0" w:space="0" w:color="auto"/>
        <w:left w:val="none" w:sz="0" w:space="0" w:color="auto"/>
        <w:bottom w:val="none" w:sz="0" w:space="0" w:color="auto"/>
        <w:right w:val="none" w:sz="0" w:space="0" w:color="auto"/>
      </w:divBdr>
    </w:div>
    <w:div w:id="1463575862">
      <w:bodyDiv w:val="1"/>
      <w:marLeft w:val="0"/>
      <w:marRight w:val="0"/>
      <w:marTop w:val="0"/>
      <w:marBottom w:val="0"/>
      <w:divBdr>
        <w:top w:val="none" w:sz="0" w:space="0" w:color="auto"/>
        <w:left w:val="none" w:sz="0" w:space="0" w:color="auto"/>
        <w:bottom w:val="none" w:sz="0" w:space="0" w:color="auto"/>
        <w:right w:val="none" w:sz="0" w:space="0" w:color="auto"/>
      </w:divBdr>
    </w:div>
    <w:div w:id="1757945603">
      <w:bodyDiv w:val="1"/>
      <w:marLeft w:val="0"/>
      <w:marRight w:val="0"/>
      <w:marTop w:val="0"/>
      <w:marBottom w:val="0"/>
      <w:divBdr>
        <w:top w:val="none" w:sz="0" w:space="0" w:color="auto"/>
        <w:left w:val="none" w:sz="0" w:space="0" w:color="auto"/>
        <w:bottom w:val="none" w:sz="0" w:space="0" w:color="auto"/>
        <w:right w:val="none" w:sz="0" w:space="0" w:color="auto"/>
      </w:divBdr>
    </w:div>
    <w:div w:id="20520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Derecho" TargetMode="External"/><Relationship Id="rId18" Type="http://schemas.openxmlformats.org/officeDocument/2006/relationships/hyperlink" Target="http://es.wikipedia.org/wiki/Reino_Unido" TargetMode="External"/><Relationship Id="rId26" Type="http://schemas.openxmlformats.org/officeDocument/2006/relationships/hyperlink" Target="http://es.wikipedia.org/wiki/Democracia_semi-directa" TargetMode="External"/><Relationship Id="rId39" Type="http://schemas.openxmlformats.org/officeDocument/2006/relationships/hyperlink" Target="http://es.wikipedia.org/wiki/Consejo_de_Ministros" TargetMode="External"/><Relationship Id="rId21" Type="http://schemas.openxmlformats.org/officeDocument/2006/relationships/hyperlink" Target="http://es.wikipedia.org/wiki/Irlanda" TargetMode="External"/><Relationship Id="rId34" Type="http://schemas.openxmlformats.org/officeDocument/2006/relationships/hyperlink" Target="http://es.wikipedia.org/wiki/Absolutismo" TargetMode="External"/><Relationship Id="rId42" Type="http://schemas.openxmlformats.org/officeDocument/2006/relationships/hyperlink" Target="http://es.wikipedia.org/wiki/Jefe_de_Estado" TargetMode="External"/><Relationship Id="rId47" Type="http://schemas.openxmlformats.org/officeDocument/2006/relationships/hyperlink" Target="http://es.wikipedia.org/wiki/Forma_de_gobierno" TargetMode="External"/><Relationship Id="rId50" Type="http://schemas.openxmlformats.org/officeDocument/2006/relationships/hyperlink" Target="http://es.wikipedia.org/wiki/Poder_ejecutivo" TargetMode="External"/><Relationship Id="rId55" Type="http://schemas.openxmlformats.org/officeDocument/2006/relationships/hyperlink" Target="http://es.wikipedia.org/wiki/Congreso" TargetMode="External"/><Relationship Id="rId63" Type="http://schemas.openxmlformats.org/officeDocument/2006/relationships/hyperlink" Target="http://es.wikipedia.org/wiki/Canad%C3%A1" TargetMode="External"/><Relationship Id="rId68" Type="http://schemas.openxmlformats.org/officeDocument/2006/relationships/hyperlink" Target="http://es.wikipedia.org/wiki/Am%C3%A9rica_Latina" TargetMode="External"/><Relationship Id="rId76" Type="http://schemas.openxmlformats.org/officeDocument/2006/relationships/hyperlink" Target="http://es.wikipedia.org/wiki/Sistema_presidencial" TargetMode="External"/><Relationship Id="rId7" Type="http://schemas.openxmlformats.org/officeDocument/2006/relationships/hyperlink" Target="http://es.wikipedia.org/wiki/Tratado_de_la_Uni%C3%B3n_Europea" TargetMode="External"/><Relationship Id="rId71" Type="http://schemas.openxmlformats.org/officeDocument/2006/relationships/hyperlink" Target="http://es.wikipedia.org/wiki/Autoritarismo" TargetMode="External"/><Relationship Id="rId2" Type="http://schemas.openxmlformats.org/officeDocument/2006/relationships/styles" Target="styles.xml"/><Relationship Id="rId16" Type="http://schemas.openxmlformats.org/officeDocument/2006/relationships/hyperlink" Target="http://www.ieeiweb.eu/public/fileupload/custom/revista/n2/pdfs/migueln2.pdf" TargetMode="External"/><Relationship Id="rId29" Type="http://schemas.openxmlformats.org/officeDocument/2006/relationships/hyperlink" Target="http://es.wikipedia.org/wiki/Poder_ejecutivo" TargetMode="External"/><Relationship Id="rId11" Type="http://schemas.openxmlformats.org/officeDocument/2006/relationships/hyperlink" Target="http://es.wikipedia.org/wiki/Derecho_de_autodeterminaci%C3%B3n" TargetMode="External"/><Relationship Id="rId24" Type="http://schemas.openxmlformats.org/officeDocument/2006/relationships/hyperlink" Target="http://es.wikipedia.org/wiki/Democracia_semi-directa" TargetMode="External"/><Relationship Id="rId32" Type="http://schemas.openxmlformats.org/officeDocument/2006/relationships/hyperlink" Target="http://es.wikipedia.org/wiki/Voto_de_confianza" TargetMode="External"/><Relationship Id="rId37" Type="http://schemas.openxmlformats.org/officeDocument/2006/relationships/hyperlink" Target="http://es.wikipedia.org/wiki/Ejecutivo_dual" TargetMode="External"/><Relationship Id="rId40" Type="http://schemas.openxmlformats.org/officeDocument/2006/relationships/hyperlink" Target="http://es.wikipedia.org/wiki/Primer_Ministro" TargetMode="External"/><Relationship Id="rId45" Type="http://schemas.openxmlformats.org/officeDocument/2006/relationships/hyperlink" Target="http://es.wikipedia.org/wiki/Sufragio_universal" TargetMode="External"/><Relationship Id="rId53" Type="http://schemas.openxmlformats.org/officeDocument/2006/relationships/hyperlink" Target="http://es.wikipedia.org/wiki/Jefe_de_Gobierno" TargetMode="External"/><Relationship Id="rId58" Type="http://schemas.openxmlformats.org/officeDocument/2006/relationships/hyperlink" Target="http://es.wikipedia.org/wiki/Presidente" TargetMode="External"/><Relationship Id="rId66" Type="http://schemas.openxmlformats.org/officeDocument/2006/relationships/hyperlink" Target="http://es.wikipedia.org/wiki/Antillas" TargetMode="External"/><Relationship Id="rId74" Type="http://schemas.openxmlformats.org/officeDocument/2006/relationships/hyperlink" Target="http://es.wikipedia.org/wiki/Asamblea_Nacional_de_Venezuela" TargetMode="External"/><Relationship Id="rId5" Type="http://schemas.openxmlformats.org/officeDocument/2006/relationships/hyperlink" Target="http://es.wikipedia.org/wiki/Autoridad" TargetMode="External"/><Relationship Id="rId15" Type="http://schemas.openxmlformats.org/officeDocument/2006/relationships/hyperlink" Target="http://es.wikipedia.org/wiki/Principio_de_solidaridad" TargetMode="External"/><Relationship Id="rId23" Type="http://schemas.openxmlformats.org/officeDocument/2006/relationships/hyperlink" Target="http://es.wikipedia.org/wiki/Principio_de_subsidiariedad" TargetMode="External"/><Relationship Id="rId28" Type="http://schemas.openxmlformats.org/officeDocument/2006/relationships/hyperlink" Target="http://es.wikipedia.org/wiki/Gobierno" TargetMode="External"/><Relationship Id="rId36" Type="http://schemas.openxmlformats.org/officeDocument/2006/relationships/hyperlink" Target="http://es.wikipedia.org/wiki/Socialismo" TargetMode="External"/><Relationship Id="rId49" Type="http://schemas.openxmlformats.org/officeDocument/2006/relationships/hyperlink" Target="http://es.wikipedia.org/wiki/Poder_legislativo" TargetMode="External"/><Relationship Id="rId57" Type="http://schemas.openxmlformats.org/officeDocument/2006/relationships/hyperlink" Target="http://es.wikipedia.org/wiki/Estados_Unidos" TargetMode="External"/><Relationship Id="rId61" Type="http://schemas.openxmlformats.org/officeDocument/2006/relationships/hyperlink" Target="http://es.wikipedia.org/wiki/Congreso" TargetMode="External"/><Relationship Id="rId10" Type="http://schemas.openxmlformats.org/officeDocument/2006/relationships/hyperlink" Target="http://es.wikipedia.org/wiki/Regulaci%C3%B3n" TargetMode="External"/><Relationship Id="rId19" Type="http://schemas.openxmlformats.org/officeDocument/2006/relationships/hyperlink" Target="http://es.wikipedia.org/wiki/Palacio_de_Westminster" TargetMode="External"/><Relationship Id="rId31" Type="http://schemas.openxmlformats.org/officeDocument/2006/relationships/hyperlink" Target="http://es.wikipedia.org/wiki/Poder_legislativo" TargetMode="External"/><Relationship Id="rId44" Type="http://schemas.openxmlformats.org/officeDocument/2006/relationships/hyperlink" Target="http://es.wikipedia.org/wiki/Rep%C3%BAblica" TargetMode="External"/><Relationship Id="rId52" Type="http://schemas.openxmlformats.org/officeDocument/2006/relationships/hyperlink" Target="http://es.wikipedia.org/wiki/Jefe_del_Estado" TargetMode="External"/><Relationship Id="rId60" Type="http://schemas.openxmlformats.org/officeDocument/2006/relationships/hyperlink" Target="http://es.wikipedia.org/wiki/Poder_legislativo" TargetMode="External"/><Relationship Id="rId65" Type="http://schemas.openxmlformats.org/officeDocument/2006/relationships/hyperlink" Target="http://es.wikipedia.org/wiki/Guayana_francesa" TargetMode="External"/><Relationship Id="rId73" Type="http://schemas.openxmlformats.org/officeDocument/2006/relationships/hyperlink" Target="http://es.wikipedia.org/wiki/Venezuel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Derecho" TargetMode="External"/><Relationship Id="rId14" Type="http://schemas.openxmlformats.org/officeDocument/2006/relationships/hyperlink" Target="http://es.wikipedia.org/wiki/Principios_generales_del_Derecho" TargetMode="External"/><Relationship Id="rId22" Type="http://schemas.openxmlformats.org/officeDocument/2006/relationships/hyperlink" Target="http://es.wikipedia.org/wiki/Gabinete_en_la_sombra" TargetMode="External"/><Relationship Id="rId27" Type="http://schemas.openxmlformats.org/officeDocument/2006/relationships/hyperlink" Target="http://es.wikipedia.org/wiki/Democracia_directa" TargetMode="External"/><Relationship Id="rId30" Type="http://schemas.openxmlformats.org/officeDocument/2006/relationships/hyperlink" Target="http://es.wikipedia.org/wiki/Parlamento" TargetMode="External"/><Relationship Id="rId35" Type="http://schemas.openxmlformats.org/officeDocument/2006/relationships/hyperlink" Target="http://es.wikipedia.org/wiki/Feudalismo" TargetMode="External"/><Relationship Id="rId43" Type="http://schemas.openxmlformats.org/officeDocument/2006/relationships/hyperlink" Target="http://es.wikipedia.org/wiki/Presidente" TargetMode="External"/><Relationship Id="rId48" Type="http://schemas.openxmlformats.org/officeDocument/2006/relationships/hyperlink" Target="http://es.wikipedia.org/wiki/Rep%C3%BAblica" TargetMode="External"/><Relationship Id="rId56" Type="http://schemas.openxmlformats.org/officeDocument/2006/relationships/hyperlink" Target="http://es.wikipedia.org/wiki/Parlamento" TargetMode="External"/><Relationship Id="rId64" Type="http://schemas.openxmlformats.org/officeDocument/2006/relationships/hyperlink" Target="http://es.wikipedia.org/wiki/Guyana" TargetMode="External"/><Relationship Id="rId69" Type="http://schemas.openxmlformats.org/officeDocument/2006/relationships/hyperlink" Target="http://es.wikipedia.org/wiki/1980" TargetMode="External"/><Relationship Id="rId77" Type="http://schemas.openxmlformats.org/officeDocument/2006/relationships/fontTable" Target="fontTable.xml"/><Relationship Id="rId8" Type="http://schemas.openxmlformats.org/officeDocument/2006/relationships/hyperlink" Target="http://es.wikipedia.org/wiki/Doctrina_social_de_la_Iglesia_cat%C3%B3lica" TargetMode="External"/><Relationship Id="rId51" Type="http://schemas.openxmlformats.org/officeDocument/2006/relationships/hyperlink" Target="http://es.wikipedia.org/wiki/Poder_judicial" TargetMode="External"/><Relationship Id="rId72" Type="http://schemas.openxmlformats.org/officeDocument/2006/relationships/hyperlink" Target="http://es.wikipedia.org/wiki/Congreso" TargetMode="External"/><Relationship Id="rId3" Type="http://schemas.openxmlformats.org/officeDocument/2006/relationships/settings" Target="settings.xml"/><Relationship Id="rId12" Type="http://schemas.openxmlformats.org/officeDocument/2006/relationships/hyperlink" Target="http://es.wikipedia.org/wiki/Democracia_participativa" TargetMode="External"/><Relationship Id="rId17" Type="http://schemas.openxmlformats.org/officeDocument/2006/relationships/hyperlink" Target="http://es.wikipedia.org/wiki/Democracia" TargetMode="External"/><Relationship Id="rId25" Type="http://schemas.openxmlformats.org/officeDocument/2006/relationships/hyperlink" Target="http://es.wikipedia.org/wiki/Refer%C3%A9ndum" TargetMode="External"/><Relationship Id="rId33" Type="http://schemas.openxmlformats.org/officeDocument/2006/relationships/hyperlink" Target="http://es.wikipedia.org/wiki/Burgues%C3%ADa" TargetMode="External"/><Relationship Id="rId38" Type="http://schemas.openxmlformats.org/officeDocument/2006/relationships/hyperlink" Target="http://es.wikipedia.org/wiki/Presidente_del_Gobierno" TargetMode="External"/><Relationship Id="rId46" Type="http://schemas.openxmlformats.org/officeDocument/2006/relationships/hyperlink" Target="http://es.wikipedia.org/wiki/Parlamento" TargetMode="External"/><Relationship Id="rId59" Type="http://schemas.openxmlformats.org/officeDocument/2006/relationships/hyperlink" Target="http://es.wikipedia.org/wiki/Poder_ejecutivo" TargetMode="External"/><Relationship Id="rId67" Type="http://schemas.openxmlformats.org/officeDocument/2006/relationships/hyperlink" Target="http://es.wikipedia.org/wiki/Iberoam%C3%A9rica" TargetMode="External"/><Relationship Id="rId20" Type="http://schemas.openxmlformats.org/officeDocument/2006/relationships/hyperlink" Target="http://es.wikipedia.org/wiki/Mancomunidad_Brit%C3%A1nica_de_Naciones" TargetMode="External"/><Relationship Id="rId41" Type="http://schemas.openxmlformats.org/officeDocument/2006/relationships/hyperlink" Target="http://es.wikipedia.org/wiki/Cuesti%C3%B3n_de_confianza" TargetMode="External"/><Relationship Id="rId54" Type="http://schemas.openxmlformats.org/officeDocument/2006/relationships/hyperlink" Target="http://es.wikipedia.org/wiki/Gobierno" TargetMode="External"/><Relationship Id="rId62" Type="http://schemas.openxmlformats.org/officeDocument/2006/relationships/hyperlink" Target="http://es.wikipedia.org/wiki/Am%C3%A9rica" TargetMode="External"/><Relationship Id="rId70" Type="http://schemas.openxmlformats.org/officeDocument/2006/relationships/hyperlink" Target="http://es.wikipedia.org/wiki/Hemisferio_Sur" TargetMode="External"/><Relationship Id="rId75" Type="http://schemas.openxmlformats.org/officeDocument/2006/relationships/hyperlink" Target="http://es.wikipedia.org/wiki/Hugo_Ch%C3%A1vez" TargetMode="External"/><Relationship Id="rId1" Type="http://schemas.openxmlformats.org/officeDocument/2006/relationships/numbering" Target="numbering.xml"/><Relationship Id="rId6" Type="http://schemas.openxmlformats.org/officeDocument/2006/relationships/hyperlink" Target="http://es.wikipedia.org/wiki/Uni%C3%B3n_Europ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4189</Words>
  <Characters>23044</Characters>
  <Application>Microsoft Office Word</Application>
  <DocSecurity>0</DocSecurity>
  <Lines>192</Lines>
  <Paragraphs>54</Paragraphs>
  <ScaleCrop>false</ScaleCrop>
  <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2013-06-24T18:44:00Z</dcterms:created>
  <dcterms:modified xsi:type="dcterms:W3CDTF">2013-06-24T19:51:00Z</dcterms:modified>
</cp:coreProperties>
</file>