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0C" w:rsidRDefault="00AE2218">
      <w:pPr>
        <w:rPr>
          <w:lang w:val="es-ES"/>
        </w:rPr>
      </w:pPr>
      <w:r>
        <w:rPr>
          <w:lang w:val="es-ES"/>
        </w:rPr>
        <w:t xml:space="preserve">Bremen  </w:t>
      </w:r>
      <w:proofErr w:type="spellStart"/>
      <w:r>
        <w:rPr>
          <w:lang w:val="es-ES"/>
        </w:rPr>
        <w:t>Freie</w:t>
      </w:r>
      <w:proofErr w:type="spellEnd"/>
      <w:r>
        <w:rPr>
          <w:lang w:val="es-ES"/>
        </w:rPr>
        <w:t xml:space="preserve"> </w:t>
      </w:r>
      <w:proofErr w:type="spellStart"/>
      <w:r>
        <w:rPr>
          <w:lang w:val="es-ES"/>
        </w:rPr>
        <w:t>Hansestadt</w:t>
      </w:r>
      <w:proofErr w:type="spellEnd"/>
      <w:r>
        <w:rPr>
          <w:lang w:val="es-ES"/>
        </w:rPr>
        <w:t xml:space="preserve">  </w:t>
      </w:r>
      <w:proofErr w:type="spellStart"/>
      <w:r>
        <w:rPr>
          <w:lang w:val="es-ES"/>
        </w:rPr>
        <w:t>und</w:t>
      </w:r>
      <w:proofErr w:type="spellEnd"/>
      <w:r>
        <w:rPr>
          <w:lang w:val="es-ES"/>
        </w:rPr>
        <w:t xml:space="preserve"> </w:t>
      </w:r>
      <w:proofErr w:type="spellStart"/>
      <w:r>
        <w:rPr>
          <w:lang w:val="es-ES"/>
        </w:rPr>
        <w:t>Bremerhaven</w:t>
      </w:r>
      <w:proofErr w:type="spellEnd"/>
    </w:p>
    <w:p w:rsidR="00AE2218" w:rsidRDefault="00AE2218">
      <w:pPr>
        <w:rPr>
          <w:rFonts w:ascii="Arial" w:hAnsi="Arial" w:cs="Arial"/>
          <w:color w:val="000000"/>
          <w:sz w:val="24"/>
          <w:szCs w:val="24"/>
          <w:shd w:val="clear" w:color="auto" w:fill="FFFFFF"/>
        </w:rPr>
      </w:pPr>
      <w:r w:rsidRPr="00AE2218">
        <w:rPr>
          <w:rFonts w:ascii="Arial" w:hAnsi="Arial" w:cs="Arial"/>
          <w:color w:val="000000"/>
          <w:sz w:val="24"/>
          <w:szCs w:val="24"/>
          <w:shd w:val="clear" w:color="auto" w:fill="FFFFFF"/>
        </w:rPr>
        <w:t>La</w:t>
      </w:r>
      <w:r w:rsidRPr="00AE2218">
        <w:rPr>
          <w:rStyle w:val="apple-converted-space"/>
          <w:rFonts w:ascii="Arial" w:hAnsi="Arial" w:cs="Arial"/>
          <w:color w:val="000000"/>
          <w:sz w:val="24"/>
          <w:szCs w:val="24"/>
          <w:shd w:val="clear" w:color="auto" w:fill="FFFFFF"/>
        </w:rPr>
        <w:t> </w:t>
      </w:r>
      <w:r w:rsidRPr="00AE2218">
        <w:rPr>
          <w:rFonts w:ascii="Arial" w:hAnsi="Arial" w:cs="Arial"/>
          <w:i/>
          <w:iCs/>
          <w:color w:val="000000"/>
          <w:sz w:val="24"/>
          <w:szCs w:val="24"/>
          <w:shd w:val="clear" w:color="auto" w:fill="FFFFFF"/>
        </w:rPr>
        <w:t>Ciudad Libre Hanseática de Bremen</w:t>
      </w:r>
      <w:r w:rsidRPr="00AE2218">
        <w:rPr>
          <w:rStyle w:val="apple-converted-space"/>
          <w:rFonts w:ascii="Arial" w:hAnsi="Arial" w:cs="Arial"/>
          <w:color w:val="000000"/>
          <w:sz w:val="24"/>
          <w:szCs w:val="24"/>
          <w:shd w:val="clear" w:color="auto" w:fill="FFFFFF"/>
        </w:rPr>
        <w:t> </w:t>
      </w:r>
      <w:r w:rsidRPr="00AE2218">
        <w:rPr>
          <w:rFonts w:ascii="Arial" w:hAnsi="Arial" w:cs="Arial"/>
          <w:color w:val="000000"/>
          <w:sz w:val="24"/>
          <w:szCs w:val="24"/>
          <w:shd w:val="clear" w:color="auto" w:fill="FFFFFF"/>
        </w:rPr>
        <w:t>(en</w:t>
      </w:r>
      <w:r w:rsidRPr="00AE2218">
        <w:rPr>
          <w:rStyle w:val="apple-converted-space"/>
          <w:rFonts w:ascii="Arial" w:hAnsi="Arial" w:cs="Arial"/>
          <w:color w:val="000000"/>
          <w:sz w:val="24"/>
          <w:szCs w:val="24"/>
          <w:shd w:val="clear" w:color="auto" w:fill="FFFFFF"/>
        </w:rPr>
        <w:t> </w:t>
      </w:r>
      <w:hyperlink r:id="rId5" w:tooltip="Idioma alemán" w:history="1">
        <w:r w:rsidRPr="00AE2218">
          <w:rPr>
            <w:rStyle w:val="Hipervnculo"/>
            <w:rFonts w:ascii="Arial" w:hAnsi="Arial" w:cs="Arial"/>
            <w:color w:val="0B0080"/>
            <w:sz w:val="24"/>
            <w:szCs w:val="24"/>
            <w:u w:val="none"/>
            <w:shd w:val="clear" w:color="auto" w:fill="FFFFFF"/>
          </w:rPr>
          <w:t>alemán</w:t>
        </w:r>
      </w:hyperlink>
      <w:r w:rsidRPr="00AE2218">
        <w:rPr>
          <w:rFonts w:ascii="Arial" w:hAnsi="Arial" w:cs="Arial"/>
          <w:color w:val="000000"/>
          <w:sz w:val="24"/>
          <w:szCs w:val="24"/>
          <w:shd w:val="clear" w:color="auto" w:fill="FFFFFF"/>
        </w:rPr>
        <w:t>:</w:t>
      </w:r>
      <w:r w:rsidRPr="00AE2218">
        <w:rPr>
          <w:rStyle w:val="apple-converted-space"/>
          <w:rFonts w:ascii="Arial" w:hAnsi="Arial" w:cs="Arial"/>
          <w:color w:val="000000"/>
          <w:sz w:val="24"/>
          <w:szCs w:val="24"/>
          <w:shd w:val="clear" w:color="auto" w:fill="FFFFFF"/>
        </w:rPr>
        <w:t> </w:t>
      </w:r>
      <w:proofErr w:type="spellStart"/>
      <w:r w:rsidRPr="00AE2218">
        <w:rPr>
          <w:rFonts w:ascii="Arial" w:hAnsi="Arial" w:cs="Arial"/>
          <w:i/>
          <w:iCs/>
          <w:color w:val="000000"/>
          <w:sz w:val="24"/>
          <w:szCs w:val="24"/>
          <w:shd w:val="clear" w:color="auto" w:fill="FFFFFF"/>
        </w:rPr>
        <w:t>Freie</w:t>
      </w:r>
      <w:proofErr w:type="spellEnd"/>
      <w:r w:rsidRPr="00AE2218">
        <w:rPr>
          <w:rFonts w:ascii="Arial" w:hAnsi="Arial" w:cs="Arial"/>
          <w:i/>
          <w:iCs/>
          <w:color w:val="000000"/>
          <w:sz w:val="24"/>
          <w:szCs w:val="24"/>
          <w:shd w:val="clear" w:color="auto" w:fill="FFFFFF"/>
        </w:rPr>
        <w:t xml:space="preserve"> </w:t>
      </w:r>
      <w:proofErr w:type="spellStart"/>
      <w:r w:rsidRPr="00AE2218">
        <w:rPr>
          <w:rFonts w:ascii="Arial" w:hAnsi="Arial" w:cs="Arial"/>
          <w:i/>
          <w:iCs/>
          <w:color w:val="000000"/>
          <w:sz w:val="24"/>
          <w:szCs w:val="24"/>
          <w:shd w:val="clear" w:color="auto" w:fill="FFFFFF"/>
        </w:rPr>
        <w:t>Hansestadt</w:t>
      </w:r>
      <w:proofErr w:type="spellEnd"/>
      <w:r w:rsidRPr="00AE2218">
        <w:rPr>
          <w:rFonts w:ascii="Arial" w:hAnsi="Arial" w:cs="Arial"/>
          <w:i/>
          <w:iCs/>
          <w:color w:val="000000"/>
          <w:sz w:val="24"/>
          <w:szCs w:val="24"/>
          <w:shd w:val="clear" w:color="auto" w:fill="FFFFFF"/>
        </w:rPr>
        <w:t xml:space="preserve"> Bremen</w:t>
      </w:r>
      <w:r w:rsidRPr="00AE2218">
        <w:rPr>
          <w:rFonts w:ascii="Arial" w:hAnsi="Arial" w:cs="Arial"/>
          <w:color w:val="000000"/>
          <w:sz w:val="24"/>
          <w:szCs w:val="24"/>
          <w:shd w:val="clear" w:color="auto" w:fill="FFFFFF"/>
        </w:rPr>
        <w:t xml:space="preserve">) consiste de </w:t>
      </w:r>
      <w:r w:rsidRPr="00AE2218">
        <w:rPr>
          <w:rFonts w:ascii="Arial" w:hAnsi="Arial" w:cs="Arial"/>
          <w:color w:val="000000"/>
          <w:sz w:val="24"/>
          <w:szCs w:val="24"/>
          <w:u w:val="single"/>
          <w:shd w:val="clear" w:color="auto" w:fill="FFFFFF"/>
        </w:rPr>
        <w:t>dos enclaves separados</w:t>
      </w:r>
      <w:r w:rsidRPr="00AE2218">
        <w:rPr>
          <w:rFonts w:ascii="Arial" w:hAnsi="Arial" w:cs="Arial"/>
          <w:color w:val="000000"/>
          <w:sz w:val="24"/>
          <w:szCs w:val="24"/>
          <w:shd w:val="clear" w:color="auto" w:fill="FFFFFF"/>
        </w:rPr>
        <w:t>: las ciudades de</w:t>
      </w:r>
      <w:r w:rsidRPr="00AE2218">
        <w:rPr>
          <w:rStyle w:val="apple-converted-space"/>
          <w:rFonts w:ascii="Arial" w:hAnsi="Arial" w:cs="Arial"/>
          <w:color w:val="000000"/>
          <w:sz w:val="24"/>
          <w:szCs w:val="24"/>
          <w:shd w:val="clear" w:color="auto" w:fill="FFFFFF"/>
        </w:rPr>
        <w:t> </w:t>
      </w:r>
      <w:hyperlink r:id="rId6" w:tooltip="Bremen (ciudad)" w:history="1">
        <w:r w:rsidRPr="00AE2218">
          <w:rPr>
            <w:rStyle w:val="Hipervnculo"/>
            <w:rFonts w:ascii="Arial" w:hAnsi="Arial" w:cs="Arial"/>
            <w:color w:val="0B0080"/>
            <w:sz w:val="24"/>
            <w:szCs w:val="24"/>
            <w:u w:val="none"/>
            <w:shd w:val="clear" w:color="auto" w:fill="FFFFFF"/>
          </w:rPr>
          <w:t>Bremen</w:t>
        </w:r>
      </w:hyperlink>
      <w:r w:rsidRPr="00AE2218">
        <w:rPr>
          <w:rStyle w:val="apple-converted-space"/>
          <w:rFonts w:ascii="Arial" w:hAnsi="Arial" w:cs="Arial"/>
          <w:color w:val="000000"/>
          <w:sz w:val="24"/>
          <w:szCs w:val="24"/>
          <w:shd w:val="clear" w:color="auto" w:fill="FFFFFF"/>
        </w:rPr>
        <w:t> </w:t>
      </w:r>
      <w:r w:rsidRPr="00AE2218">
        <w:rPr>
          <w:rFonts w:ascii="Arial" w:hAnsi="Arial" w:cs="Arial"/>
          <w:color w:val="000000"/>
          <w:sz w:val="24"/>
          <w:szCs w:val="24"/>
          <w:shd w:val="clear" w:color="auto" w:fill="FFFFFF"/>
        </w:rPr>
        <w:t>y</w:t>
      </w:r>
      <w:r w:rsidRPr="00AE2218">
        <w:rPr>
          <w:rStyle w:val="apple-converted-space"/>
          <w:rFonts w:ascii="Arial" w:hAnsi="Arial" w:cs="Arial"/>
          <w:color w:val="000000"/>
          <w:sz w:val="24"/>
          <w:szCs w:val="24"/>
          <w:shd w:val="clear" w:color="auto" w:fill="FFFFFF"/>
        </w:rPr>
        <w:t> </w:t>
      </w:r>
      <w:proofErr w:type="spellStart"/>
      <w:r w:rsidR="00F8130B" w:rsidRPr="00AE2218">
        <w:rPr>
          <w:sz w:val="24"/>
          <w:szCs w:val="24"/>
        </w:rPr>
        <w:fldChar w:fldCharType="begin"/>
      </w:r>
      <w:r w:rsidRPr="00AE2218">
        <w:rPr>
          <w:sz w:val="24"/>
          <w:szCs w:val="24"/>
        </w:rPr>
        <w:instrText xml:space="preserve"> HYPERLINK "http://es.wikipedia.org/wiki/Bremerhaven" \o "Bremerhaven" </w:instrText>
      </w:r>
      <w:r w:rsidR="00F8130B" w:rsidRPr="00AE2218">
        <w:rPr>
          <w:sz w:val="24"/>
          <w:szCs w:val="24"/>
        </w:rPr>
        <w:fldChar w:fldCharType="separate"/>
      </w:r>
      <w:r w:rsidRPr="00AE2218">
        <w:rPr>
          <w:rStyle w:val="Hipervnculo"/>
          <w:rFonts w:ascii="Arial" w:hAnsi="Arial" w:cs="Arial"/>
          <w:color w:val="0B0080"/>
          <w:sz w:val="24"/>
          <w:szCs w:val="24"/>
          <w:shd w:val="clear" w:color="auto" w:fill="FFFFFF"/>
        </w:rPr>
        <w:t>Bremerhaven</w:t>
      </w:r>
      <w:proofErr w:type="spellEnd"/>
      <w:r w:rsidR="00F8130B" w:rsidRPr="00AE2218">
        <w:rPr>
          <w:sz w:val="24"/>
          <w:szCs w:val="24"/>
        </w:rPr>
        <w:fldChar w:fldCharType="end"/>
      </w:r>
      <w:r w:rsidRPr="00AE2218">
        <w:rPr>
          <w:rFonts w:ascii="Arial" w:hAnsi="Arial" w:cs="Arial"/>
          <w:color w:val="000000"/>
          <w:sz w:val="24"/>
          <w:szCs w:val="24"/>
          <w:shd w:val="clear" w:color="auto" w:fill="FFFFFF"/>
        </w:rPr>
        <w:t>. Esta última se encuentra a orillas del</w:t>
      </w:r>
      <w:r w:rsidRPr="00AE2218">
        <w:rPr>
          <w:rStyle w:val="apple-converted-space"/>
          <w:rFonts w:ascii="Arial" w:hAnsi="Arial" w:cs="Arial"/>
          <w:color w:val="000000"/>
          <w:sz w:val="24"/>
          <w:szCs w:val="24"/>
          <w:shd w:val="clear" w:color="auto" w:fill="FFFFFF"/>
        </w:rPr>
        <w:t> </w:t>
      </w:r>
      <w:hyperlink r:id="rId7" w:tooltip="Mar del Norte" w:history="1">
        <w:r w:rsidRPr="00AE2218">
          <w:rPr>
            <w:rStyle w:val="Hipervnculo"/>
            <w:rFonts w:ascii="Arial" w:hAnsi="Arial" w:cs="Arial"/>
            <w:color w:val="0B0080"/>
            <w:sz w:val="24"/>
            <w:szCs w:val="24"/>
            <w:u w:val="none"/>
            <w:shd w:val="clear" w:color="auto" w:fill="FFFFFF"/>
          </w:rPr>
          <w:t>mar del Norte</w:t>
        </w:r>
      </w:hyperlink>
      <w:r w:rsidRPr="00AE2218">
        <w:rPr>
          <w:rStyle w:val="apple-converted-space"/>
          <w:rFonts w:ascii="Arial" w:hAnsi="Arial" w:cs="Arial"/>
          <w:color w:val="000000"/>
          <w:sz w:val="24"/>
          <w:szCs w:val="24"/>
          <w:shd w:val="clear" w:color="auto" w:fill="FFFFFF"/>
        </w:rPr>
        <w:t> </w:t>
      </w:r>
      <w:r w:rsidRPr="00AE2218">
        <w:rPr>
          <w:rFonts w:ascii="Arial" w:hAnsi="Arial" w:cs="Arial"/>
          <w:color w:val="000000"/>
          <w:sz w:val="24"/>
          <w:szCs w:val="24"/>
          <w:shd w:val="clear" w:color="auto" w:fill="FFFFFF"/>
        </w:rPr>
        <w:t>(su nombre en</w:t>
      </w:r>
      <w:r w:rsidRPr="00AE2218">
        <w:rPr>
          <w:rStyle w:val="apple-converted-space"/>
          <w:rFonts w:ascii="Arial" w:hAnsi="Arial" w:cs="Arial"/>
          <w:color w:val="000000"/>
          <w:sz w:val="24"/>
          <w:szCs w:val="24"/>
          <w:shd w:val="clear" w:color="auto" w:fill="FFFFFF"/>
        </w:rPr>
        <w:t> </w:t>
      </w:r>
      <w:hyperlink r:id="rId8" w:tooltip="Idioma alemán" w:history="1">
        <w:r w:rsidRPr="00AE2218">
          <w:rPr>
            <w:rStyle w:val="Hipervnculo"/>
            <w:rFonts w:ascii="Arial" w:hAnsi="Arial" w:cs="Arial"/>
            <w:color w:val="0B0080"/>
            <w:sz w:val="24"/>
            <w:szCs w:val="24"/>
            <w:u w:val="none"/>
            <w:shd w:val="clear" w:color="auto" w:fill="FFFFFF"/>
          </w:rPr>
          <w:t>alemán</w:t>
        </w:r>
      </w:hyperlink>
      <w:r w:rsidRPr="00AE2218">
        <w:rPr>
          <w:rStyle w:val="apple-converted-space"/>
          <w:rFonts w:ascii="Arial" w:hAnsi="Arial" w:cs="Arial"/>
          <w:color w:val="000000"/>
          <w:sz w:val="24"/>
          <w:szCs w:val="24"/>
          <w:shd w:val="clear" w:color="auto" w:fill="FFFFFF"/>
        </w:rPr>
        <w:t> </w:t>
      </w:r>
      <w:r w:rsidRPr="00AE2218">
        <w:rPr>
          <w:rFonts w:ascii="Arial" w:hAnsi="Arial" w:cs="Arial"/>
          <w:color w:val="000000"/>
          <w:sz w:val="24"/>
          <w:szCs w:val="24"/>
          <w:shd w:val="clear" w:color="auto" w:fill="FFFFFF"/>
        </w:rPr>
        <w:t>significa "puerto de Bremen"). Ambas ciudades se hallan rodeadas por el estado federado de</w:t>
      </w:r>
      <w:r>
        <w:rPr>
          <w:rFonts w:ascii="Arial" w:hAnsi="Arial" w:cs="Arial"/>
          <w:color w:val="000000"/>
          <w:sz w:val="24"/>
          <w:szCs w:val="24"/>
          <w:shd w:val="clear" w:color="auto" w:fill="FFFFFF"/>
        </w:rPr>
        <w:t xml:space="preserve"> </w:t>
      </w:r>
      <w:hyperlink r:id="rId9" w:tooltip="Baja Sajonia" w:history="1">
        <w:r w:rsidRPr="00AE2218">
          <w:rPr>
            <w:rStyle w:val="Hipervnculo"/>
            <w:rFonts w:ascii="Arial" w:hAnsi="Arial" w:cs="Arial"/>
            <w:color w:val="0B0080"/>
            <w:sz w:val="24"/>
            <w:szCs w:val="24"/>
            <w:u w:val="none"/>
            <w:shd w:val="clear" w:color="auto" w:fill="FFFFFF"/>
          </w:rPr>
          <w:t>Baja Sajonia</w:t>
        </w:r>
      </w:hyperlink>
      <w:r w:rsidRPr="00AE2218">
        <w:rPr>
          <w:rFonts w:ascii="Arial" w:hAnsi="Arial" w:cs="Arial"/>
          <w:color w:val="000000"/>
          <w:sz w:val="24"/>
          <w:szCs w:val="24"/>
          <w:shd w:val="clear" w:color="auto" w:fill="FFFFFF"/>
        </w:rPr>
        <w:t>.</w:t>
      </w:r>
    </w:p>
    <w:p w:rsidR="005C7652" w:rsidRDefault="005C7652">
      <w:pPr>
        <w:rPr>
          <w:rStyle w:val="apple-converted-space"/>
          <w:rFonts w:ascii="Arial" w:hAnsi="Arial" w:cs="Arial"/>
          <w:color w:val="000000"/>
          <w:sz w:val="24"/>
          <w:szCs w:val="24"/>
          <w:shd w:val="clear" w:color="auto" w:fill="FFFFFF"/>
        </w:rPr>
      </w:pPr>
      <w:r w:rsidRPr="005C7652">
        <w:rPr>
          <w:rFonts w:ascii="Arial" w:hAnsi="Arial" w:cs="Arial"/>
          <w:color w:val="000000"/>
          <w:sz w:val="24"/>
          <w:szCs w:val="24"/>
          <w:shd w:val="clear" w:color="auto" w:fill="FFFFFF"/>
        </w:rPr>
        <w:t>La ciudad de</w:t>
      </w:r>
      <w:r w:rsidRPr="005C7652">
        <w:rPr>
          <w:rStyle w:val="apple-converted-space"/>
          <w:rFonts w:ascii="Arial" w:hAnsi="Arial" w:cs="Arial"/>
          <w:color w:val="000000"/>
          <w:sz w:val="24"/>
          <w:szCs w:val="24"/>
          <w:shd w:val="clear" w:color="auto" w:fill="FFFFFF"/>
        </w:rPr>
        <w:t> </w:t>
      </w:r>
      <w:r w:rsidRPr="005C7652">
        <w:rPr>
          <w:rFonts w:ascii="Arial" w:hAnsi="Arial" w:cs="Arial"/>
          <w:b/>
          <w:bCs/>
          <w:color w:val="000000"/>
          <w:sz w:val="24"/>
          <w:szCs w:val="24"/>
          <w:shd w:val="clear" w:color="auto" w:fill="FFFFFF"/>
        </w:rPr>
        <w:t>Bremen</w:t>
      </w:r>
      <w:r w:rsidRPr="005C7652">
        <w:rPr>
          <w:rFonts w:ascii="Arial" w:hAnsi="Arial" w:cs="Arial"/>
          <w:color w:val="000000"/>
          <w:sz w:val="24"/>
          <w:szCs w:val="24"/>
          <w:shd w:val="clear" w:color="auto" w:fill="FFFFFF"/>
        </w:rPr>
        <w:t>, en el noroeste de</w:t>
      </w:r>
      <w:r w:rsidRPr="005C7652">
        <w:rPr>
          <w:rStyle w:val="apple-converted-space"/>
          <w:rFonts w:ascii="Arial" w:hAnsi="Arial" w:cs="Arial"/>
          <w:color w:val="000000"/>
          <w:sz w:val="24"/>
          <w:szCs w:val="24"/>
          <w:shd w:val="clear" w:color="auto" w:fill="FFFFFF"/>
        </w:rPr>
        <w:t> </w:t>
      </w:r>
      <w:hyperlink r:id="rId10" w:tooltip="Alemania" w:history="1">
        <w:r w:rsidRPr="005C7652">
          <w:rPr>
            <w:rStyle w:val="Hipervnculo"/>
            <w:rFonts w:ascii="Arial" w:hAnsi="Arial" w:cs="Arial"/>
            <w:color w:val="0B0080"/>
            <w:sz w:val="24"/>
            <w:szCs w:val="24"/>
            <w:u w:val="none"/>
            <w:shd w:val="clear" w:color="auto" w:fill="FFFFFF"/>
          </w:rPr>
          <w:t>Alemania</w:t>
        </w:r>
      </w:hyperlink>
      <w:r w:rsidRPr="005C7652">
        <w:rPr>
          <w:rFonts w:ascii="Arial" w:hAnsi="Arial" w:cs="Arial"/>
          <w:color w:val="000000"/>
          <w:sz w:val="24"/>
          <w:szCs w:val="24"/>
          <w:shd w:val="clear" w:color="auto" w:fill="FFFFFF"/>
        </w:rPr>
        <w:t>, forma junto con el puerto de</w:t>
      </w:r>
      <w:r w:rsidRPr="005C7652">
        <w:rPr>
          <w:rStyle w:val="apple-converted-space"/>
          <w:rFonts w:ascii="Arial" w:hAnsi="Arial" w:cs="Arial"/>
          <w:color w:val="000000"/>
          <w:sz w:val="24"/>
          <w:szCs w:val="24"/>
          <w:shd w:val="clear" w:color="auto" w:fill="FFFFFF"/>
        </w:rPr>
        <w:t> </w:t>
      </w:r>
      <w:proofErr w:type="spellStart"/>
      <w:r w:rsidR="00F8130B" w:rsidRPr="005C7652">
        <w:rPr>
          <w:sz w:val="24"/>
          <w:szCs w:val="24"/>
        </w:rPr>
        <w:fldChar w:fldCharType="begin"/>
      </w:r>
      <w:r w:rsidRPr="005C7652">
        <w:rPr>
          <w:sz w:val="24"/>
          <w:szCs w:val="24"/>
        </w:rPr>
        <w:instrText xml:space="preserve"> HYPERLINK "http://es.wikipedia.org/wiki/Bremerhaven" \o "Bremerhaven" </w:instrText>
      </w:r>
      <w:r w:rsidR="00F8130B" w:rsidRPr="005C7652">
        <w:rPr>
          <w:sz w:val="24"/>
          <w:szCs w:val="24"/>
        </w:rPr>
        <w:fldChar w:fldCharType="separate"/>
      </w:r>
      <w:r w:rsidRPr="005C7652">
        <w:rPr>
          <w:rStyle w:val="Hipervnculo"/>
          <w:rFonts w:ascii="Arial" w:hAnsi="Arial" w:cs="Arial"/>
          <w:color w:val="0B0080"/>
          <w:sz w:val="24"/>
          <w:szCs w:val="24"/>
          <w:u w:val="none"/>
          <w:shd w:val="clear" w:color="auto" w:fill="FFFFFF"/>
        </w:rPr>
        <w:t>Bremerhaven</w:t>
      </w:r>
      <w:proofErr w:type="spellEnd"/>
      <w:r w:rsidR="00F8130B" w:rsidRPr="005C7652">
        <w:rPr>
          <w:sz w:val="24"/>
          <w:szCs w:val="24"/>
        </w:rPr>
        <w:fldChar w:fldCharType="end"/>
      </w:r>
      <w:r w:rsidRPr="005C7652">
        <w:rPr>
          <w:rStyle w:val="apple-converted-space"/>
          <w:rFonts w:ascii="Arial" w:hAnsi="Arial" w:cs="Arial"/>
          <w:color w:val="000000"/>
          <w:sz w:val="24"/>
          <w:szCs w:val="24"/>
          <w:shd w:val="clear" w:color="auto" w:fill="FFFFFF"/>
        </w:rPr>
        <w:t> </w:t>
      </w:r>
      <w:r w:rsidRPr="005C7652">
        <w:rPr>
          <w:rFonts w:ascii="Arial" w:hAnsi="Arial" w:cs="Arial"/>
          <w:color w:val="000000"/>
          <w:sz w:val="24"/>
          <w:szCs w:val="24"/>
          <w:shd w:val="clear" w:color="auto" w:fill="FFFFFF"/>
        </w:rPr>
        <w:t>(60 km al NO) la</w:t>
      </w:r>
      <w:r w:rsidRPr="005C7652">
        <w:rPr>
          <w:rStyle w:val="apple-converted-space"/>
          <w:rFonts w:ascii="Arial" w:hAnsi="Arial" w:cs="Arial"/>
          <w:color w:val="000000"/>
          <w:sz w:val="24"/>
          <w:szCs w:val="24"/>
          <w:shd w:val="clear" w:color="auto" w:fill="FFFFFF"/>
        </w:rPr>
        <w:t> </w:t>
      </w:r>
      <w:r w:rsidRPr="005C7652">
        <w:rPr>
          <w:rFonts w:ascii="Arial" w:hAnsi="Arial" w:cs="Arial"/>
          <w:i/>
          <w:iCs/>
          <w:color w:val="000000"/>
          <w:sz w:val="24"/>
          <w:szCs w:val="24"/>
          <w:shd w:val="clear" w:color="auto" w:fill="FFFFFF"/>
        </w:rPr>
        <w:t>Ciudad Libre Hanseática de Bremen</w:t>
      </w:r>
      <w:r w:rsidRPr="005C7652">
        <w:rPr>
          <w:rStyle w:val="apple-converted-space"/>
          <w:rFonts w:ascii="Arial" w:hAnsi="Arial" w:cs="Arial"/>
          <w:color w:val="000000"/>
          <w:sz w:val="24"/>
          <w:szCs w:val="24"/>
          <w:shd w:val="clear" w:color="auto" w:fill="FFFFFF"/>
        </w:rPr>
        <w:t> </w:t>
      </w:r>
      <w:r w:rsidRPr="005C7652">
        <w:rPr>
          <w:rFonts w:ascii="Arial" w:hAnsi="Arial" w:cs="Arial"/>
          <w:color w:val="000000"/>
          <w:sz w:val="24"/>
          <w:szCs w:val="24"/>
          <w:shd w:val="clear" w:color="auto" w:fill="FFFFFF"/>
        </w:rPr>
        <w:t>o</w:t>
      </w:r>
      <w:r w:rsidRPr="005C7652">
        <w:rPr>
          <w:rStyle w:val="apple-converted-space"/>
          <w:rFonts w:ascii="Arial" w:hAnsi="Arial" w:cs="Arial"/>
          <w:color w:val="000000"/>
          <w:sz w:val="24"/>
          <w:szCs w:val="24"/>
          <w:shd w:val="clear" w:color="auto" w:fill="FFFFFF"/>
        </w:rPr>
        <w:t> </w:t>
      </w:r>
      <w:hyperlink r:id="rId11" w:tooltip="Bremen (estado)" w:history="1">
        <w:r w:rsidRPr="005C7652">
          <w:rPr>
            <w:rStyle w:val="Hipervnculo"/>
            <w:rFonts w:ascii="Arial" w:hAnsi="Arial" w:cs="Arial"/>
            <w:color w:val="0B0080"/>
            <w:sz w:val="24"/>
            <w:szCs w:val="24"/>
            <w:u w:val="none"/>
            <w:shd w:val="clear" w:color="auto" w:fill="FFFFFF"/>
          </w:rPr>
          <w:t>Estado de Bremen</w:t>
        </w:r>
      </w:hyperlink>
      <w:r w:rsidRPr="005C7652">
        <w:rPr>
          <w:rFonts w:ascii="Arial" w:hAnsi="Arial" w:cs="Arial"/>
          <w:color w:val="000000"/>
          <w:sz w:val="24"/>
          <w:szCs w:val="24"/>
          <w:shd w:val="clear" w:color="auto" w:fill="FFFFFF"/>
        </w:rPr>
        <w:t>, uno de los 16 estados federados que forman la República Federal de Alemania, del cual es la capital. La ciudad alberga unos 550.000 habitantes, mientras que el área urbana tiene unos 900.000 habitantes. El área metropolitana Bremen-</w:t>
      </w:r>
      <w:proofErr w:type="spellStart"/>
      <w:r w:rsidRPr="005C7652">
        <w:rPr>
          <w:rFonts w:ascii="Arial" w:hAnsi="Arial" w:cs="Arial"/>
          <w:color w:val="000000"/>
          <w:sz w:val="24"/>
          <w:szCs w:val="24"/>
          <w:shd w:val="clear" w:color="auto" w:fill="FFFFFF"/>
        </w:rPr>
        <w:t>Oldenburg</w:t>
      </w:r>
      <w:proofErr w:type="spellEnd"/>
      <w:r w:rsidRPr="005C7652">
        <w:rPr>
          <w:rFonts w:ascii="Arial" w:hAnsi="Arial" w:cs="Arial"/>
          <w:color w:val="000000"/>
          <w:sz w:val="24"/>
          <w:szCs w:val="24"/>
          <w:shd w:val="clear" w:color="auto" w:fill="FFFFFF"/>
        </w:rPr>
        <w:t xml:space="preserve"> tiene alrededor de 2,3 millones de habitantes.</w:t>
      </w:r>
      <w:r w:rsidRPr="005C7652">
        <w:rPr>
          <w:rStyle w:val="apple-converted-space"/>
          <w:rFonts w:ascii="Arial" w:hAnsi="Arial" w:cs="Arial"/>
          <w:color w:val="000000"/>
          <w:sz w:val="24"/>
          <w:szCs w:val="24"/>
          <w:shd w:val="clear" w:color="auto" w:fill="FFFFFF"/>
        </w:rPr>
        <w:t> </w:t>
      </w:r>
    </w:p>
    <w:p w:rsidR="003232CF" w:rsidRPr="003232CF" w:rsidRDefault="003232CF">
      <w:pPr>
        <w:rPr>
          <w:rFonts w:ascii="Arial" w:hAnsi="Arial" w:cs="Arial"/>
          <w:color w:val="000000"/>
          <w:sz w:val="24"/>
          <w:szCs w:val="24"/>
          <w:shd w:val="clear" w:color="auto" w:fill="FFFFFF"/>
        </w:rPr>
      </w:pPr>
      <w:r w:rsidRPr="003232CF">
        <w:rPr>
          <w:rFonts w:ascii="Arial" w:hAnsi="Arial" w:cs="Arial"/>
          <w:color w:val="000000"/>
          <w:sz w:val="24"/>
          <w:szCs w:val="24"/>
          <w:shd w:val="clear" w:color="auto" w:fill="FFFFFF"/>
        </w:rPr>
        <w:t>La ciudad de Bremen está dividida en cinco distritos (</w:t>
      </w:r>
      <w:proofErr w:type="spellStart"/>
      <w:r w:rsidRPr="003232CF">
        <w:rPr>
          <w:rFonts w:ascii="Arial" w:hAnsi="Arial" w:cs="Arial"/>
          <w:i/>
          <w:iCs/>
          <w:color w:val="000000"/>
          <w:sz w:val="24"/>
          <w:szCs w:val="24"/>
          <w:shd w:val="clear" w:color="auto" w:fill="FFFFFF"/>
        </w:rPr>
        <w:t>Bezirke</w:t>
      </w:r>
      <w:proofErr w:type="spellEnd"/>
      <w:r w:rsidRPr="003232CF">
        <w:rPr>
          <w:rFonts w:ascii="Arial" w:hAnsi="Arial" w:cs="Arial"/>
          <w:color w:val="000000"/>
          <w:sz w:val="24"/>
          <w:szCs w:val="24"/>
          <w:shd w:val="clear" w:color="auto" w:fill="FFFFFF"/>
        </w:rPr>
        <w:t>), los que a su vez se dividen en 23 barrios (</w:t>
      </w:r>
      <w:proofErr w:type="spellStart"/>
      <w:r w:rsidRPr="003232CF">
        <w:rPr>
          <w:rFonts w:ascii="Arial" w:hAnsi="Arial" w:cs="Arial"/>
          <w:i/>
          <w:iCs/>
          <w:color w:val="000000"/>
          <w:sz w:val="24"/>
          <w:szCs w:val="24"/>
          <w:shd w:val="clear" w:color="auto" w:fill="FFFFFF"/>
        </w:rPr>
        <w:t>Stadtteile</w:t>
      </w:r>
      <w:proofErr w:type="spellEnd"/>
      <w:r w:rsidRPr="003232CF">
        <w:rPr>
          <w:rFonts w:ascii="Arial" w:hAnsi="Arial" w:cs="Arial"/>
          <w:color w:val="000000"/>
          <w:sz w:val="24"/>
          <w:szCs w:val="24"/>
          <w:shd w:val="clear" w:color="auto" w:fill="FFFFFF"/>
        </w:rPr>
        <w:t>) y 81 sub-barrios (</w:t>
      </w:r>
      <w:proofErr w:type="spellStart"/>
      <w:r w:rsidRPr="003232CF">
        <w:rPr>
          <w:rFonts w:ascii="Arial" w:hAnsi="Arial" w:cs="Arial"/>
          <w:i/>
          <w:iCs/>
          <w:color w:val="000000"/>
          <w:sz w:val="24"/>
          <w:szCs w:val="24"/>
          <w:shd w:val="clear" w:color="auto" w:fill="FFFFFF"/>
        </w:rPr>
        <w:t>Ortsteile</w:t>
      </w:r>
      <w:proofErr w:type="spellEnd"/>
      <w:r w:rsidRPr="003232CF">
        <w:rPr>
          <w:rFonts w:ascii="Arial" w:hAnsi="Arial" w:cs="Arial"/>
          <w:color w:val="000000"/>
          <w:sz w:val="24"/>
          <w:szCs w:val="24"/>
          <w:shd w:val="clear" w:color="auto" w:fill="FFFFFF"/>
        </w:rPr>
        <w:t>).</w:t>
      </w:r>
    </w:p>
    <w:p w:rsidR="009E3A10" w:rsidRPr="009E3A10" w:rsidRDefault="009E3A10" w:rsidP="009E3A10">
      <w:pPr>
        <w:shd w:val="clear" w:color="auto" w:fill="FFFFFF"/>
        <w:spacing w:before="96" w:after="120" w:line="288" w:lineRule="atLeast"/>
        <w:rPr>
          <w:rFonts w:ascii="Arial" w:eastAsia="Times New Roman" w:hAnsi="Arial" w:cs="Arial"/>
          <w:color w:val="000000"/>
          <w:sz w:val="24"/>
          <w:szCs w:val="24"/>
          <w:lang w:eastAsia="es-AR"/>
        </w:rPr>
      </w:pPr>
      <w:r w:rsidRPr="009E3A10">
        <w:rPr>
          <w:rFonts w:ascii="Arial" w:eastAsia="Times New Roman" w:hAnsi="Arial" w:cs="Arial"/>
          <w:color w:val="000000"/>
          <w:sz w:val="24"/>
          <w:szCs w:val="24"/>
          <w:lang w:eastAsia="es-AR"/>
        </w:rPr>
        <w:t>En la </w:t>
      </w:r>
      <w:hyperlink r:id="rId12" w:tooltip="Edad Media" w:history="1">
        <w:r w:rsidRPr="009E3A10">
          <w:rPr>
            <w:rFonts w:ascii="Arial" w:eastAsia="Times New Roman" w:hAnsi="Arial" w:cs="Arial"/>
            <w:color w:val="0B0080"/>
            <w:sz w:val="24"/>
            <w:szCs w:val="24"/>
            <w:u w:val="single"/>
            <w:lang w:eastAsia="es-AR"/>
          </w:rPr>
          <w:t>Edad Media</w:t>
        </w:r>
      </w:hyperlink>
      <w:r w:rsidRPr="009E3A10">
        <w:rPr>
          <w:rFonts w:ascii="Arial" w:eastAsia="Times New Roman" w:hAnsi="Arial" w:cs="Arial"/>
          <w:color w:val="000000"/>
          <w:sz w:val="24"/>
          <w:szCs w:val="24"/>
          <w:lang w:eastAsia="es-AR"/>
        </w:rPr>
        <w:t> Bremen fue una ciudad importante dentro de la </w:t>
      </w:r>
      <w:hyperlink r:id="rId13" w:tooltip="Liga Hanseática" w:history="1">
        <w:r w:rsidRPr="009E3A10">
          <w:rPr>
            <w:rFonts w:ascii="Arial" w:eastAsia="Times New Roman" w:hAnsi="Arial" w:cs="Arial"/>
            <w:color w:val="0B0080"/>
            <w:sz w:val="24"/>
            <w:szCs w:val="24"/>
            <w:u w:val="single"/>
            <w:lang w:eastAsia="es-AR"/>
          </w:rPr>
          <w:t>Liga Hanseática</w:t>
        </w:r>
      </w:hyperlink>
      <w:r w:rsidRPr="009E3A10">
        <w:rPr>
          <w:rFonts w:ascii="Arial" w:eastAsia="Times New Roman" w:hAnsi="Arial" w:cs="Arial"/>
          <w:color w:val="000000"/>
          <w:sz w:val="24"/>
          <w:szCs w:val="24"/>
          <w:lang w:eastAsia="es-AR"/>
        </w:rPr>
        <w:t>.</w:t>
      </w:r>
    </w:p>
    <w:p w:rsidR="009E3A10" w:rsidRPr="009E3A10" w:rsidRDefault="009E3A10" w:rsidP="009E3A10">
      <w:pPr>
        <w:shd w:val="clear" w:color="auto" w:fill="FFFFFF"/>
        <w:spacing w:before="96" w:after="120" w:line="288" w:lineRule="atLeast"/>
        <w:rPr>
          <w:rFonts w:ascii="Arial" w:eastAsia="Times New Roman" w:hAnsi="Arial" w:cs="Arial"/>
          <w:color w:val="000000"/>
          <w:sz w:val="24"/>
          <w:szCs w:val="24"/>
          <w:lang w:eastAsia="es-AR"/>
        </w:rPr>
      </w:pPr>
      <w:r w:rsidRPr="009E3A10">
        <w:rPr>
          <w:rFonts w:ascii="Arial" w:eastAsia="Times New Roman" w:hAnsi="Arial" w:cs="Arial"/>
          <w:color w:val="000000"/>
          <w:sz w:val="24"/>
          <w:szCs w:val="24"/>
          <w:lang w:eastAsia="es-AR"/>
        </w:rPr>
        <w:t>En </w:t>
      </w:r>
      <w:hyperlink r:id="rId14" w:tooltip="1810" w:history="1">
        <w:r w:rsidRPr="009E3A10">
          <w:rPr>
            <w:rFonts w:ascii="Arial" w:eastAsia="Times New Roman" w:hAnsi="Arial" w:cs="Arial"/>
            <w:color w:val="0B0080"/>
            <w:sz w:val="24"/>
            <w:szCs w:val="24"/>
            <w:u w:val="single"/>
            <w:lang w:eastAsia="es-AR"/>
          </w:rPr>
          <w:t>1810</w:t>
        </w:r>
      </w:hyperlink>
      <w:r w:rsidRPr="009E3A10">
        <w:rPr>
          <w:rFonts w:ascii="Arial" w:eastAsia="Times New Roman" w:hAnsi="Arial" w:cs="Arial"/>
          <w:color w:val="000000"/>
          <w:sz w:val="24"/>
          <w:szCs w:val="24"/>
          <w:lang w:eastAsia="es-AR"/>
        </w:rPr>
        <w:t> fue incorporada al </w:t>
      </w:r>
      <w:hyperlink r:id="rId15" w:tooltip="Primer Imperio Francés" w:history="1">
        <w:r w:rsidRPr="009E3A10">
          <w:rPr>
            <w:rFonts w:ascii="Arial" w:eastAsia="Times New Roman" w:hAnsi="Arial" w:cs="Arial"/>
            <w:color w:val="0B0080"/>
            <w:sz w:val="24"/>
            <w:szCs w:val="24"/>
            <w:u w:val="single"/>
            <w:lang w:eastAsia="es-AR"/>
          </w:rPr>
          <w:t>Primer Imperio Francés</w:t>
        </w:r>
      </w:hyperlink>
      <w:r w:rsidRPr="009E3A10">
        <w:rPr>
          <w:rFonts w:ascii="Arial" w:eastAsia="Times New Roman" w:hAnsi="Arial" w:cs="Arial"/>
          <w:color w:val="000000"/>
          <w:sz w:val="24"/>
          <w:szCs w:val="24"/>
          <w:lang w:eastAsia="es-AR"/>
        </w:rPr>
        <w:t> por </w:t>
      </w:r>
      <w:hyperlink r:id="rId16" w:tooltip="Napoleón I" w:history="1">
        <w:r w:rsidRPr="009E3A10">
          <w:rPr>
            <w:rFonts w:ascii="Arial" w:eastAsia="Times New Roman" w:hAnsi="Arial" w:cs="Arial"/>
            <w:color w:val="0B0080"/>
            <w:sz w:val="24"/>
            <w:szCs w:val="24"/>
            <w:u w:val="single"/>
            <w:lang w:eastAsia="es-AR"/>
          </w:rPr>
          <w:t>Napoleón I</w:t>
        </w:r>
      </w:hyperlink>
      <w:r w:rsidRPr="009E3A10">
        <w:rPr>
          <w:rFonts w:ascii="Arial" w:eastAsia="Times New Roman" w:hAnsi="Arial" w:cs="Arial"/>
          <w:color w:val="000000"/>
          <w:sz w:val="24"/>
          <w:szCs w:val="24"/>
          <w:lang w:eastAsia="es-AR"/>
        </w:rPr>
        <w:t>.</w:t>
      </w:r>
    </w:p>
    <w:p w:rsidR="009E3A10" w:rsidRPr="009E3A10" w:rsidRDefault="009E3A10" w:rsidP="009E3A10">
      <w:pPr>
        <w:shd w:val="clear" w:color="auto" w:fill="FFFFFF"/>
        <w:spacing w:before="96" w:after="120" w:line="288" w:lineRule="atLeast"/>
        <w:rPr>
          <w:rFonts w:ascii="Arial" w:eastAsia="Times New Roman" w:hAnsi="Arial" w:cs="Arial"/>
          <w:color w:val="000000"/>
          <w:sz w:val="24"/>
          <w:szCs w:val="24"/>
          <w:lang w:eastAsia="es-AR"/>
        </w:rPr>
      </w:pPr>
      <w:r w:rsidRPr="009E3A10">
        <w:rPr>
          <w:rFonts w:ascii="Arial" w:eastAsia="Times New Roman" w:hAnsi="Arial" w:cs="Arial"/>
          <w:color w:val="000000"/>
          <w:sz w:val="24"/>
          <w:szCs w:val="24"/>
          <w:lang w:eastAsia="es-AR"/>
        </w:rPr>
        <w:t>Tras el final de la </w:t>
      </w:r>
      <w:hyperlink r:id="rId17" w:tooltip="Segunda Guerra Mundial" w:history="1">
        <w:r w:rsidRPr="009E3A10">
          <w:rPr>
            <w:rFonts w:ascii="Arial" w:eastAsia="Times New Roman" w:hAnsi="Arial" w:cs="Arial"/>
            <w:color w:val="0B0080"/>
            <w:sz w:val="24"/>
            <w:szCs w:val="24"/>
            <w:u w:val="single"/>
            <w:lang w:eastAsia="es-AR"/>
          </w:rPr>
          <w:t>Segunda Guerra Mundial</w:t>
        </w:r>
      </w:hyperlink>
      <w:r w:rsidRPr="009E3A10">
        <w:rPr>
          <w:rFonts w:ascii="Arial" w:eastAsia="Times New Roman" w:hAnsi="Arial" w:cs="Arial"/>
          <w:color w:val="000000"/>
          <w:sz w:val="24"/>
          <w:szCs w:val="24"/>
          <w:lang w:eastAsia="es-AR"/>
        </w:rPr>
        <w:t>, Baja Sajonia fue ocupada por el ejército del </w:t>
      </w:r>
      <w:hyperlink r:id="rId18" w:tooltip="Reino Unido" w:history="1">
        <w:r w:rsidRPr="009E3A10">
          <w:rPr>
            <w:rFonts w:ascii="Arial" w:eastAsia="Times New Roman" w:hAnsi="Arial" w:cs="Arial"/>
            <w:color w:val="0B0080"/>
            <w:sz w:val="24"/>
            <w:szCs w:val="24"/>
            <w:u w:val="single"/>
            <w:lang w:eastAsia="es-AR"/>
          </w:rPr>
          <w:t>Reino Unido</w:t>
        </w:r>
      </w:hyperlink>
      <w:r w:rsidRPr="009E3A10">
        <w:rPr>
          <w:rFonts w:ascii="Arial" w:eastAsia="Times New Roman" w:hAnsi="Arial" w:cs="Arial"/>
          <w:color w:val="000000"/>
          <w:sz w:val="24"/>
          <w:szCs w:val="24"/>
          <w:lang w:eastAsia="es-AR"/>
        </w:rPr>
        <w:t>; sin embargo, Bremen quedó bajo la </w:t>
      </w:r>
      <w:hyperlink r:id="rId19" w:tooltip="Ocupación aliada de Alemania" w:history="1">
        <w:r w:rsidRPr="009E3A10">
          <w:rPr>
            <w:rFonts w:ascii="Arial" w:eastAsia="Times New Roman" w:hAnsi="Arial" w:cs="Arial"/>
            <w:color w:val="0B0080"/>
            <w:sz w:val="24"/>
            <w:szCs w:val="24"/>
            <w:u w:val="single"/>
            <w:lang w:eastAsia="es-AR"/>
          </w:rPr>
          <w:t>ocupación del ejército de Estados Unidos</w:t>
        </w:r>
      </w:hyperlink>
      <w:r w:rsidRPr="009E3A10">
        <w:rPr>
          <w:rFonts w:ascii="Arial" w:eastAsia="Times New Roman" w:hAnsi="Arial" w:cs="Arial"/>
          <w:color w:val="000000"/>
          <w:sz w:val="24"/>
          <w:szCs w:val="24"/>
          <w:lang w:eastAsia="es-AR"/>
        </w:rPr>
        <w:t>.</w:t>
      </w:r>
    </w:p>
    <w:p w:rsidR="009E3A10" w:rsidRPr="009E3A10" w:rsidRDefault="009E3A10" w:rsidP="009E3A10">
      <w:pPr>
        <w:shd w:val="clear" w:color="auto" w:fill="FFFFFF"/>
        <w:spacing w:before="96" w:after="120" w:line="288" w:lineRule="atLeast"/>
        <w:rPr>
          <w:rFonts w:ascii="Arial" w:eastAsia="Times New Roman" w:hAnsi="Arial" w:cs="Arial"/>
          <w:color w:val="000000"/>
          <w:sz w:val="24"/>
          <w:szCs w:val="24"/>
          <w:lang w:eastAsia="es-AR"/>
        </w:rPr>
      </w:pPr>
      <w:r w:rsidRPr="009E3A10">
        <w:rPr>
          <w:rFonts w:ascii="Arial" w:eastAsia="Times New Roman" w:hAnsi="Arial" w:cs="Arial"/>
          <w:color w:val="000000"/>
          <w:sz w:val="24"/>
          <w:szCs w:val="24"/>
          <w:lang w:eastAsia="es-AR"/>
        </w:rPr>
        <w:t xml:space="preserve">Entre 1832 y 1974, más de siete millones de personas emigraron desde los puertos de Bremen y </w:t>
      </w:r>
      <w:proofErr w:type="spellStart"/>
      <w:r w:rsidRPr="009E3A10">
        <w:rPr>
          <w:rFonts w:ascii="Arial" w:eastAsia="Times New Roman" w:hAnsi="Arial" w:cs="Arial"/>
          <w:color w:val="000000"/>
          <w:sz w:val="24"/>
          <w:szCs w:val="24"/>
          <w:lang w:eastAsia="es-AR"/>
        </w:rPr>
        <w:t>Bremerhaven</w:t>
      </w:r>
      <w:proofErr w:type="spellEnd"/>
      <w:r w:rsidRPr="009E3A10">
        <w:rPr>
          <w:rFonts w:ascii="Arial" w:eastAsia="Times New Roman" w:hAnsi="Arial" w:cs="Arial"/>
          <w:color w:val="000000"/>
          <w:sz w:val="24"/>
          <w:szCs w:val="24"/>
          <w:lang w:eastAsia="es-AR"/>
        </w:rPr>
        <w:t xml:space="preserve"> con destino a América.</w:t>
      </w:r>
      <w:hyperlink r:id="rId20" w:anchor="cite_note-2" w:history="1">
        <w:r w:rsidRPr="009E3A10">
          <w:rPr>
            <w:rFonts w:ascii="Arial" w:eastAsia="Times New Roman" w:hAnsi="Arial" w:cs="Arial"/>
            <w:color w:val="0B0080"/>
            <w:sz w:val="24"/>
            <w:szCs w:val="24"/>
            <w:u w:val="single"/>
            <w:vertAlign w:val="superscript"/>
            <w:lang w:eastAsia="es-AR"/>
          </w:rPr>
          <w:t>2</w:t>
        </w:r>
      </w:hyperlink>
    </w:p>
    <w:p w:rsidR="009E3A10" w:rsidRPr="009E3A10" w:rsidRDefault="009E3A10" w:rsidP="009E3A10">
      <w:pPr>
        <w:pBdr>
          <w:bottom w:val="single" w:sz="6" w:space="2" w:color="AAAAAA"/>
        </w:pBdr>
        <w:shd w:val="clear" w:color="auto" w:fill="FFFFFF"/>
        <w:spacing w:after="144" w:line="288" w:lineRule="atLeast"/>
        <w:outlineLvl w:val="1"/>
        <w:rPr>
          <w:rFonts w:ascii="Arial" w:eastAsia="Times New Roman" w:hAnsi="Arial" w:cs="Arial"/>
          <w:color w:val="000000"/>
          <w:sz w:val="24"/>
          <w:szCs w:val="24"/>
          <w:lang w:eastAsia="es-AR"/>
        </w:rPr>
      </w:pPr>
      <w:r w:rsidRPr="009E3A10">
        <w:rPr>
          <w:rFonts w:ascii="Arial" w:eastAsia="Times New Roman" w:hAnsi="Arial" w:cs="Arial"/>
          <w:color w:val="000000"/>
          <w:sz w:val="24"/>
          <w:szCs w:val="24"/>
          <w:lang w:eastAsia="es-AR"/>
        </w:rPr>
        <w:t>Política</w:t>
      </w:r>
      <w:r>
        <w:rPr>
          <w:rFonts w:ascii="Arial" w:eastAsia="Times New Roman" w:hAnsi="Arial" w:cs="Arial"/>
          <w:color w:val="000000"/>
          <w:sz w:val="24"/>
          <w:szCs w:val="24"/>
          <w:lang w:eastAsia="es-AR"/>
        </w:rPr>
        <w:t xml:space="preserve"> - </w:t>
      </w:r>
      <w:r w:rsidRPr="009E3A10">
        <w:rPr>
          <w:rFonts w:ascii="Arial" w:eastAsia="Times New Roman" w:hAnsi="Arial" w:cs="Arial"/>
          <w:color w:val="000000"/>
          <w:sz w:val="24"/>
          <w:szCs w:val="24"/>
          <w:lang w:eastAsia="es-AR"/>
        </w:rPr>
        <w:t>El poder ejecutivo de Bremen recae en el "</w:t>
      </w:r>
      <w:hyperlink r:id="rId21" w:tooltip="Senado de Bremen (aún no redactado)" w:history="1">
        <w:r w:rsidRPr="009E3A10">
          <w:rPr>
            <w:rFonts w:ascii="Arial" w:eastAsia="Times New Roman" w:hAnsi="Arial" w:cs="Arial"/>
            <w:color w:val="A55858"/>
            <w:sz w:val="24"/>
            <w:szCs w:val="24"/>
            <w:u w:val="single"/>
            <w:lang w:eastAsia="es-AR"/>
          </w:rPr>
          <w:t>Senado de Bremen</w:t>
        </w:r>
      </w:hyperlink>
      <w:r w:rsidRPr="009E3A10">
        <w:rPr>
          <w:rFonts w:ascii="Arial" w:eastAsia="Times New Roman" w:hAnsi="Arial" w:cs="Arial"/>
          <w:color w:val="000000"/>
          <w:sz w:val="24"/>
          <w:szCs w:val="24"/>
          <w:lang w:eastAsia="es-AR"/>
        </w:rPr>
        <w:t>", que es presidido por el Presidente del Senado, quien a su vez ostenta el cargo de "</w:t>
      </w:r>
      <w:hyperlink r:id="rId22" w:tooltip="Alcalde de Bremen (aún no redactado)" w:history="1">
        <w:r w:rsidRPr="009E3A10">
          <w:rPr>
            <w:rFonts w:ascii="Arial" w:eastAsia="Times New Roman" w:hAnsi="Arial" w:cs="Arial"/>
            <w:color w:val="A55858"/>
            <w:sz w:val="24"/>
            <w:szCs w:val="24"/>
            <w:u w:val="single"/>
            <w:lang w:eastAsia="es-AR"/>
          </w:rPr>
          <w:t>Alcalde de Bremen</w:t>
        </w:r>
      </w:hyperlink>
      <w:r w:rsidRPr="009E3A10">
        <w:rPr>
          <w:rFonts w:ascii="Arial" w:eastAsia="Times New Roman" w:hAnsi="Arial" w:cs="Arial"/>
          <w:color w:val="000000"/>
          <w:sz w:val="24"/>
          <w:szCs w:val="24"/>
          <w:lang w:eastAsia="es-AR"/>
        </w:rPr>
        <w:t>". Es también secundado por el "teniente de alcalde" o "Segundo alcalde" (vicealcalde).</w:t>
      </w:r>
    </w:p>
    <w:p w:rsidR="009E3A10" w:rsidRDefault="009E3A10" w:rsidP="009E3A10">
      <w:pPr>
        <w:shd w:val="clear" w:color="auto" w:fill="FFFFFF"/>
        <w:spacing w:before="96" w:after="120" w:line="288" w:lineRule="atLeast"/>
        <w:rPr>
          <w:rFonts w:ascii="Arial" w:eastAsia="Times New Roman" w:hAnsi="Arial" w:cs="Arial"/>
          <w:color w:val="000000"/>
          <w:sz w:val="24"/>
          <w:szCs w:val="24"/>
          <w:lang w:eastAsia="es-AR"/>
        </w:rPr>
      </w:pPr>
      <w:r w:rsidRPr="009E3A10">
        <w:rPr>
          <w:rFonts w:ascii="Arial" w:eastAsia="Times New Roman" w:hAnsi="Arial" w:cs="Arial"/>
          <w:color w:val="000000"/>
          <w:sz w:val="24"/>
          <w:szCs w:val="24"/>
          <w:lang w:eastAsia="es-AR"/>
        </w:rPr>
        <w:t>El poder legislativo recae en el </w:t>
      </w:r>
      <w:hyperlink r:id="rId23" w:tooltip="Landtag" w:history="1">
        <w:r w:rsidRPr="009E3A10">
          <w:rPr>
            <w:rFonts w:ascii="Arial" w:eastAsia="Times New Roman" w:hAnsi="Arial" w:cs="Arial"/>
            <w:color w:val="0B0080"/>
            <w:sz w:val="24"/>
            <w:szCs w:val="24"/>
            <w:u w:val="single"/>
            <w:lang w:eastAsia="es-AR"/>
          </w:rPr>
          <w:t>parlamento regional</w:t>
        </w:r>
      </w:hyperlink>
      <w:r w:rsidRPr="009E3A10">
        <w:rPr>
          <w:rFonts w:ascii="Arial" w:eastAsia="Times New Roman" w:hAnsi="Arial" w:cs="Arial"/>
          <w:color w:val="000000"/>
          <w:sz w:val="24"/>
          <w:szCs w:val="24"/>
          <w:lang w:eastAsia="es-AR"/>
        </w:rPr>
        <w:t>, denominado "</w:t>
      </w:r>
      <w:proofErr w:type="spellStart"/>
      <w:r w:rsidRPr="009E3A10">
        <w:rPr>
          <w:rFonts w:ascii="Arial" w:eastAsia="Times New Roman" w:hAnsi="Arial" w:cs="Arial"/>
          <w:color w:val="000000"/>
          <w:sz w:val="24"/>
          <w:szCs w:val="24"/>
          <w:lang w:eastAsia="es-AR"/>
        </w:rPr>
        <w:t>Bremische</w:t>
      </w:r>
      <w:proofErr w:type="spellEnd"/>
      <w:r w:rsidRPr="009E3A10">
        <w:rPr>
          <w:rFonts w:ascii="Arial" w:eastAsia="Times New Roman" w:hAnsi="Arial" w:cs="Arial"/>
          <w:color w:val="000000"/>
          <w:sz w:val="24"/>
          <w:szCs w:val="24"/>
          <w:lang w:eastAsia="es-AR"/>
        </w:rPr>
        <w:t xml:space="preserve"> </w:t>
      </w:r>
      <w:proofErr w:type="spellStart"/>
      <w:r w:rsidRPr="009E3A10">
        <w:rPr>
          <w:rFonts w:ascii="Arial" w:eastAsia="Times New Roman" w:hAnsi="Arial" w:cs="Arial"/>
          <w:color w:val="000000"/>
          <w:sz w:val="24"/>
          <w:szCs w:val="24"/>
          <w:lang w:eastAsia="es-AR"/>
        </w:rPr>
        <w:t>Bürgerschaft</w:t>
      </w:r>
      <w:proofErr w:type="spellEnd"/>
      <w:r w:rsidRPr="009E3A10">
        <w:rPr>
          <w:rFonts w:ascii="Arial" w:eastAsia="Times New Roman" w:hAnsi="Arial" w:cs="Arial"/>
          <w:color w:val="000000"/>
          <w:sz w:val="24"/>
          <w:szCs w:val="24"/>
          <w:lang w:eastAsia="es-AR"/>
        </w:rPr>
        <w:t>" (</w:t>
      </w:r>
      <w:r w:rsidRPr="009E3A10">
        <w:rPr>
          <w:rFonts w:ascii="Arial" w:eastAsia="Times New Roman" w:hAnsi="Arial" w:cs="Arial"/>
          <w:i/>
          <w:iCs/>
          <w:color w:val="000000"/>
          <w:sz w:val="24"/>
          <w:szCs w:val="24"/>
          <w:lang w:eastAsia="es-AR"/>
        </w:rPr>
        <w:t>Ciudadanía de Bremen</w:t>
      </w:r>
      <w:r w:rsidRPr="009E3A10">
        <w:rPr>
          <w:rFonts w:ascii="Arial" w:eastAsia="Times New Roman" w:hAnsi="Arial" w:cs="Arial"/>
          <w:color w:val="000000"/>
          <w:sz w:val="24"/>
          <w:szCs w:val="24"/>
          <w:lang w:eastAsia="es-AR"/>
        </w:rPr>
        <w:t>), que también elige al </w:t>
      </w:r>
      <w:hyperlink r:id="rId24" w:tooltip="Alcalde" w:history="1">
        <w:r w:rsidRPr="009E3A10">
          <w:rPr>
            <w:rFonts w:ascii="Arial" w:eastAsia="Times New Roman" w:hAnsi="Arial" w:cs="Arial"/>
            <w:color w:val="0B0080"/>
            <w:sz w:val="24"/>
            <w:szCs w:val="24"/>
            <w:u w:val="single"/>
            <w:lang w:eastAsia="es-AR"/>
          </w:rPr>
          <w:t>Alcalde</w:t>
        </w:r>
      </w:hyperlink>
      <w:r w:rsidRPr="009E3A10">
        <w:rPr>
          <w:rFonts w:ascii="Arial" w:eastAsia="Times New Roman" w:hAnsi="Arial" w:cs="Arial"/>
          <w:color w:val="000000"/>
          <w:sz w:val="24"/>
          <w:szCs w:val="24"/>
          <w:lang w:eastAsia="es-AR"/>
        </w:rPr>
        <w:t>.</w:t>
      </w:r>
    </w:p>
    <w:p w:rsidR="009E3A10" w:rsidRDefault="009E3A10" w:rsidP="009E3A10">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b/>
          <w:bCs/>
          <w:color w:val="000000"/>
          <w:sz w:val="19"/>
          <w:szCs w:val="19"/>
        </w:rPr>
        <w:t>Premio de Solidaridad de Bremen</w:t>
      </w:r>
    </w:p>
    <w:p w:rsidR="009E3A10" w:rsidRDefault="009E3A10" w:rsidP="009E3A10">
      <w:pPr>
        <w:pStyle w:val="NormalWeb"/>
        <w:shd w:val="clear" w:color="auto" w:fill="FFFFFF"/>
        <w:spacing w:before="96" w:beforeAutospacing="0" w:after="120" w:afterAutospacing="0" w:line="288" w:lineRule="atLeast"/>
        <w:rPr>
          <w:rFonts w:ascii="Arial" w:hAnsi="Arial" w:cs="Arial"/>
          <w:color w:val="000000"/>
        </w:rPr>
      </w:pPr>
      <w:r w:rsidRPr="009E3A10">
        <w:rPr>
          <w:rFonts w:ascii="Arial" w:hAnsi="Arial" w:cs="Arial"/>
          <w:color w:val="000000"/>
        </w:rPr>
        <w:t>El Senado de Bremen creó, en su sesión del</w:t>
      </w:r>
      <w:r w:rsidRPr="009E3A10">
        <w:rPr>
          <w:rStyle w:val="apple-converted-space"/>
          <w:rFonts w:ascii="Arial" w:hAnsi="Arial" w:cs="Arial"/>
          <w:color w:val="000000"/>
        </w:rPr>
        <w:t> </w:t>
      </w:r>
      <w:hyperlink r:id="rId25" w:tooltip="10 de noviembre" w:history="1">
        <w:r w:rsidRPr="009E3A10">
          <w:rPr>
            <w:rStyle w:val="Hipervnculo"/>
            <w:rFonts w:ascii="Arial" w:hAnsi="Arial" w:cs="Arial"/>
            <w:color w:val="0B0080"/>
          </w:rPr>
          <w:t>10 de noviembre</w:t>
        </w:r>
      </w:hyperlink>
      <w:r w:rsidRPr="009E3A10">
        <w:rPr>
          <w:rStyle w:val="apple-converted-space"/>
          <w:rFonts w:ascii="Arial" w:hAnsi="Arial" w:cs="Arial"/>
          <w:color w:val="000000"/>
        </w:rPr>
        <w:t> </w:t>
      </w:r>
      <w:r w:rsidRPr="009E3A10">
        <w:rPr>
          <w:rFonts w:ascii="Arial" w:hAnsi="Arial" w:cs="Arial"/>
          <w:color w:val="000000"/>
        </w:rPr>
        <w:t>de</w:t>
      </w:r>
      <w:r w:rsidRPr="009E3A10">
        <w:rPr>
          <w:rStyle w:val="apple-converted-space"/>
          <w:rFonts w:ascii="Arial" w:hAnsi="Arial" w:cs="Arial"/>
          <w:color w:val="000000"/>
        </w:rPr>
        <w:t> </w:t>
      </w:r>
      <w:hyperlink r:id="rId26" w:tooltip="1987" w:history="1">
        <w:r w:rsidRPr="009E3A10">
          <w:rPr>
            <w:rStyle w:val="Hipervnculo"/>
            <w:rFonts w:ascii="Arial" w:hAnsi="Arial" w:cs="Arial"/>
            <w:color w:val="0B0080"/>
          </w:rPr>
          <w:t>1987</w:t>
        </w:r>
      </w:hyperlink>
      <w:r w:rsidRPr="009E3A10">
        <w:rPr>
          <w:rFonts w:ascii="Arial" w:hAnsi="Arial" w:cs="Arial"/>
          <w:color w:val="000000"/>
        </w:rPr>
        <w:t>, el llamado</w:t>
      </w:r>
      <w:r w:rsidRPr="009E3A10">
        <w:rPr>
          <w:rStyle w:val="apple-converted-space"/>
          <w:rFonts w:ascii="Arial" w:hAnsi="Arial" w:cs="Arial"/>
          <w:color w:val="000000"/>
        </w:rPr>
        <w:t> </w:t>
      </w:r>
      <w:hyperlink r:id="rId27" w:tooltip="Premio de Solidaridad de Bremen" w:history="1">
        <w:r w:rsidRPr="009E3A10">
          <w:rPr>
            <w:rStyle w:val="Hipervnculo"/>
            <w:rFonts w:ascii="Arial" w:hAnsi="Arial" w:cs="Arial"/>
            <w:color w:val="0B0080"/>
          </w:rPr>
          <w:t>Premio de Solidaridad de Bremen</w:t>
        </w:r>
      </w:hyperlink>
      <w:r w:rsidRPr="009E3A10">
        <w:rPr>
          <w:rFonts w:ascii="Arial" w:hAnsi="Arial" w:cs="Arial"/>
          <w:color w:val="000000"/>
        </w:rPr>
        <w:t>, para honrar el compromiso de personas y organizaciones que trabajan para superar la injusticia en las relaciones Norte-Sur y las consecuencias del colonialismo y el racismo. Con este propósito constituyó un Consejo del Premio de Solidaridad, conformado por representantes de la sociedad civil y grupos de derechos humanos locales. El Premio que se otorga consiste en una estatua que representa a los famosos</w:t>
      </w:r>
      <w:r w:rsidRPr="009E3A10">
        <w:rPr>
          <w:rStyle w:val="apple-converted-space"/>
          <w:rFonts w:ascii="Arial" w:hAnsi="Arial" w:cs="Arial"/>
          <w:color w:val="000000"/>
        </w:rPr>
        <w:t> </w:t>
      </w:r>
      <w:hyperlink r:id="rId28" w:tooltip="Los músicos de Bremen" w:history="1">
        <w:r w:rsidRPr="009E3A10">
          <w:rPr>
            <w:rStyle w:val="Hipervnculo"/>
            <w:rFonts w:ascii="Arial" w:hAnsi="Arial" w:cs="Arial"/>
            <w:i/>
            <w:iCs/>
            <w:color w:val="0B0080"/>
          </w:rPr>
          <w:t>músicos de Bremen</w:t>
        </w:r>
      </w:hyperlink>
      <w:r w:rsidRPr="009E3A10">
        <w:rPr>
          <w:rFonts w:ascii="Arial" w:hAnsi="Arial" w:cs="Arial"/>
          <w:color w:val="000000"/>
        </w:rPr>
        <w:t>, así como una suma de dinero que actualmente se eleva a 5.000</w:t>
      </w:r>
      <w:r w:rsidRPr="009E3A10">
        <w:rPr>
          <w:rStyle w:val="apple-converted-space"/>
          <w:rFonts w:ascii="Arial" w:hAnsi="Arial" w:cs="Arial"/>
          <w:color w:val="000000"/>
        </w:rPr>
        <w:t> </w:t>
      </w:r>
      <w:hyperlink r:id="rId29" w:tooltip="Euros" w:history="1">
        <w:r w:rsidRPr="009E3A10">
          <w:rPr>
            <w:rStyle w:val="Hipervnculo"/>
            <w:rFonts w:ascii="Arial" w:hAnsi="Arial" w:cs="Arial"/>
            <w:color w:val="0B0080"/>
          </w:rPr>
          <w:t>euros</w:t>
        </w:r>
      </w:hyperlink>
      <w:r w:rsidRPr="009E3A10">
        <w:rPr>
          <w:rFonts w:ascii="Arial" w:hAnsi="Arial" w:cs="Arial"/>
          <w:color w:val="000000"/>
        </w:rPr>
        <w:t>.</w:t>
      </w:r>
    </w:p>
    <w:p w:rsidR="00152DD2" w:rsidRDefault="00152DD2" w:rsidP="009E3A10">
      <w:pPr>
        <w:pStyle w:val="NormalWeb"/>
        <w:shd w:val="clear" w:color="auto" w:fill="FFFFFF"/>
        <w:spacing w:before="96" w:beforeAutospacing="0" w:after="120" w:afterAutospacing="0" w:line="288" w:lineRule="atLeast"/>
        <w:rPr>
          <w:rFonts w:ascii="Arial" w:hAnsi="Arial" w:cs="Arial"/>
          <w:color w:val="000000"/>
        </w:rPr>
      </w:pPr>
    </w:p>
    <w:p w:rsidR="00152DD2" w:rsidRPr="00152DD2" w:rsidRDefault="00152DD2" w:rsidP="00152DD2">
      <w:pPr>
        <w:pStyle w:val="NormalWeb"/>
        <w:shd w:val="clear" w:color="auto" w:fill="FFFFFF"/>
        <w:spacing w:before="96" w:beforeAutospacing="0" w:after="120" w:afterAutospacing="0" w:line="288" w:lineRule="atLeast"/>
        <w:rPr>
          <w:rFonts w:ascii="Arial" w:hAnsi="Arial" w:cs="Arial"/>
          <w:color w:val="000000"/>
        </w:rPr>
      </w:pPr>
      <w:r w:rsidRPr="00152DD2">
        <w:rPr>
          <w:rFonts w:ascii="Arial" w:hAnsi="Arial" w:cs="Arial"/>
          <w:color w:val="000000"/>
        </w:rPr>
        <w:lastRenderedPageBreak/>
        <w:t xml:space="preserve">Die </w:t>
      </w:r>
      <w:proofErr w:type="spellStart"/>
      <w:r w:rsidRPr="00152DD2">
        <w:rPr>
          <w:rFonts w:ascii="Arial" w:hAnsi="Arial" w:cs="Arial"/>
          <w:b/>
          <w:color w:val="000000"/>
        </w:rPr>
        <w:t>Kommunalwahlen</w:t>
      </w:r>
      <w:proofErr w:type="spellEnd"/>
      <w:r w:rsidRPr="00152DD2">
        <w:rPr>
          <w:rFonts w:ascii="Arial" w:hAnsi="Arial" w:cs="Arial"/>
          <w:b/>
          <w:color w:val="000000"/>
        </w:rPr>
        <w:t xml:space="preserve"> </w:t>
      </w:r>
      <w:proofErr w:type="spellStart"/>
      <w:r w:rsidRPr="00152DD2">
        <w:rPr>
          <w:rFonts w:ascii="Arial" w:hAnsi="Arial" w:cs="Arial"/>
          <w:color w:val="000000"/>
        </w:rPr>
        <w:t>dienen</w:t>
      </w:r>
      <w:proofErr w:type="spellEnd"/>
      <w:r w:rsidRPr="00152DD2">
        <w:rPr>
          <w:rFonts w:ascii="Arial" w:hAnsi="Arial" w:cs="Arial"/>
          <w:color w:val="000000"/>
        </w:rPr>
        <w:t xml:space="preserve"> </w:t>
      </w:r>
      <w:proofErr w:type="spellStart"/>
      <w:r w:rsidRPr="00152DD2">
        <w:rPr>
          <w:rFonts w:ascii="Arial" w:hAnsi="Arial" w:cs="Arial"/>
          <w:color w:val="000000"/>
        </w:rPr>
        <w:t>zur</w:t>
      </w:r>
      <w:proofErr w:type="spellEnd"/>
      <w:r w:rsidRPr="00152DD2">
        <w:rPr>
          <w:rFonts w:ascii="Arial" w:hAnsi="Arial" w:cs="Arial"/>
          <w:color w:val="000000"/>
        </w:rPr>
        <w:t xml:space="preserve"> </w:t>
      </w:r>
      <w:proofErr w:type="spellStart"/>
      <w:r w:rsidRPr="00152DD2">
        <w:rPr>
          <w:rFonts w:ascii="Arial" w:hAnsi="Arial" w:cs="Arial"/>
          <w:color w:val="000000"/>
        </w:rPr>
        <w:t>Bestimmung</w:t>
      </w:r>
      <w:proofErr w:type="spellEnd"/>
      <w:r w:rsidRPr="00152DD2">
        <w:rPr>
          <w:rFonts w:ascii="Arial" w:hAnsi="Arial" w:cs="Arial"/>
          <w:color w:val="000000"/>
        </w:rPr>
        <w:t xml:space="preserve"> von</w:t>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"http://de.wikipedia.org/wiki/Volksvertreter" \o "Volksvertreter" </w:instrText>
      </w:r>
      <w:r w:rsidRPr="00152DD2">
        <w:rPr>
          <w:rFonts w:ascii="Arial" w:hAnsi="Arial" w:cs="Arial"/>
          <w:color w:val="000000"/>
        </w:rPr>
        <w:fldChar w:fldCharType="separate"/>
      </w:r>
      <w:r w:rsidRPr="00152DD2">
        <w:rPr>
          <w:rStyle w:val="Hipervnculo"/>
          <w:rFonts w:ascii="Arial" w:hAnsi="Arial" w:cs="Arial"/>
          <w:color w:val="0B0080"/>
        </w:rPr>
        <w:t>Volksvertretern</w:t>
      </w:r>
      <w:proofErr w:type="spellEnd"/>
      <w:r w:rsidRPr="00152DD2">
        <w:rPr>
          <w:rFonts w:ascii="Arial" w:hAnsi="Arial" w:cs="Arial"/>
          <w:color w:val="000000"/>
        </w:rPr>
        <w:fldChar w:fldCharType="end"/>
      </w:r>
      <w:r w:rsidRPr="00152DD2">
        <w:rPr>
          <w:rStyle w:val="apple-converted-space"/>
          <w:rFonts w:ascii="Arial" w:hAnsi="Arial" w:cs="Arial"/>
          <w:color w:val="000000"/>
        </w:rPr>
        <w:t> </w:t>
      </w:r>
      <w:r w:rsidRPr="00152DD2">
        <w:rPr>
          <w:rFonts w:ascii="Arial" w:hAnsi="Arial" w:cs="Arial"/>
          <w:color w:val="000000"/>
        </w:rPr>
        <w:t>in</w:t>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"http://de.wikipedia.org/wiki/Gemeinde" \o "Gemeinde" </w:instrText>
      </w:r>
      <w:r w:rsidRPr="00152DD2">
        <w:rPr>
          <w:rFonts w:ascii="Arial" w:hAnsi="Arial" w:cs="Arial"/>
          <w:color w:val="000000"/>
        </w:rPr>
        <w:fldChar w:fldCharType="separate"/>
      </w:r>
      <w:r w:rsidRPr="00152DD2">
        <w:rPr>
          <w:rStyle w:val="Hipervnculo"/>
          <w:rFonts w:ascii="Arial" w:hAnsi="Arial" w:cs="Arial"/>
          <w:color w:val="0B0080"/>
        </w:rPr>
        <w:t>kommunalen</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"http://de.wikipedia.org/wiki/Gemeinderat" \o "Gemeinderat" </w:instrText>
      </w:r>
      <w:r w:rsidRPr="00152DD2">
        <w:rPr>
          <w:rFonts w:ascii="Arial" w:hAnsi="Arial" w:cs="Arial"/>
          <w:color w:val="000000"/>
        </w:rPr>
        <w:fldChar w:fldCharType="separate"/>
      </w:r>
      <w:r w:rsidRPr="00152DD2">
        <w:rPr>
          <w:rStyle w:val="Hipervnculo"/>
          <w:rFonts w:ascii="Arial" w:hAnsi="Arial" w:cs="Arial"/>
          <w:color w:val="0B0080"/>
        </w:rPr>
        <w:t>Gemeinde</w:t>
      </w:r>
      <w:proofErr w:type="spellEnd"/>
      <w:r w:rsidRPr="00152DD2">
        <w:rPr>
          <w:rStyle w:val="Hipervnculo"/>
          <w:rFonts w:ascii="Arial" w:hAnsi="Arial" w:cs="Arial"/>
          <w:color w:val="0B0080"/>
        </w:rPr>
        <w:t>-</w:t>
      </w:r>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oder</w:t>
      </w:r>
      <w:proofErr w:type="spellEnd"/>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"http://de.wikipedia.org/wiki/Stadtrat" \o "Stadtrat" </w:instrText>
      </w:r>
      <w:r w:rsidRPr="00152DD2">
        <w:rPr>
          <w:rFonts w:ascii="Arial" w:hAnsi="Arial" w:cs="Arial"/>
          <w:color w:val="000000"/>
        </w:rPr>
        <w:fldChar w:fldCharType="separate"/>
      </w:r>
      <w:r w:rsidRPr="00152DD2">
        <w:rPr>
          <w:rStyle w:val="Hipervnculo"/>
          <w:rFonts w:ascii="Arial" w:hAnsi="Arial" w:cs="Arial"/>
          <w:color w:val="0B0080"/>
        </w:rPr>
        <w:t>Stadträten</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oder</w:t>
      </w:r>
      <w:proofErr w:type="spellEnd"/>
      <w:r w:rsidRPr="00152DD2">
        <w:rPr>
          <w:rFonts w:ascii="Arial" w:hAnsi="Arial" w:cs="Arial"/>
          <w:color w:val="000000"/>
        </w:rPr>
        <w:t xml:space="preserve"> </w:t>
      </w:r>
      <w:proofErr w:type="spellStart"/>
      <w:r w:rsidRPr="00152DD2">
        <w:rPr>
          <w:rFonts w:ascii="Arial" w:hAnsi="Arial" w:cs="Arial"/>
          <w:color w:val="000000"/>
        </w:rPr>
        <w:t>bei</w:t>
      </w:r>
      <w:proofErr w:type="spellEnd"/>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"http://de.wikipedia.org/wiki/Direktwahl" \o "Direktwahl" </w:instrText>
      </w:r>
      <w:r w:rsidRPr="00152DD2">
        <w:rPr>
          <w:rFonts w:ascii="Arial" w:hAnsi="Arial" w:cs="Arial"/>
          <w:color w:val="000000"/>
        </w:rPr>
        <w:fldChar w:fldCharType="separate"/>
      </w:r>
      <w:r w:rsidRPr="00152DD2">
        <w:rPr>
          <w:rStyle w:val="Hipervnculo"/>
          <w:rFonts w:ascii="Arial" w:hAnsi="Arial" w:cs="Arial"/>
          <w:color w:val="0B0080"/>
        </w:rPr>
        <w:t>Direktwahlen</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zur</w:t>
      </w:r>
      <w:proofErr w:type="spellEnd"/>
      <w:r w:rsidRPr="00152DD2">
        <w:rPr>
          <w:rFonts w:ascii="Arial" w:hAnsi="Arial" w:cs="Arial"/>
          <w:color w:val="000000"/>
        </w:rPr>
        <w:t xml:space="preserve"> </w:t>
      </w:r>
      <w:proofErr w:type="spellStart"/>
      <w:r w:rsidRPr="00152DD2">
        <w:rPr>
          <w:rFonts w:ascii="Arial" w:hAnsi="Arial" w:cs="Arial"/>
          <w:color w:val="000000"/>
        </w:rPr>
        <w:t>Wahl</w:t>
      </w:r>
      <w:proofErr w:type="spellEnd"/>
      <w:r w:rsidRPr="00152DD2">
        <w:rPr>
          <w:rFonts w:ascii="Arial" w:hAnsi="Arial" w:cs="Arial"/>
          <w:color w:val="000000"/>
        </w:rPr>
        <w:t xml:space="preserve"> </w:t>
      </w:r>
      <w:proofErr w:type="spellStart"/>
      <w:r w:rsidRPr="00152DD2">
        <w:rPr>
          <w:rFonts w:ascii="Arial" w:hAnsi="Arial" w:cs="Arial"/>
          <w:color w:val="000000"/>
        </w:rPr>
        <w:t>der</w:t>
      </w:r>
      <w:proofErr w:type="spellEnd"/>
      <w:r w:rsidRPr="00152DD2">
        <w:rPr>
          <w:rFonts w:ascii="Arial" w:hAnsi="Arial" w:cs="Arial"/>
          <w:color w:val="000000"/>
        </w:rPr>
        <w:t xml:space="preserve"> </w:t>
      </w:r>
      <w:proofErr w:type="spellStart"/>
      <w:r w:rsidRPr="00152DD2">
        <w:rPr>
          <w:rFonts w:ascii="Arial" w:hAnsi="Arial" w:cs="Arial"/>
          <w:color w:val="000000"/>
        </w:rPr>
        <w:t>Person</w:t>
      </w:r>
      <w:proofErr w:type="spellEnd"/>
      <w:r w:rsidRPr="00152DD2">
        <w:rPr>
          <w:rFonts w:ascii="Arial" w:hAnsi="Arial" w:cs="Arial"/>
          <w:color w:val="000000"/>
        </w:rPr>
        <w:t xml:space="preserve"> des</w:t>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"http://de.wikipedia.org/wiki/B%C3%BCrgermeister" \o "Bürgermeister" </w:instrText>
      </w:r>
      <w:r w:rsidRPr="00152DD2">
        <w:rPr>
          <w:rFonts w:ascii="Arial" w:hAnsi="Arial" w:cs="Arial"/>
          <w:color w:val="000000"/>
        </w:rPr>
        <w:fldChar w:fldCharType="separate"/>
      </w:r>
      <w:r w:rsidRPr="00152DD2">
        <w:rPr>
          <w:rStyle w:val="Hipervnculo"/>
          <w:rFonts w:ascii="Arial" w:hAnsi="Arial" w:cs="Arial"/>
          <w:color w:val="0B0080"/>
        </w:rPr>
        <w:t>Bürgermeisters</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oder</w:t>
      </w:r>
      <w:proofErr w:type="spellEnd"/>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"http://de.wikipedia.org/wiki/Landrat_(Deutschland)" \o "Landrat (Deutschland)" </w:instrText>
      </w:r>
      <w:r w:rsidRPr="00152DD2">
        <w:rPr>
          <w:rFonts w:ascii="Arial" w:hAnsi="Arial" w:cs="Arial"/>
          <w:color w:val="000000"/>
        </w:rPr>
        <w:fldChar w:fldCharType="separate"/>
      </w:r>
      <w:r w:rsidRPr="00152DD2">
        <w:rPr>
          <w:rStyle w:val="Hipervnculo"/>
          <w:rFonts w:ascii="Arial" w:hAnsi="Arial" w:cs="Arial"/>
          <w:color w:val="0B0080"/>
        </w:rPr>
        <w:t>Landrats</w:t>
      </w:r>
      <w:proofErr w:type="spellEnd"/>
      <w:r w:rsidRPr="00152DD2">
        <w:rPr>
          <w:rFonts w:ascii="Arial" w:hAnsi="Arial" w:cs="Arial"/>
          <w:color w:val="000000"/>
        </w:rPr>
        <w:fldChar w:fldCharType="end"/>
      </w:r>
      <w:r w:rsidRPr="00152DD2">
        <w:rPr>
          <w:rFonts w:ascii="Arial" w:hAnsi="Arial" w:cs="Arial"/>
          <w:color w:val="000000"/>
        </w:rPr>
        <w:t xml:space="preserve">. </w:t>
      </w:r>
      <w:proofErr w:type="spellStart"/>
      <w:r w:rsidRPr="00152DD2">
        <w:rPr>
          <w:rFonts w:ascii="Arial" w:hAnsi="Arial" w:cs="Arial"/>
          <w:color w:val="000000"/>
        </w:rPr>
        <w:t>Daneben</w:t>
      </w:r>
      <w:proofErr w:type="spellEnd"/>
      <w:r w:rsidRPr="00152DD2">
        <w:rPr>
          <w:rFonts w:ascii="Arial" w:hAnsi="Arial" w:cs="Arial"/>
          <w:color w:val="000000"/>
        </w:rPr>
        <w:t xml:space="preserve"> </w:t>
      </w:r>
      <w:proofErr w:type="spellStart"/>
      <w:r w:rsidRPr="00152DD2">
        <w:rPr>
          <w:rFonts w:ascii="Arial" w:hAnsi="Arial" w:cs="Arial"/>
          <w:color w:val="000000"/>
        </w:rPr>
        <w:t>werden</w:t>
      </w:r>
      <w:proofErr w:type="spellEnd"/>
      <w:r w:rsidRPr="00152DD2">
        <w:rPr>
          <w:rFonts w:ascii="Arial" w:hAnsi="Arial" w:cs="Arial"/>
          <w:color w:val="000000"/>
        </w:rPr>
        <w:t xml:space="preserve"> </w:t>
      </w:r>
      <w:proofErr w:type="spellStart"/>
      <w:r w:rsidRPr="00152DD2">
        <w:rPr>
          <w:rFonts w:ascii="Arial" w:hAnsi="Arial" w:cs="Arial"/>
          <w:color w:val="000000"/>
        </w:rPr>
        <w:t>Vertreter</w:t>
      </w:r>
      <w:proofErr w:type="spellEnd"/>
      <w:r w:rsidRPr="00152DD2">
        <w:rPr>
          <w:rFonts w:ascii="Arial" w:hAnsi="Arial" w:cs="Arial"/>
          <w:color w:val="000000"/>
        </w:rPr>
        <w:t xml:space="preserve"> in</w:t>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"http://de.wikipedia.org/wiki/Bezirksversammlung" \o "Bezirksversammlung" </w:instrText>
      </w:r>
      <w:r w:rsidRPr="00152DD2">
        <w:rPr>
          <w:rFonts w:ascii="Arial" w:hAnsi="Arial" w:cs="Arial"/>
          <w:color w:val="000000"/>
        </w:rPr>
        <w:fldChar w:fldCharType="separate"/>
      </w:r>
      <w:r w:rsidRPr="00152DD2">
        <w:rPr>
          <w:rStyle w:val="Hipervnculo"/>
          <w:rFonts w:ascii="Arial" w:hAnsi="Arial" w:cs="Arial"/>
          <w:color w:val="0B0080"/>
        </w:rPr>
        <w:t>Bezirksversammlungen</w:t>
      </w:r>
      <w:proofErr w:type="spellEnd"/>
      <w:r w:rsidRPr="00152DD2">
        <w:rPr>
          <w:rFonts w:ascii="Arial" w:hAnsi="Arial" w:cs="Arial"/>
          <w:color w:val="000000"/>
        </w:rPr>
        <w:fldChar w:fldCharType="end"/>
      </w:r>
      <w:r w:rsidRPr="00152DD2">
        <w:rPr>
          <w:rFonts w:ascii="Arial" w:hAnsi="Arial" w:cs="Arial"/>
          <w:color w:val="000000"/>
        </w:rPr>
        <w:t>,</w:t>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"http://de.wikipedia.org/wiki/Bezirkstag_(Bayern)" \o "Bezirkstag (Bayern)" </w:instrText>
      </w:r>
      <w:r w:rsidRPr="00152DD2">
        <w:rPr>
          <w:rFonts w:ascii="Arial" w:hAnsi="Arial" w:cs="Arial"/>
          <w:color w:val="000000"/>
        </w:rPr>
        <w:fldChar w:fldCharType="separate"/>
      </w:r>
      <w:r w:rsidRPr="00152DD2">
        <w:rPr>
          <w:rStyle w:val="Hipervnculo"/>
          <w:rFonts w:ascii="Arial" w:hAnsi="Arial" w:cs="Arial"/>
          <w:color w:val="0B0080"/>
        </w:rPr>
        <w:t>Bezirkstagen</w:t>
      </w:r>
      <w:proofErr w:type="spellEnd"/>
      <w:r w:rsidRPr="00152DD2">
        <w:rPr>
          <w:rFonts w:ascii="Arial" w:hAnsi="Arial" w:cs="Arial"/>
          <w:color w:val="000000"/>
        </w:rPr>
        <w:fldChar w:fldCharType="end"/>
      </w:r>
      <w:r w:rsidRPr="00152DD2">
        <w:rPr>
          <w:rFonts w:ascii="Arial" w:hAnsi="Arial" w:cs="Arial"/>
          <w:color w:val="000000"/>
        </w:rPr>
        <w:t>,</w:t>
      </w:r>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"http://de.wikipedia.org/wiki/Bezirksvertretung" \o "Bezirksvertretung" </w:instrText>
      </w:r>
      <w:r w:rsidRPr="00152DD2">
        <w:rPr>
          <w:rFonts w:ascii="Arial" w:hAnsi="Arial" w:cs="Arial"/>
          <w:color w:val="000000"/>
        </w:rPr>
        <w:fldChar w:fldCharType="separate"/>
      </w:r>
      <w:r w:rsidRPr="00152DD2">
        <w:rPr>
          <w:rStyle w:val="Hipervnculo"/>
          <w:rFonts w:ascii="Arial" w:hAnsi="Arial" w:cs="Arial"/>
          <w:color w:val="0B0080"/>
        </w:rPr>
        <w:t>Bezirksvertretungen</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oder</w:t>
      </w:r>
      <w:proofErr w:type="spellEnd"/>
      <w:r w:rsidRPr="00152DD2">
        <w:rPr>
          <w:rFonts w:ascii="Arial" w:hAnsi="Arial" w:cs="Arial"/>
          <w:color w:val="000000"/>
        </w:rPr>
        <w:t xml:space="preserve"> </w:t>
      </w:r>
      <w:proofErr w:type="spellStart"/>
      <w:r w:rsidRPr="00152DD2">
        <w:rPr>
          <w:rFonts w:ascii="Arial" w:hAnsi="Arial" w:cs="Arial"/>
          <w:color w:val="000000"/>
        </w:rPr>
        <w:t>Ähnlichem</w:t>
      </w:r>
      <w:proofErr w:type="spellEnd"/>
      <w:r w:rsidRPr="00152DD2">
        <w:rPr>
          <w:rFonts w:ascii="Arial" w:hAnsi="Arial" w:cs="Arial"/>
          <w:color w:val="000000"/>
        </w:rPr>
        <w:t xml:space="preserve"> </w:t>
      </w:r>
      <w:proofErr w:type="spellStart"/>
      <w:r w:rsidRPr="00152DD2">
        <w:rPr>
          <w:rFonts w:ascii="Arial" w:hAnsi="Arial" w:cs="Arial"/>
          <w:color w:val="000000"/>
        </w:rPr>
        <w:t>sowie</w:t>
      </w:r>
      <w:proofErr w:type="spellEnd"/>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"http://de.wikipedia.org/wiki/Ortsbeirat" \o "Ortsbeirat" </w:instrText>
      </w:r>
      <w:r w:rsidRPr="00152DD2">
        <w:rPr>
          <w:rFonts w:ascii="Arial" w:hAnsi="Arial" w:cs="Arial"/>
          <w:color w:val="000000"/>
        </w:rPr>
        <w:fldChar w:fldCharType="separate"/>
      </w:r>
      <w:r w:rsidRPr="00152DD2">
        <w:rPr>
          <w:rStyle w:val="Hipervnculo"/>
          <w:rFonts w:ascii="Arial" w:hAnsi="Arial" w:cs="Arial"/>
          <w:color w:val="0B0080"/>
        </w:rPr>
        <w:t>Ortsbeiräte</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gewählt</w:t>
      </w:r>
      <w:proofErr w:type="spellEnd"/>
      <w:r w:rsidRPr="00152DD2">
        <w:rPr>
          <w:rFonts w:ascii="Arial" w:hAnsi="Arial" w:cs="Arial"/>
          <w:color w:val="000000"/>
        </w:rPr>
        <w:t>.</w:t>
      </w:r>
    </w:p>
    <w:p w:rsidR="00152DD2" w:rsidRDefault="00152DD2" w:rsidP="00152DD2">
      <w:pPr>
        <w:pStyle w:val="NormalWeb"/>
        <w:shd w:val="clear" w:color="auto" w:fill="FFFFFF"/>
        <w:spacing w:before="96" w:beforeAutospacing="0" w:after="120" w:afterAutospacing="0" w:line="288" w:lineRule="atLeast"/>
        <w:rPr>
          <w:rFonts w:ascii="Arial" w:hAnsi="Arial" w:cs="Arial"/>
          <w:color w:val="000000"/>
        </w:rPr>
      </w:pPr>
      <w:proofErr w:type="spellStart"/>
      <w:r w:rsidRPr="00152DD2">
        <w:rPr>
          <w:rFonts w:ascii="Arial" w:hAnsi="Arial" w:cs="Arial"/>
          <w:color w:val="000000"/>
        </w:rPr>
        <w:t>Gemeinsam</w:t>
      </w:r>
      <w:proofErr w:type="spellEnd"/>
      <w:r w:rsidRPr="00152DD2">
        <w:rPr>
          <w:rFonts w:ascii="Arial" w:hAnsi="Arial" w:cs="Arial"/>
          <w:color w:val="000000"/>
        </w:rPr>
        <w:t xml:space="preserve"> </w:t>
      </w:r>
      <w:proofErr w:type="spellStart"/>
      <w:r w:rsidRPr="00152DD2">
        <w:rPr>
          <w:rFonts w:ascii="Arial" w:hAnsi="Arial" w:cs="Arial"/>
          <w:color w:val="000000"/>
        </w:rPr>
        <w:t>mit</w:t>
      </w:r>
      <w:proofErr w:type="spellEnd"/>
      <w:r w:rsidRPr="00152DD2">
        <w:rPr>
          <w:rFonts w:ascii="Arial" w:hAnsi="Arial" w:cs="Arial"/>
          <w:color w:val="000000"/>
        </w:rPr>
        <w:t xml:space="preserve"> den </w:t>
      </w:r>
      <w:proofErr w:type="spellStart"/>
      <w:r w:rsidRPr="00152DD2">
        <w:rPr>
          <w:rFonts w:ascii="Arial" w:hAnsi="Arial" w:cs="Arial"/>
          <w:color w:val="000000"/>
        </w:rPr>
        <w:t>Kommunalwahlen</w:t>
      </w:r>
      <w:proofErr w:type="spellEnd"/>
      <w:r w:rsidRPr="00152DD2">
        <w:rPr>
          <w:rFonts w:ascii="Arial" w:hAnsi="Arial" w:cs="Arial"/>
          <w:color w:val="000000"/>
        </w:rPr>
        <w:t xml:space="preserve"> </w:t>
      </w:r>
      <w:proofErr w:type="spellStart"/>
      <w:r w:rsidRPr="00152DD2">
        <w:rPr>
          <w:rFonts w:ascii="Arial" w:hAnsi="Arial" w:cs="Arial"/>
          <w:color w:val="000000"/>
        </w:rPr>
        <w:t>finden</w:t>
      </w:r>
      <w:proofErr w:type="spellEnd"/>
      <w:r w:rsidRPr="00152DD2">
        <w:rPr>
          <w:rFonts w:ascii="Arial" w:hAnsi="Arial" w:cs="Arial"/>
          <w:color w:val="000000"/>
        </w:rPr>
        <w:t xml:space="preserve"> </w:t>
      </w:r>
      <w:proofErr w:type="spellStart"/>
      <w:r w:rsidRPr="00152DD2">
        <w:rPr>
          <w:rFonts w:ascii="Arial" w:hAnsi="Arial" w:cs="Arial"/>
          <w:color w:val="000000"/>
        </w:rPr>
        <w:t>vielfach</w:t>
      </w:r>
      <w:proofErr w:type="spellEnd"/>
      <w:r w:rsidRPr="00152DD2">
        <w:rPr>
          <w:rFonts w:ascii="Arial" w:hAnsi="Arial" w:cs="Arial"/>
          <w:color w:val="000000"/>
        </w:rPr>
        <w:t xml:space="preserve"> </w:t>
      </w:r>
      <w:proofErr w:type="spellStart"/>
      <w:r w:rsidRPr="00152DD2">
        <w:rPr>
          <w:rFonts w:ascii="Arial" w:hAnsi="Arial" w:cs="Arial"/>
          <w:color w:val="000000"/>
        </w:rPr>
        <w:t>andere</w:t>
      </w:r>
      <w:proofErr w:type="spellEnd"/>
      <w:r w:rsidRPr="00152DD2">
        <w:rPr>
          <w:rFonts w:ascii="Arial" w:hAnsi="Arial" w:cs="Arial"/>
          <w:color w:val="000000"/>
        </w:rPr>
        <w:t xml:space="preserve"> </w:t>
      </w:r>
      <w:proofErr w:type="spellStart"/>
      <w:r w:rsidRPr="00152DD2">
        <w:rPr>
          <w:rFonts w:ascii="Arial" w:hAnsi="Arial" w:cs="Arial"/>
          <w:color w:val="000000"/>
        </w:rPr>
        <w:t>Wahlen</w:t>
      </w:r>
      <w:proofErr w:type="spellEnd"/>
      <w:r w:rsidRPr="00152DD2">
        <w:rPr>
          <w:rFonts w:ascii="Arial" w:hAnsi="Arial" w:cs="Arial"/>
          <w:color w:val="000000"/>
        </w:rPr>
        <w:t xml:space="preserve"> (</w:t>
      </w:r>
      <w:proofErr w:type="spellStart"/>
      <w:r w:rsidRPr="00152DD2">
        <w:rPr>
          <w:rFonts w:ascii="Arial" w:hAnsi="Arial" w:cs="Arial"/>
          <w:color w:val="000000"/>
        </w:rPr>
        <w:t>wie</w:t>
      </w:r>
      <w:proofErr w:type="spellEnd"/>
      <w:r w:rsidRPr="00152DD2">
        <w:rPr>
          <w:rFonts w:ascii="Arial" w:hAnsi="Arial" w:cs="Arial"/>
          <w:color w:val="000000"/>
        </w:rPr>
        <w:t xml:space="preserve"> die </w:t>
      </w:r>
      <w:proofErr w:type="spellStart"/>
      <w:r w:rsidRPr="00152DD2">
        <w:rPr>
          <w:rFonts w:ascii="Arial" w:hAnsi="Arial" w:cs="Arial"/>
          <w:color w:val="000000"/>
        </w:rPr>
        <w:t>zu</w:t>
      </w:r>
      <w:proofErr w:type="spellEnd"/>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"http://de.wikipedia.org/wiki/Ausl%C3%A4nderbeirat" \o "Ausländerbeirat" </w:instrText>
      </w:r>
      <w:r w:rsidRPr="00152DD2">
        <w:rPr>
          <w:rFonts w:ascii="Arial" w:hAnsi="Arial" w:cs="Arial"/>
          <w:color w:val="000000"/>
        </w:rPr>
        <w:fldChar w:fldCharType="separate"/>
      </w:r>
      <w:r w:rsidRPr="00152DD2">
        <w:rPr>
          <w:rStyle w:val="Hipervnculo"/>
          <w:rFonts w:ascii="Arial" w:hAnsi="Arial" w:cs="Arial"/>
          <w:color w:val="0B0080"/>
        </w:rPr>
        <w:t>Ausländerbeiräten</w:t>
      </w:r>
      <w:proofErr w:type="spellEnd"/>
      <w:r w:rsidRPr="00152DD2">
        <w:rPr>
          <w:rFonts w:ascii="Arial" w:hAnsi="Arial" w:cs="Arial"/>
          <w:color w:val="000000"/>
        </w:rPr>
        <w:fldChar w:fldCharType="end"/>
      </w:r>
      <w:r w:rsidRPr="00152DD2">
        <w:rPr>
          <w:rStyle w:val="apple-converted-space"/>
          <w:rFonts w:ascii="Arial" w:hAnsi="Arial" w:cs="Arial"/>
          <w:color w:val="000000"/>
        </w:rPr>
        <w:t> </w:t>
      </w:r>
      <w:proofErr w:type="spellStart"/>
      <w:r w:rsidRPr="00152DD2">
        <w:rPr>
          <w:rFonts w:ascii="Arial" w:hAnsi="Arial" w:cs="Arial"/>
          <w:color w:val="000000"/>
        </w:rPr>
        <w:t>oder</w:t>
      </w:r>
      <w:proofErr w:type="spellEnd"/>
      <w:r w:rsidRPr="00152DD2">
        <w:rPr>
          <w:rStyle w:val="apple-converted-space"/>
          <w:rFonts w:ascii="Arial" w:hAnsi="Arial" w:cs="Arial"/>
          <w:color w:val="000000"/>
        </w:rPr>
        <w:t> </w:t>
      </w:r>
      <w:proofErr w:type="spellStart"/>
      <w:r w:rsidRPr="00152DD2">
        <w:rPr>
          <w:rFonts w:ascii="Arial" w:hAnsi="Arial" w:cs="Arial"/>
          <w:color w:val="000000"/>
        </w:rPr>
        <w:fldChar w:fldCharType="begin"/>
      </w:r>
      <w:r w:rsidRPr="00152DD2">
        <w:rPr>
          <w:rFonts w:ascii="Arial" w:hAnsi="Arial" w:cs="Arial"/>
          <w:color w:val="000000"/>
        </w:rPr>
        <w:instrText xml:space="preserve"> HYPERLINK "http://de.wikipedia.org/wiki/Seniorenbeirat" \o "Seniorenbeirat" </w:instrText>
      </w:r>
      <w:r w:rsidRPr="00152DD2">
        <w:rPr>
          <w:rFonts w:ascii="Arial" w:hAnsi="Arial" w:cs="Arial"/>
          <w:color w:val="000000"/>
        </w:rPr>
        <w:fldChar w:fldCharType="separate"/>
      </w:r>
      <w:r w:rsidRPr="00152DD2">
        <w:rPr>
          <w:rStyle w:val="Hipervnculo"/>
          <w:rFonts w:ascii="Arial" w:hAnsi="Arial" w:cs="Arial"/>
          <w:color w:val="0B0080"/>
        </w:rPr>
        <w:t>Seniorenbeiräten</w:t>
      </w:r>
      <w:proofErr w:type="spellEnd"/>
      <w:r w:rsidRPr="00152DD2">
        <w:rPr>
          <w:rFonts w:ascii="Arial" w:hAnsi="Arial" w:cs="Arial"/>
          <w:color w:val="000000"/>
        </w:rPr>
        <w:fldChar w:fldCharType="end"/>
      </w:r>
      <w:r w:rsidRPr="00152DD2">
        <w:rPr>
          <w:rFonts w:ascii="Arial" w:hAnsi="Arial" w:cs="Arial"/>
          <w:color w:val="000000"/>
        </w:rPr>
        <w:t xml:space="preserve">) </w:t>
      </w:r>
      <w:proofErr w:type="spellStart"/>
      <w:r w:rsidRPr="00152DD2">
        <w:rPr>
          <w:rFonts w:ascii="Arial" w:hAnsi="Arial" w:cs="Arial"/>
          <w:color w:val="000000"/>
        </w:rPr>
        <w:t>sowie</w:t>
      </w:r>
      <w:hyperlink r:id="rId30" w:tooltip="Volksentscheid" w:history="1">
        <w:r w:rsidRPr="00152DD2">
          <w:rPr>
            <w:rStyle w:val="Hipervnculo"/>
            <w:rFonts w:ascii="Arial" w:hAnsi="Arial" w:cs="Arial"/>
            <w:color w:val="0B0080"/>
          </w:rPr>
          <w:t>Volksabstimmungen</w:t>
        </w:r>
        <w:proofErr w:type="spellEnd"/>
      </w:hyperlink>
      <w:r w:rsidRPr="00152DD2">
        <w:rPr>
          <w:rStyle w:val="apple-converted-space"/>
          <w:rFonts w:ascii="Arial" w:hAnsi="Arial" w:cs="Arial"/>
          <w:color w:val="000000"/>
        </w:rPr>
        <w:t> </w:t>
      </w:r>
      <w:proofErr w:type="spellStart"/>
      <w:r w:rsidRPr="00152DD2">
        <w:rPr>
          <w:rFonts w:ascii="Arial" w:hAnsi="Arial" w:cs="Arial"/>
          <w:color w:val="000000"/>
        </w:rPr>
        <w:t>statt</w:t>
      </w:r>
      <w:proofErr w:type="spellEnd"/>
      <w:r w:rsidRPr="00152DD2">
        <w:rPr>
          <w:rFonts w:ascii="Arial" w:hAnsi="Arial" w:cs="Arial"/>
          <w:color w:val="000000"/>
        </w:rPr>
        <w:t>.</w:t>
      </w:r>
    </w:p>
    <w:p w:rsidR="00152DD2" w:rsidRPr="00152DD2" w:rsidRDefault="00152DD2" w:rsidP="00152DD2">
      <w:pPr>
        <w:pStyle w:val="NormalWeb"/>
        <w:shd w:val="clear" w:color="auto" w:fill="FFFFFF"/>
        <w:spacing w:before="96" w:beforeAutospacing="0" w:after="120" w:afterAutospacing="0" w:line="288" w:lineRule="atLeast"/>
        <w:rPr>
          <w:rFonts w:ascii="Arial" w:hAnsi="Arial" w:cs="Arial"/>
          <w:color w:val="000000"/>
          <w:sz w:val="22"/>
          <w:szCs w:val="22"/>
        </w:rPr>
      </w:pPr>
      <w:r w:rsidRPr="00152DD2">
        <w:rPr>
          <w:rFonts w:ascii="Arial" w:hAnsi="Arial" w:cs="Arial"/>
          <w:color w:val="000000"/>
          <w:sz w:val="22"/>
          <w:szCs w:val="22"/>
        </w:rPr>
        <w:t xml:space="preserve">Das </w:t>
      </w:r>
      <w:proofErr w:type="spellStart"/>
      <w:r w:rsidRPr="00152DD2">
        <w:rPr>
          <w:rFonts w:ascii="Arial" w:hAnsi="Arial" w:cs="Arial"/>
          <w:color w:val="000000"/>
          <w:sz w:val="22"/>
          <w:szCs w:val="22"/>
        </w:rPr>
        <w:t>Kommunalwahlrecht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kann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vom</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Wahlrecht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für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Staatsorgane</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abweichen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Insbesondere</w:t>
      </w:r>
      <w:proofErr w:type="spellEnd"/>
      <w:r w:rsidRPr="00152DD2">
        <w:rPr>
          <w:rFonts w:ascii="Arial" w:hAnsi="Arial" w:cs="Arial"/>
          <w:color w:val="000000"/>
          <w:sz w:val="22"/>
          <w:szCs w:val="22"/>
        </w:rPr>
        <w:t xml:space="preserve"> das</w:t>
      </w:r>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fldChar w:fldCharType="begin"/>
      </w:r>
      <w:r w:rsidRPr="00152DD2">
        <w:rPr>
          <w:rFonts w:ascii="Arial" w:hAnsi="Arial" w:cs="Arial"/>
          <w:color w:val="000000"/>
          <w:sz w:val="22"/>
          <w:szCs w:val="22"/>
        </w:rPr>
        <w:instrText xml:space="preserve"> HYPERLINK "http://de.wikipedia.org/wiki/Ausl%C3%A4nderwahlrecht" \o "Ausländerwahlrecht" </w:instrText>
      </w:r>
      <w:r w:rsidRPr="00152DD2">
        <w:rPr>
          <w:rFonts w:ascii="Arial" w:hAnsi="Arial" w:cs="Arial"/>
          <w:color w:val="000000"/>
          <w:sz w:val="22"/>
          <w:szCs w:val="22"/>
        </w:rPr>
        <w:fldChar w:fldCharType="separate"/>
      </w:r>
      <w:r w:rsidRPr="00152DD2">
        <w:rPr>
          <w:rStyle w:val="Hipervnculo"/>
          <w:rFonts w:ascii="Arial" w:hAnsi="Arial" w:cs="Arial"/>
          <w:color w:val="0B0080"/>
          <w:sz w:val="22"/>
          <w:szCs w:val="22"/>
        </w:rPr>
        <w:t>Ausländerwahlrechtes</w:t>
      </w:r>
      <w:proofErr w:type="spellEnd"/>
      <w:r w:rsidRPr="00152DD2">
        <w:rPr>
          <w:rFonts w:ascii="Arial" w:hAnsi="Arial" w:cs="Arial"/>
          <w:color w:val="000000"/>
          <w:sz w:val="22"/>
          <w:szCs w:val="22"/>
        </w:rPr>
        <w:fldChar w:fldCharType="end"/>
      </w:r>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t>besteht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ausschließlich</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bei</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Kommunalwahlen</w:t>
      </w:r>
      <w:proofErr w:type="spellEnd"/>
      <w:r w:rsidRPr="00152DD2">
        <w:rPr>
          <w:rFonts w:ascii="Arial" w:hAnsi="Arial" w:cs="Arial"/>
          <w:color w:val="000000"/>
          <w:sz w:val="22"/>
          <w:szCs w:val="22"/>
        </w:rPr>
        <w:t xml:space="preserve">. Die </w:t>
      </w:r>
      <w:proofErr w:type="spellStart"/>
      <w:r w:rsidRPr="00152DD2">
        <w:rPr>
          <w:rFonts w:ascii="Arial" w:hAnsi="Arial" w:cs="Arial"/>
          <w:color w:val="000000"/>
          <w:sz w:val="22"/>
          <w:szCs w:val="22"/>
        </w:rPr>
        <w:t>Kommunalwahlen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gestatten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wegen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der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begrenzten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Materie</w:t>
      </w:r>
      <w:proofErr w:type="spellEnd"/>
      <w:r w:rsidRPr="00152DD2">
        <w:rPr>
          <w:rFonts w:ascii="Arial" w:hAnsi="Arial" w:cs="Arial"/>
          <w:color w:val="000000"/>
          <w:sz w:val="22"/>
          <w:szCs w:val="22"/>
        </w:rPr>
        <w:t xml:space="preserve"> des</w:t>
      </w:r>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fldChar w:fldCharType="begin"/>
      </w:r>
      <w:r w:rsidRPr="00152DD2">
        <w:rPr>
          <w:rFonts w:ascii="Arial" w:hAnsi="Arial" w:cs="Arial"/>
          <w:color w:val="000000"/>
          <w:sz w:val="22"/>
          <w:szCs w:val="22"/>
        </w:rPr>
        <w:instrText xml:space="preserve"> HYPERLINK "http://de.wikipedia.org/wiki/Kommunalrecht" \o "Kommunalrecht" </w:instrText>
      </w:r>
      <w:r w:rsidRPr="00152DD2">
        <w:rPr>
          <w:rFonts w:ascii="Arial" w:hAnsi="Arial" w:cs="Arial"/>
          <w:color w:val="000000"/>
          <w:sz w:val="22"/>
          <w:szCs w:val="22"/>
        </w:rPr>
        <w:fldChar w:fldCharType="separate"/>
      </w:r>
      <w:r w:rsidRPr="00152DD2">
        <w:rPr>
          <w:rStyle w:val="Hipervnculo"/>
          <w:rFonts w:ascii="Arial" w:hAnsi="Arial" w:cs="Arial"/>
          <w:color w:val="0B0080"/>
          <w:sz w:val="22"/>
          <w:szCs w:val="22"/>
        </w:rPr>
        <w:t>Kommunalrechts</w:t>
      </w:r>
      <w:proofErr w:type="spellEnd"/>
      <w:r w:rsidRPr="00152DD2">
        <w:rPr>
          <w:rFonts w:ascii="Arial" w:hAnsi="Arial" w:cs="Arial"/>
          <w:color w:val="000000"/>
          <w:sz w:val="22"/>
          <w:szCs w:val="22"/>
        </w:rPr>
        <w:fldChar w:fldCharType="end"/>
      </w:r>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t>auch</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Wählergruppen</w:t>
      </w:r>
      <w:proofErr w:type="spellEnd"/>
      <w:r w:rsidRPr="00152DD2">
        <w:rPr>
          <w:rFonts w:ascii="Arial" w:hAnsi="Arial" w:cs="Arial"/>
          <w:color w:val="000000"/>
          <w:sz w:val="22"/>
          <w:szCs w:val="22"/>
        </w:rPr>
        <w:t xml:space="preserve">, die </w:t>
      </w:r>
      <w:proofErr w:type="spellStart"/>
      <w:r w:rsidRPr="00152DD2">
        <w:rPr>
          <w:rFonts w:ascii="Arial" w:hAnsi="Arial" w:cs="Arial"/>
          <w:color w:val="000000"/>
          <w:sz w:val="22"/>
          <w:szCs w:val="22"/>
        </w:rPr>
        <w:t>nicht</w:t>
      </w:r>
      <w:hyperlink r:id="rId31" w:tooltip="Politische Partei" w:history="1">
        <w:r w:rsidRPr="00152DD2">
          <w:rPr>
            <w:rStyle w:val="Hipervnculo"/>
            <w:rFonts w:ascii="Arial" w:hAnsi="Arial" w:cs="Arial"/>
            <w:color w:val="0B0080"/>
            <w:sz w:val="22"/>
            <w:szCs w:val="22"/>
          </w:rPr>
          <w:t>Parteien</w:t>
        </w:r>
        <w:proofErr w:type="spellEnd"/>
      </w:hyperlink>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t>sind</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an</w:t>
      </w:r>
      <w:proofErr w:type="spellEnd"/>
      <w:r w:rsidRPr="00152DD2">
        <w:rPr>
          <w:rFonts w:ascii="Arial" w:hAnsi="Arial" w:cs="Arial"/>
          <w:color w:val="000000"/>
          <w:sz w:val="22"/>
          <w:szCs w:val="22"/>
        </w:rPr>
        <w:t xml:space="preserve"> den </w:t>
      </w:r>
      <w:proofErr w:type="spellStart"/>
      <w:r w:rsidRPr="00152DD2">
        <w:rPr>
          <w:rFonts w:ascii="Arial" w:hAnsi="Arial" w:cs="Arial"/>
          <w:color w:val="000000"/>
          <w:sz w:val="22"/>
          <w:szCs w:val="22"/>
        </w:rPr>
        <w:t>Wahlen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teilzunehmen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sog</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Rathausparteien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Parteien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und</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Wählergruppen</w:t>
      </w:r>
      <w:proofErr w:type="spellEnd"/>
      <w:r w:rsidRPr="00152DD2">
        <w:rPr>
          <w:rFonts w:ascii="Arial" w:hAnsi="Arial" w:cs="Arial"/>
          <w:color w:val="000000"/>
          <w:sz w:val="22"/>
          <w:szCs w:val="22"/>
        </w:rPr>
        <w:t xml:space="preserve">, die </w:t>
      </w:r>
      <w:proofErr w:type="spellStart"/>
      <w:r w:rsidRPr="00152DD2">
        <w:rPr>
          <w:rFonts w:ascii="Arial" w:hAnsi="Arial" w:cs="Arial"/>
          <w:color w:val="000000"/>
          <w:sz w:val="22"/>
          <w:szCs w:val="22"/>
        </w:rPr>
        <w:t>weder</w:t>
      </w:r>
      <w:proofErr w:type="spellEnd"/>
      <w:r w:rsidRPr="00152DD2">
        <w:rPr>
          <w:rFonts w:ascii="Arial" w:hAnsi="Arial" w:cs="Arial"/>
          <w:color w:val="000000"/>
          <w:sz w:val="22"/>
          <w:szCs w:val="22"/>
        </w:rPr>
        <w:t xml:space="preserve"> in </w:t>
      </w:r>
      <w:proofErr w:type="spellStart"/>
      <w:r w:rsidRPr="00152DD2">
        <w:rPr>
          <w:rFonts w:ascii="Arial" w:hAnsi="Arial" w:cs="Arial"/>
          <w:color w:val="000000"/>
          <w:sz w:val="22"/>
          <w:szCs w:val="22"/>
        </w:rPr>
        <w:t>der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betreffenden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Vertretungskörperschaft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noch</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im</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nationalen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Parlament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oder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einem</w:t>
      </w:r>
      <w:proofErr w:type="spellEnd"/>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fldChar w:fldCharType="begin"/>
      </w:r>
      <w:r w:rsidRPr="00152DD2">
        <w:rPr>
          <w:rFonts w:ascii="Arial" w:hAnsi="Arial" w:cs="Arial"/>
          <w:color w:val="000000"/>
          <w:sz w:val="22"/>
          <w:szCs w:val="22"/>
        </w:rPr>
        <w:instrText xml:space="preserve"> HYPERLINK "http://de.wikipedia.org/wiki/Landesparlament" \o "Landesparlament" </w:instrText>
      </w:r>
      <w:r w:rsidRPr="00152DD2">
        <w:rPr>
          <w:rFonts w:ascii="Arial" w:hAnsi="Arial" w:cs="Arial"/>
          <w:color w:val="000000"/>
          <w:sz w:val="22"/>
          <w:szCs w:val="22"/>
        </w:rPr>
        <w:fldChar w:fldCharType="separate"/>
      </w:r>
      <w:r w:rsidRPr="00152DD2">
        <w:rPr>
          <w:rStyle w:val="Hipervnculo"/>
          <w:rFonts w:ascii="Arial" w:hAnsi="Arial" w:cs="Arial"/>
          <w:color w:val="0B0080"/>
          <w:sz w:val="22"/>
          <w:szCs w:val="22"/>
        </w:rPr>
        <w:t>Landtag</w:t>
      </w:r>
      <w:proofErr w:type="spellEnd"/>
      <w:r w:rsidRPr="00152DD2">
        <w:rPr>
          <w:rFonts w:ascii="Arial" w:hAnsi="Arial" w:cs="Arial"/>
          <w:color w:val="000000"/>
          <w:sz w:val="22"/>
          <w:szCs w:val="22"/>
        </w:rPr>
        <w:fldChar w:fldCharType="end"/>
      </w:r>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t>vertreten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sind</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müssen</w:t>
      </w:r>
      <w:proofErr w:type="spellEnd"/>
      <w:r w:rsidRPr="00152DD2">
        <w:rPr>
          <w:rFonts w:ascii="Arial" w:hAnsi="Arial" w:cs="Arial"/>
          <w:color w:val="000000"/>
          <w:sz w:val="22"/>
          <w:szCs w:val="22"/>
        </w:rPr>
        <w:t xml:space="preserve"> in </w:t>
      </w:r>
      <w:proofErr w:type="spellStart"/>
      <w:r w:rsidRPr="00152DD2">
        <w:rPr>
          <w:rFonts w:ascii="Arial" w:hAnsi="Arial" w:cs="Arial"/>
          <w:color w:val="000000"/>
          <w:sz w:val="22"/>
          <w:szCs w:val="22"/>
        </w:rPr>
        <w:t>der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Regel</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Unterstützungsunterschriften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vorweisen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können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um</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zur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Wahl</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zugelassen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zu</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werden</w:t>
      </w:r>
      <w:proofErr w:type="spellEnd"/>
      <w:r w:rsidRPr="00152DD2">
        <w:rPr>
          <w:rFonts w:ascii="Arial" w:hAnsi="Arial" w:cs="Arial"/>
          <w:color w:val="000000"/>
          <w:sz w:val="22"/>
          <w:szCs w:val="22"/>
        </w:rPr>
        <w:t>.</w:t>
      </w:r>
    </w:p>
    <w:p w:rsidR="00152DD2" w:rsidRPr="00152DD2" w:rsidRDefault="00152DD2" w:rsidP="00152DD2">
      <w:pPr>
        <w:pStyle w:val="NormalWeb"/>
        <w:shd w:val="clear" w:color="auto" w:fill="FFFFFF"/>
        <w:spacing w:before="96" w:beforeAutospacing="0" w:after="120" w:afterAutospacing="0" w:line="288" w:lineRule="atLeast"/>
        <w:rPr>
          <w:rFonts w:ascii="Arial" w:hAnsi="Arial" w:cs="Arial"/>
          <w:color w:val="000000"/>
          <w:sz w:val="22"/>
          <w:szCs w:val="22"/>
        </w:rPr>
      </w:pPr>
      <w:r w:rsidRPr="00152DD2">
        <w:rPr>
          <w:rFonts w:ascii="Arial" w:hAnsi="Arial" w:cs="Arial"/>
          <w:color w:val="000000"/>
          <w:sz w:val="22"/>
          <w:szCs w:val="22"/>
        </w:rPr>
        <w:t xml:space="preserve">Das </w:t>
      </w:r>
      <w:proofErr w:type="spellStart"/>
      <w:r w:rsidRPr="00152DD2">
        <w:rPr>
          <w:rFonts w:ascii="Arial" w:hAnsi="Arial" w:cs="Arial"/>
          <w:color w:val="000000"/>
          <w:sz w:val="22"/>
          <w:szCs w:val="22"/>
        </w:rPr>
        <w:t>Kommunalwahlrecht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ist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auch</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Gegenstand</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transnationaler</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Übereinkommen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wie</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der</w:t>
      </w:r>
      <w:proofErr w:type="spellEnd"/>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fldChar w:fldCharType="begin"/>
      </w:r>
      <w:r w:rsidRPr="00152DD2">
        <w:rPr>
          <w:rFonts w:ascii="Arial" w:hAnsi="Arial" w:cs="Arial"/>
          <w:color w:val="000000"/>
          <w:sz w:val="22"/>
          <w:szCs w:val="22"/>
        </w:rPr>
        <w:instrText xml:space="preserve"> HYPERLINK "http://de.wikipedia.org/wiki/Europ%C3%A4ische_Charta_der_kommunalen_Selbstverwaltung" \o "Europäische Charta der kommunalen Selbstverwaltung" </w:instrText>
      </w:r>
      <w:r w:rsidRPr="00152DD2">
        <w:rPr>
          <w:rFonts w:ascii="Arial" w:hAnsi="Arial" w:cs="Arial"/>
          <w:color w:val="000000"/>
          <w:sz w:val="22"/>
          <w:szCs w:val="22"/>
        </w:rPr>
        <w:fldChar w:fldCharType="separate"/>
      </w:r>
      <w:r w:rsidRPr="00152DD2">
        <w:rPr>
          <w:rStyle w:val="Hipervnculo"/>
          <w:rFonts w:ascii="Arial" w:hAnsi="Arial" w:cs="Arial"/>
          <w:color w:val="0B0080"/>
          <w:sz w:val="22"/>
          <w:szCs w:val="22"/>
        </w:rPr>
        <w:t>Europäischen</w:t>
      </w:r>
      <w:proofErr w:type="spellEnd"/>
      <w:r w:rsidRPr="00152DD2">
        <w:rPr>
          <w:rStyle w:val="Hipervnculo"/>
          <w:rFonts w:ascii="Arial" w:hAnsi="Arial" w:cs="Arial"/>
          <w:color w:val="0B0080"/>
          <w:sz w:val="22"/>
          <w:szCs w:val="22"/>
        </w:rPr>
        <w:t xml:space="preserve"> </w:t>
      </w:r>
      <w:proofErr w:type="spellStart"/>
      <w:r w:rsidRPr="00152DD2">
        <w:rPr>
          <w:rStyle w:val="Hipervnculo"/>
          <w:rFonts w:ascii="Arial" w:hAnsi="Arial" w:cs="Arial"/>
          <w:color w:val="0B0080"/>
          <w:sz w:val="22"/>
          <w:szCs w:val="22"/>
        </w:rPr>
        <w:t>Charta</w:t>
      </w:r>
      <w:proofErr w:type="spellEnd"/>
      <w:r w:rsidRPr="00152DD2">
        <w:rPr>
          <w:rStyle w:val="Hipervnculo"/>
          <w:rFonts w:ascii="Arial" w:hAnsi="Arial" w:cs="Arial"/>
          <w:color w:val="0B0080"/>
          <w:sz w:val="22"/>
          <w:szCs w:val="22"/>
        </w:rPr>
        <w:t xml:space="preserve"> </w:t>
      </w:r>
      <w:proofErr w:type="spellStart"/>
      <w:r w:rsidRPr="00152DD2">
        <w:rPr>
          <w:rStyle w:val="Hipervnculo"/>
          <w:rFonts w:ascii="Arial" w:hAnsi="Arial" w:cs="Arial"/>
          <w:color w:val="0B0080"/>
          <w:sz w:val="22"/>
          <w:szCs w:val="22"/>
        </w:rPr>
        <w:t>der</w:t>
      </w:r>
      <w:proofErr w:type="spellEnd"/>
      <w:r w:rsidRPr="00152DD2">
        <w:rPr>
          <w:rStyle w:val="Hipervnculo"/>
          <w:rFonts w:ascii="Arial" w:hAnsi="Arial" w:cs="Arial"/>
          <w:color w:val="0B0080"/>
          <w:sz w:val="22"/>
          <w:szCs w:val="22"/>
        </w:rPr>
        <w:t xml:space="preserve"> </w:t>
      </w:r>
      <w:proofErr w:type="spellStart"/>
      <w:r w:rsidRPr="00152DD2">
        <w:rPr>
          <w:rStyle w:val="Hipervnculo"/>
          <w:rFonts w:ascii="Arial" w:hAnsi="Arial" w:cs="Arial"/>
          <w:color w:val="0B0080"/>
          <w:sz w:val="22"/>
          <w:szCs w:val="22"/>
        </w:rPr>
        <w:t>kommunalen</w:t>
      </w:r>
      <w:proofErr w:type="spellEnd"/>
      <w:r w:rsidRPr="00152DD2">
        <w:rPr>
          <w:rStyle w:val="Hipervnculo"/>
          <w:rFonts w:ascii="Arial" w:hAnsi="Arial" w:cs="Arial"/>
          <w:color w:val="0B0080"/>
          <w:sz w:val="22"/>
          <w:szCs w:val="22"/>
        </w:rPr>
        <w:t xml:space="preserve"> </w:t>
      </w:r>
      <w:proofErr w:type="spellStart"/>
      <w:r w:rsidRPr="00152DD2">
        <w:rPr>
          <w:rStyle w:val="Hipervnculo"/>
          <w:rFonts w:ascii="Arial" w:hAnsi="Arial" w:cs="Arial"/>
          <w:color w:val="0B0080"/>
          <w:sz w:val="22"/>
          <w:szCs w:val="22"/>
        </w:rPr>
        <w:t>Selbstverwaltung</w:t>
      </w:r>
      <w:proofErr w:type="spellEnd"/>
      <w:r w:rsidRPr="00152DD2">
        <w:rPr>
          <w:rFonts w:ascii="Arial" w:hAnsi="Arial" w:cs="Arial"/>
          <w:color w:val="000000"/>
          <w:sz w:val="22"/>
          <w:szCs w:val="22"/>
        </w:rPr>
        <w:fldChar w:fldCharType="end"/>
      </w:r>
      <w:r w:rsidRPr="00152DD2">
        <w:rPr>
          <w:rFonts w:ascii="Arial" w:hAnsi="Arial" w:cs="Arial"/>
          <w:color w:val="000000"/>
          <w:sz w:val="22"/>
          <w:szCs w:val="22"/>
        </w:rPr>
        <w:t>.</w:t>
      </w:r>
    </w:p>
    <w:p w:rsidR="00152DD2" w:rsidRPr="00152DD2" w:rsidRDefault="00152DD2" w:rsidP="00152DD2">
      <w:pPr>
        <w:pStyle w:val="NormalWeb"/>
        <w:shd w:val="clear" w:color="auto" w:fill="FFFFFF"/>
        <w:spacing w:before="96" w:beforeAutospacing="0" w:after="120" w:afterAutospacing="0" w:line="288" w:lineRule="atLeast"/>
        <w:rPr>
          <w:rFonts w:ascii="Arial" w:hAnsi="Arial" w:cs="Arial"/>
          <w:color w:val="000000"/>
          <w:sz w:val="22"/>
          <w:szCs w:val="22"/>
        </w:rPr>
      </w:pPr>
      <w:r w:rsidRPr="00152DD2">
        <w:rPr>
          <w:rFonts w:ascii="Arial" w:hAnsi="Arial" w:cs="Arial"/>
          <w:color w:val="000000"/>
          <w:sz w:val="22"/>
          <w:szCs w:val="22"/>
        </w:rPr>
        <w:t xml:space="preserve">Das </w:t>
      </w:r>
      <w:proofErr w:type="spellStart"/>
      <w:r w:rsidRPr="00152DD2">
        <w:rPr>
          <w:rFonts w:ascii="Arial" w:hAnsi="Arial" w:cs="Arial"/>
          <w:color w:val="000000"/>
          <w:sz w:val="22"/>
          <w:szCs w:val="22"/>
        </w:rPr>
        <w:t>Kommunalwahlrecht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unterscheidet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sich</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stark</w:t>
      </w:r>
      <w:proofErr w:type="spellEnd"/>
      <w:r w:rsidRPr="00152DD2">
        <w:rPr>
          <w:rFonts w:ascii="Arial" w:hAnsi="Arial" w:cs="Arial"/>
          <w:color w:val="000000"/>
          <w:sz w:val="22"/>
          <w:szCs w:val="22"/>
        </w:rPr>
        <w:t xml:space="preserve"> von </w:t>
      </w:r>
      <w:proofErr w:type="spellStart"/>
      <w:r w:rsidRPr="00152DD2">
        <w:rPr>
          <w:rFonts w:ascii="Arial" w:hAnsi="Arial" w:cs="Arial"/>
          <w:color w:val="000000"/>
          <w:sz w:val="22"/>
          <w:szCs w:val="22"/>
        </w:rPr>
        <w:t>Staat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zu</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Staat</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und</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ggf</w:t>
      </w:r>
      <w:proofErr w:type="spellEnd"/>
      <w:r w:rsidRPr="00152DD2">
        <w:rPr>
          <w:rFonts w:ascii="Arial" w:hAnsi="Arial" w:cs="Arial"/>
          <w:color w:val="000000"/>
          <w:sz w:val="22"/>
          <w:szCs w:val="22"/>
        </w:rPr>
        <w:t xml:space="preserve">. </w:t>
      </w:r>
      <w:proofErr w:type="gramStart"/>
      <w:r w:rsidRPr="00152DD2">
        <w:rPr>
          <w:rFonts w:ascii="Arial" w:hAnsi="Arial" w:cs="Arial"/>
          <w:color w:val="000000"/>
          <w:sz w:val="22"/>
          <w:szCs w:val="22"/>
        </w:rPr>
        <w:t>von</w:t>
      </w:r>
      <w:proofErr w:type="gramEnd"/>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fldChar w:fldCharType="begin"/>
      </w:r>
      <w:r w:rsidRPr="00152DD2">
        <w:rPr>
          <w:rFonts w:ascii="Arial" w:hAnsi="Arial" w:cs="Arial"/>
          <w:color w:val="000000"/>
          <w:sz w:val="22"/>
          <w:szCs w:val="22"/>
        </w:rPr>
        <w:instrText xml:space="preserve"> HYPERLINK "http://de.wikipedia.org/wiki/Bundesland" \o "Bundesland" </w:instrText>
      </w:r>
      <w:r w:rsidRPr="00152DD2">
        <w:rPr>
          <w:rFonts w:ascii="Arial" w:hAnsi="Arial" w:cs="Arial"/>
          <w:color w:val="000000"/>
          <w:sz w:val="22"/>
          <w:szCs w:val="22"/>
        </w:rPr>
        <w:fldChar w:fldCharType="separate"/>
      </w:r>
      <w:r w:rsidRPr="00152DD2">
        <w:rPr>
          <w:rStyle w:val="Hipervnculo"/>
          <w:rFonts w:ascii="Arial" w:hAnsi="Arial" w:cs="Arial"/>
          <w:color w:val="0B0080"/>
          <w:sz w:val="22"/>
          <w:szCs w:val="22"/>
        </w:rPr>
        <w:t>Bundesland</w:t>
      </w:r>
      <w:proofErr w:type="spellEnd"/>
      <w:r w:rsidRPr="00152DD2">
        <w:rPr>
          <w:rFonts w:ascii="Arial" w:hAnsi="Arial" w:cs="Arial"/>
          <w:color w:val="000000"/>
          <w:sz w:val="22"/>
          <w:szCs w:val="22"/>
        </w:rPr>
        <w:fldChar w:fldCharType="end"/>
      </w:r>
      <w:r w:rsidRPr="00152DD2">
        <w:rPr>
          <w:rStyle w:val="apple-converted-space"/>
          <w:rFonts w:ascii="Arial" w:hAnsi="Arial" w:cs="Arial"/>
          <w:color w:val="000000"/>
          <w:sz w:val="22"/>
          <w:szCs w:val="22"/>
        </w:rPr>
        <w:t> </w:t>
      </w:r>
      <w:proofErr w:type="spellStart"/>
      <w:r w:rsidRPr="00152DD2">
        <w:rPr>
          <w:rFonts w:ascii="Arial" w:hAnsi="Arial" w:cs="Arial"/>
          <w:color w:val="000000"/>
          <w:sz w:val="22"/>
          <w:szCs w:val="22"/>
        </w:rPr>
        <w:t>zu</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Bundesland</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Für</w:t>
      </w:r>
      <w:proofErr w:type="spellEnd"/>
      <w:r w:rsidRPr="00152DD2">
        <w:rPr>
          <w:rFonts w:ascii="Arial" w:hAnsi="Arial" w:cs="Arial"/>
          <w:color w:val="000000"/>
          <w:sz w:val="22"/>
          <w:szCs w:val="22"/>
        </w:rPr>
        <w:t xml:space="preserve"> die </w:t>
      </w:r>
      <w:proofErr w:type="spellStart"/>
      <w:r w:rsidRPr="00152DD2">
        <w:rPr>
          <w:rFonts w:ascii="Arial" w:hAnsi="Arial" w:cs="Arial"/>
          <w:color w:val="000000"/>
          <w:sz w:val="22"/>
          <w:szCs w:val="22"/>
        </w:rPr>
        <w:t>einzelnen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Kommunalwahlrechtsordnungen</w:t>
      </w:r>
      <w:proofErr w:type="spellEnd"/>
      <w:r w:rsidRPr="00152DD2">
        <w:rPr>
          <w:rFonts w:ascii="Arial" w:hAnsi="Arial" w:cs="Arial"/>
          <w:color w:val="000000"/>
          <w:sz w:val="22"/>
          <w:szCs w:val="22"/>
        </w:rPr>
        <w:t xml:space="preserve"> </w:t>
      </w:r>
      <w:proofErr w:type="spellStart"/>
      <w:r w:rsidRPr="00152DD2">
        <w:rPr>
          <w:rFonts w:ascii="Arial" w:hAnsi="Arial" w:cs="Arial"/>
          <w:color w:val="000000"/>
          <w:sz w:val="22"/>
          <w:szCs w:val="22"/>
        </w:rPr>
        <w:t>siehe</w:t>
      </w:r>
      <w:proofErr w:type="spellEnd"/>
      <w:r w:rsidRPr="00152DD2">
        <w:rPr>
          <w:rFonts w:ascii="Arial" w:hAnsi="Arial" w:cs="Arial"/>
          <w:color w:val="000000"/>
          <w:sz w:val="22"/>
          <w:szCs w:val="22"/>
        </w:rPr>
        <w:t>:</w:t>
      </w:r>
    </w:p>
    <w:p w:rsidR="00152DD2" w:rsidRPr="00152DD2" w:rsidRDefault="00152DD2" w:rsidP="00152DD2">
      <w:pPr>
        <w:numPr>
          <w:ilvl w:val="0"/>
          <w:numId w:val="1"/>
        </w:numPr>
        <w:shd w:val="clear" w:color="auto" w:fill="FFFFFF"/>
        <w:spacing w:before="100" w:beforeAutospacing="1" w:after="24" w:line="288" w:lineRule="atLeast"/>
        <w:ind w:left="384"/>
        <w:rPr>
          <w:rFonts w:ascii="Arial" w:hAnsi="Arial" w:cs="Arial"/>
          <w:color w:val="000000"/>
        </w:rPr>
      </w:pPr>
      <w:hyperlink r:id="rId32" w:tooltip="Kommunalwahlrecht (Deutschland)" w:history="1">
        <w:proofErr w:type="spellStart"/>
        <w:r w:rsidRPr="00152DD2">
          <w:rPr>
            <w:rStyle w:val="Hipervnculo"/>
            <w:rFonts w:ascii="Arial" w:hAnsi="Arial" w:cs="Arial"/>
            <w:color w:val="0B0080"/>
          </w:rPr>
          <w:t>Kommunalwahlrecht</w:t>
        </w:r>
        <w:proofErr w:type="spellEnd"/>
        <w:r w:rsidRPr="00152DD2">
          <w:rPr>
            <w:rStyle w:val="Hipervnculo"/>
            <w:rFonts w:ascii="Arial" w:hAnsi="Arial" w:cs="Arial"/>
            <w:color w:val="0B0080"/>
          </w:rPr>
          <w:t xml:space="preserve"> (</w:t>
        </w:r>
        <w:proofErr w:type="spellStart"/>
        <w:r w:rsidRPr="00152DD2">
          <w:rPr>
            <w:rStyle w:val="Hipervnculo"/>
            <w:rFonts w:ascii="Arial" w:hAnsi="Arial" w:cs="Arial"/>
            <w:color w:val="0B0080"/>
          </w:rPr>
          <w:t>Deutschland</w:t>
        </w:r>
        <w:proofErr w:type="spellEnd"/>
        <w:r w:rsidRPr="00152DD2">
          <w:rPr>
            <w:rStyle w:val="Hipervnculo"/>
            <w:rFonts w:ascii="Arial" w:hAnsi="Arial" w:cs="Arial"/>
            <w:color w:val="0B0080"/>
          </w:rPr>
          <w:t>)</w:t>
        </w:r>
      </w:hyperlink>
    </w:p>
    <w:p w:rsidR="00152DD2" w:rsidRPr="00152DD2" w:rsidRDefault="00152DD2" w:rsidP="00152DD2">
      <w:pPr>
        <w:numPr>
          <w:ilvl w:val="0"/>
          <w:numId w:val="1"/>
        </w:numPr>
        <w:shd w:val="clear" w:color="auto" w:fill="FFFFFF"/>
        <w:spacing w:before="100" w:beforeAutospacing="1" w:after="24" w:line="288" w:lineRule="atLeast"/>
        <w:ind w:left="384"/>
        <w:rPr>
          <w:rFonts w:ascii="Arial" w:hAnsi="Arial" w:cs="Arial"/>
          <w:color w:val="000000"/>
        </w:rPr>
      </w:pPr>
      <w:hyperlink r:id="rId33" w:tooltip="Kommunalwahlrecht (Österreich)" w:history="1">
        <w:proofErr w:type="spellStart"/>
        <w:r w:rsidRPr="00152DD2">
          <w:rPr>
            <w:rStyle w:val="Hipervnculo"/>
            <w:rFonts w:ascii="Arial" w:hAnsi="Arial" w:cs="Arial"/>
            <w:color w:val="0B0080"/>
          </w:rPr>
          <w:t>Kommunalwahlrecht</w:t>
        </w:r>
        <w:proofErr w:type="spellEnd"/>
        <w:r w:rsidRPr="00152DD2">
          <w:rPr>
            <w:rStyle w:val="Hipervnculo"/>
            <w:rFonts w:ascii="Arial" w:hAnsi="Arial" w:cs="Arial"/>
            <w:color w:val="0B0080"/>
          </w:rPr>
          <w:t xml:space="preserve"> (</w:t>
        </w:r>
        <w:proofErr w:type="spellStart"/>
        <w:r w:rsidRPr="00152DD2">
          <w:rPr>
            <w:rStyle w:val="Hipervnculo"/>
            <w:rFonts w:ascii="Arial" w:hAnsi="Arial" w:cs="Arial"/>
            <w:color w:val="0B0080"/>
          </w:rPr>
          <w:t>Österreich</w:t>
        </w:r>
        <w:proofErr w:type="spellEnd"/>
        <w:r w:rsidRPr="00152DD2">
          <w:rPr>
            <w:rStyle w:val="Hipervnculo"/>
            <w:rFonts w:ascii="Arial" w:hAnsi="Arial" w:cs="Arial"/>
            <w:color w:val="0B0080"/>
          </w:rPr>
          <w:t>)</w:t>
        </w:r>
      </w:hyperlink>
    </w:p>
    <w:p w:rsidR="00152DD2" w:rsidRDefault="00152DD2" w:rsidP="00152DD2">
      <w:pPr>
        <w:numPr>
          <w:ilvl w:val="0"/>
          <w:numId w:val="1"/>
        </w:numPr>
        <w:shd w:val="clear" w:color="auto" w:fill="FFFFFF"/>
        <w:spacing w:before="100" w:beforeAutospacing="1" w:after="24" w:line="288" w:lineRule="atLeast"/>
        <w:ind w:left="384"/>
        <w:rPr>
          <w:rFonts w:ascii="Arial" w:hAnsi="Arial" w:cs="Arial"/>
          <w:color w:val="000000"/>
        </w:rPr>
      </w:pPr>
      <w:proofErr w:type="spellStart"/>
      <w:r w:rsidRPr="00152DD2">
        <w:rPr>
          <w:rFonts w:ascii="Arial" w:hAnsi="Arial" w:cs="Arial"/>
          <w:color w:val="000000"/>
        </w:rPr>
        <w:t>Kommunalwahlrecht</w:t>
      </w:r>
      <w:proofErr w:type="spellEnd"/>
      <w:r w:rsidRPr="00152DD2">
        <w:rPr>
          <w:rFonts w:ascii="Arial" w:hAnsi="Arial" w:cs="Arial"/>
          <w:color w:val="000000"/>
        </w:rPr>
        <w:t xml:space="preserve"> (</w:t>
      </w:r>
      <w:proofErr w:type="spellStart"/>
      <w:r w:rsidRPr="00152DD2">
        <w:rPr>
          <w:rFonts w:ascii="Arial" w:hAnsi="Arial" w:cs="Arial"/>
          <w:color w:val="000000"/>
        </w:rPr>
        <w:t>Schweiz</w:t>
      </w:r>
      <w:proofErr w:type="spellEnd"/>
      <w:r w:rsidRPr="00152DD2">
        <w:rPr>
          <w:rFonts w:ascii="Arial" w:hAnsi="Arial" w:cs="Arial"/>
          <w:color w:val="000000"/>
        </w:rPr>
        <w:t>)</w:t>
      </w:r>
    </w:p>
    <w:p w:rsidR="00152DD2" w:rsidRPr="00152DD2" w:rsidRDefault="00152DD2" w:rsidP="00152DD2">
      <w:pPr>
        <w:shd w:val="clear" w:color="auto" w:fill="FFFFFF"/>
        <w:spacing w:before="100" w:beforeAutospacing="1" w:after="24" w:line="288" w:lineRule="atLeast"/>
        <w:ind w:left="24"/>
        <w:rPr>
          <w:rFonts w:ascii="Arial" w:hAnsi="Arial" w:cs="Arial"/>
          <w:color w:val="000000"/>
        </w:rPr>
      </w:pPr>
      <w:proofErr w:type="spellStart"/>
      <w:r w:rsidRPr="00152DD2">
        <w:rPr>
          <w:rFonts w:ascii="Arial" w:hAnsi="Arial" w:cs="Arial"/>
          <w:color w:val="000000"/>
          <w:sz w:val="24"/>
          <w:szCs w:val="24"/>
          <w:shd w:val="clear" w:color="auto" w:fill="FFFFFF"/>
        </w:rPr>
        <w:t>Üblicherweise</w:t>
      </w:r>
      <w:proofErr w:type="spellEnd"/>
      <w:r w:rsidRPr="00152DD2">
        <w:rPr>
          <w:rFonts w:ascii="Arial" w:hAnsi="Arial" w:cs="Arial"/>
          <w:color w:val="000000"/>
          <w:sz w:val="24"/>
          <w:szCs w:val="24"/>
          <w:shd w:val="clear" w:color="auto" w:fill="FFFFFF"/>
        </w:rPr>
        <w:t xml:space="preserve"> </w:t>
      </w:r>
      <w:proofErr w:type="spellStart"/>
      <w:r w:rsidRPr="00152DD2">
        <w:rPr>
          <w:rFonts w:ascii="Arial" w:hAnsi="Arial" w:cs="Arial"/>
          <w:color w:val="000000"/>
          <w:sz w:val="24"/>
          <w:szCs w:val="24"/>
          <w:shd w:val="clear" w:color="auto" w:fill="FFFFFF"/>
        </w:rPr>
        <w:t>liegt</w:t>
      </w:r>
      <w:proofErr w:type="spellEnd"/>
      <w:r w:rsidRPr="00152DD2">
        <w:rPr>
          <w:rFonts w:ascii="Arial" w:hAnsi="Arial" w:cs="Arial"/>
          <w:color w:val="000000"/>
          <w:sz w:val="24"/>
          <w:szCs w:val="24"/>
          <w:shd w:val="clear" w:color="auto" w:fill="FFFFFF"/>
        </w:rPr>
        <w:t xml:space="preserve"> die</w:t>
      </w:r>
      <w:r w:rsidRPr="00152DD2">
        <w:rPr>
          <w:rStyle w:val="apple-converted-space"/>
          <w:rFonts w:ascii="Arial" w:hAnsi="Arial" w:cs="Arial"/>
          <w:color w:val="000000"/>
          <w:sz w:val="24"/>
          <w:szCs w:val="24"/>
          <w:shd w:val="clear" w:color="auto" w:fill="FFFFFF"/>
        </w:rPr>
        <w:t> </w:t>
      </w:r>
      <w:proofErr w:type="spellStart"/>
      <w:r w:rsidRPr="00152DD2">
        <w:rPr>
          <w:sz w:val="24"/>
          <w:szCs w:val="24"/>
        </w:rPr>
        <w:fldChar w:fldCharType="begin"/>
      </w:r>
      <w:r w:rsidRPr="00152DD2">
        <w:rPr>
          <w:sz w:val="24"/>
          <w:szCs w:val="24"/>
        </w:rPr>
        <w:instrText xml:space="preserve"> HYPERLINK "http://de.wikipedia.org/wiki/Wahlbeteiligung" \o "Wahlbeteiligung" </w:instrText>
      </w:r>
      <w:r w:rsidRPr="00152DD2">
        <w:rPr>
          <w:sz w:val="24"/>
          <w:szCs w:val="24"/>
        </w:rPr>
        <w:fldChar w:fldCharType="separate"/>
      </w:r>
      <w:r w:rsidRPr="00152DD2">
        <w:rPr>
          <w:rStyle w:val="Hipervnculo"/>
          <w:rFonts w:ascii="Arial" w:hAnsi="Arial" w:cs="Arial"/>
          <w:color w:val="0B0080"/>
          <w:sz w:val="24"/>
          <w:szCs w:val="24"/>
          <w:u w:val="none"/>
          <w:shd w:val="clear" w:color="auto" w:fill="FFFFFF"/>
        </w:rPr>
        <w:t>Wahlbeteiligung</w:t>
      </w:r>
      <w:proofErr w:type="spellEnd"/>
      <w:r w:rsidRPr="00152DD2">
        <w:rPr>
          <w:sz w:val="24"/>
          <w:szCs w:val="24"/>
        </w:rPr>
        <w:fldChar w:fldCharType="end"/>
      </w:r>
      <w:r w:rsidRPr="00152DD2">
        <w:rPr>
          <w:rStyle w:val="apple-converted-space"/>
          <w:rFonts w:ascii="Arial" w:hAnsi="Arial" w:cs="Arial"/>
          <w:color w:val="000000"/>
          <w:sz w:val="24"/>
          <w:szCs w:val="24"/>
          <w:shd w:val="clear" w:color="auto" w:fill="FFFFFF"/>
        </w:rPr>
        <w:t> </w:t>
      </w:r>
      <w:proofErr w:type="spellStart"/>
      <w:r w:rsidRPr="00152DD2">
        <w:rPr>
          <w:rFonts w:ascii="Arial" w:hAnsi="Arial" w:cs="Arial"/>
          <w:color w:val="000000"/>
          <w:sz w:val="24"/>
          <w:szCs w:val="24"/>
          <w:shd w:val="clear" w:color="auto" w:fill="FFFFFF"/>
        </w:rPr>
        <w:t>bei</w:t>
      </w:r>
      <w:proofErr w:type="spellEnd"/>
      <w:r w:rsidRPr="00152DD2">
        <w:rPr>
          <w:rFonts w:ascii="Arial" w:hAnsi="Arial" w:cs="Arial"/>
          <w:color w:val="000000"/>
          <w:sz w:val="24"/>
          <w:szCs w:val="24"/>
          <w:shd w:val="clear" w:color="auto" w:fill="FFFFFF"/>
        </w:rPr>
        <w:t xml:space="preserve"> </w:t>
      </w:r>
      <w:proofErr w:type="spellStart"/>
      <w:r w:rsidRPr="00152DD2">
        <w:rPr>
          <w:rFonts w:ascii="Arial" w:hAnsi="Arial" w:cs="Arial"/>
          <w:color w:val="000000"/>
          <w:sz w:val="24"/>
          <w:szCs w:val="24"/>
          <w:shd w:val="clear" w:color="auto" w:fill="FFFFFF"/>
        </w:rPr>
        <w:t>Kommunalwahlen</w:t>
      </w:r>
      <w:proofErr w:type="spellEnd"/>
      <w:r w:rsidRPr="00152DD2">
        <w:rPr>
          <w:rFonts w:ascii="Arial" w:hAnsi="Arial" w:cs="Arial"/>
          <w:color w:val="000000"/>
          <w:sz w:val="24"/>
          <w:szCs w:val="24"/>
          <w:shd w:val="clear" w:color="auto" w:fill="FFFFFF"/>
        </w:rPr>
        <w:t xml:space="preserve"> </w:t>
      </w:r>
      <w:proofErr w:type="spellStart"/>
      <w:r w:rsidRPr="00152DD2">
        <w:rPr>
          <w:rFonts w:ascii="Arial" w:hAnsi="Arial" w:cs="Arial"/>
          <w:color w:val="000000"/>
          <w:sz w:val="24"/>
          <w:szCs w:val="24"/>
          <w:shd w:val="clear" w:color="auto" w:fill="FFFFFF"/>
        </w:rPr>
        <w:t>niedriger</w:t>
      </w:r>
      <w:proofErr w:type="spellEnd"/>
      <w:r w:rsidRPr="00152DD2">
        <w:rPr>
          <w:rFonts w:ascii="Arial" w:hAnsi="Arial" w:cs="Arial"/>
          <w:color w:val="000000"/>
          <w:sz w:val="24"/>
          <w:szCs w:val="24"/>
          <w:shd w:val="clear" w:color="auto" w:fill="FFFFFF"/>
        </w:rPr>
        <w:t xml:space="preserve"> </w:t>
      </w:r>
      <w:proofErr w:type="spellStart"/>
      <w:r w:rsidRPr="00152DD2">
        <w:rPr>
          <w:rFonts w:ascii="Arial" w:hAnsi="Arial" w:cs="Arial"/>
          <w:color w:val="000000"/>
          <w:sz w:val="24"/>
          <w:szCs w:val="24"/>
          <w:shd w:val="clear" w:color="auto" w:fill="FFFFFF"/>
        </w:rPr>
        <w:t>als</w:t>
      </w:r>
      <w:proofErr w:type="spellEnd"/>
      <w:r w:rsidRPr="00152DD2">
        <w:rPr>
          <w:rFonts w:ascii="Arial" w:hAnsi="Arial" w:cs="Arial"/>
          <w:color w:val="000000"/>
          <w:sz w:val="24"/>
          <w:szCs w:val="24"/>
          <w:shd w:val="clear" w:color="auto" w:fill="FFFFFF"/>
        </w:rPr>
        <w:t xml:space="preserve"> </w:t>
      </w:r>
      <w:proofErr w:type="spellStart"/>
      <w:r w:rsidRPr="00152DD2">
        <w:rPr>
          <w:rFonts w:ascii="Arial" w:hAnsi="Arial" w:cs="Arial"/>
          <w:color w:val="000000"/>
          <w:sz w:val="24"/>
          <w:szCs w:val="24"/>
          <w:shd w:val="clear" w:color="auto" w:fill="FFFFFF"/>
        </w:rPr>
        <w:t>bei</w:t>
      </w:r>
      <w:proofErr w:type="spellEnd"/>
      <w:r w:rsidRPr="00152DD2">
        <w:rPr>
          <w:rFonts w:ascii="Arial" w:hAnsi="Arial" w:cs="Arial"/>
          <w:color w:val="000000"/>
          <w:sz w:val="24"/>
          <w:szCs w:val="24"/>
          <w:shd w:val="clear" w:color="auto" w:fill="FFFFFF"/>
        </w:rPr>
        <w:t xml:space="preserve"> den </w:t>
      </w:r>
      <w:proofErr w:type="spellStart"/>
      <w:r w:rsidRPr="00152DD2">
        <w:rPr>
          <w:rFonts w:ascii="Arial" w:hAnsi="Arial" w:cs="Arial"/>
          <w:color w:val="000000"/>
          <w:sz w:val="24"/>
          <w:szCs w:val="24"/>
          <w:shd w:val="clear" w:color="auto" w:fill="FFFFFF"/>
        </w:rPr>
        <w:t>Parlamentswahlen</w:t>
      </w:r>
      <w:proofErr w:type="spellEnd"/>
      <w:r>
        <w:rPr>
          <w:rFonts w:ascii="Arial" w:hAnsi="Arial" w:cs="Arial"/>
          <w:color w:val="000000"/>
          <w:sz w:val="19"/>
          <w:szCs w:val="19"/>
          <w:shd w:val="clear" w:color="auto" w:fill="FFFFFF"/>
        </w:rPr>
        <w:t>.</w:t>
      </w:r>
    </w:p>
    <w:p w:rsidR="00152DD2" w:rsidRPr="00152DD2" w:rsidRDefault="00152DD2" w:rsidP="00152DD2">
      <w:pPr>
        <w:pStyle w:val="NormalWeb"/>
        <w:shd w:val="clear" w:color="auto" w:fill="FFFFFF"/>
        <w:spacing w:before="96" w:beforeAutospacing="0" w:after="120" w:afterAutospacing="0" w:line="288" w:lineRule="atLeast"/>
        <w:rPr>
          <w:rFonts w:ascii="Arial" w:hAnsi="Arial" w:cs="Arial"/>
          <w:color w:val="000000"/>
        </w:rPr>
      </w:pPr>
    </w:p>
    <w:p w:rsidR="00152DD2" w:rsidRPr="009E3A10" w:rsidRDefault="00152DD2" w:rsidP="009E3A10">
      <w:pPr>
        <w:pStyle w:val="NormalWeb"/>
        <w:shd w:val="clear" w:color="auto" w:fill="FFFFFF"/>
        <w:spacing w:before="96" w:beforeAutospacing="0" w:after="120" w:afterAutospacing="0" w:line="288" w:lineRule="atLeast"/>
        <w:rPr>
          <w:rFonts w:ascii="Arial" w:hAnsi="Arial" w:cs="Arial"/>
          <w:color w:val="000000"/>
        </w:rPr>
      </w:pPr>
    </w:p>
    <w:p w:rsidR="009E3A10" w:rsidRPr="009E3A10" w:rsidRDefault="009E3A10" w:rsidP="009E3A10">
      <w:pPr>
        <w:shd w:val="clear" w:color="auto" w:fill="FFFFFF"/>
        <w:spacing w:before="96" w:after="120" w:line="288" w:lineRule="atLeast"/>
        <w:rPr>
          <w:rFonts w:ascii="Arial" w:eastAsia="Times New Roman" w:hAnsi="Arial" w:cs="Arial"/>
          <w:color w:val="000000"/>
          <w:sz w:val="24"/>
          <w:szCs w:val="24"/>
          <w:lang w:eastAsia="es-AR"/>
        </w:rPr>
      </w:pPr>
    </w:p>
    <w:p w:rsidR="009E3A10" w:rsidRPr="009E3A10" w:rsidRDefault="009E3A10">
      <w:pPr>
        <w:rPr>
          <w:sz w:val="24"/>
          <w:szCs w:val="24"/>
        </w:rPr>
      </w:pPr>
    </w:p>
    <w:sectPr w:rsidR="009E3A10" w:rsidRPr="009E3A10" w:rsidSect="00AE2218">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4735D"/>
    <w:multiLevelType w:val="multilevel"/>
    <w:tmpl w:val="7D6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218"/>
    <w:rsid w:val="00152DD2"/>
    <w:rsid w:val="003232CF"/>
    <w:rsid w:val="005C7652"/>
    <w:rsid w:val="009E3A10"/>
    <w:rsid w:val="00AE2218"/>
    <w:rsid w:val="00DB0A0C"/>
    <w:rsid w:val="00F813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C"/>
  </w:style>
  <w:style w:type="paragraph" w:styleId="Ttulo2">
    <w:name w:val="heading 2"/>
    <w:basedOn w:val="Normal"/>
    <w:link w:val="Ttulo2Car"/>
    <w:uiPriority w:val="9"/>
    <w:qFormat/>
    <w:rsid w:val="009E3A1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E2218"/>
  </w:style>
  <w:style w:type="character" w:styleId="Hipervnculo">
    <w:name w:val="Hyperlink"/>
    <w:basedOn w:val="Fuentedeprrafopredeter"/>
    <w:uiPriority w:val="99"/>
    <w:semiHidden/>
    <w:unhideWhenUsed/>
    <w:rsid w:val="00AE2218"/>
    <w:rPr>
      <w:color w:val="0000FF"/>
      <w:u w:val="single"/>
    </w:rPr>
  </w:style>
  <w:style w:type="character" w:customStyle="1" w:styleId="Ttulo2Car">
    <w:name w:val="Título 2 Car"/>
    <w:basedOn w:val="Fuentedeprrafopredeter"/>
    <w:link w:val="Ttulo2"/>
    <w:uiPriority w:val="9"/>
    <w:rsid w:val="009E3A10"/>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9E3A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w-headline">
    <w:name w:val="mw-headline"/>
    <w:basedOn w:val="Fuentedeprrafopredeter"/>
    <w:rsid w:val="009E3A10"/>
  </w:style>
  <w:style w:type="character" w:customStyle="1" w:styleId="mw-editsection">
    <w:name w:val="mw-editsection"/>
    <w:basedOn w:val="Fuentedeprrafopredeter"/>
    <w:rsid w:val="009E3A10"/>
  </w:style>
  <w:style w:type="character" w:customStyle="1" w:styleId="mw-editsection-bracket">
    <w:name w:val="mw-editsection-bracket"/>
    <w:basedOn w:val="Fuentedeprrafopredeter"/>
    <w:rsid w:val="009E3A10"/>
  </w:style>
  <w:style w:type="character" w:customStyle="1" w:styleId="mw-editsection-divider">
    <w:name w:val="mw-editsection-divider"/>
    <w:basedOn w:val="Fuentedeprrafopredeter"/>
    <w:rsid w:val="009E3A10"/>
  </w:style>
</w:styles>
</file>

<file path=word/webSettings.xml><?xml version="1.0" encoding="utf-8"?>
<w:webSettings xmlns:r="http://schemas.openxmlformats.org/officeDocument/2006/relationships" xmlns:w="http://schemas.openxmlformats.org/wordprocessingml/2006/main">
  <w:divs>
    <w:div w:id="668678215">
      <w:bodyDiv w:val="1"/>
      <w:marLeft w:val="0"/>
      <w:marRight w:val="0"/>
      <w:marTop w:val="0"/>
      <w:marBottom w:val="0"/>
      <w:divBdr>
        <w:top w:val="none" w:sz="0" w:space="0" w:color="auto"/>
        <w:left w:val="none" w:sz="0" w:space="0" w:color="auto"/>
        <w:bottom w:val="none" w:sz="0" w:space="0" w:color="auto"/>
        <w:right w:val="none" w:sz="0" w:space="0" w:color="auto"/>
      </w:divBdr>
    </w:div>
    <w:div w:id="1086997855">
      <w:bodyDiv w:val="1"/>
      <w:marLeft w:val="0"/>
      <w:marRight w:val="0"/>
      <w:marTop w:val="0"/>
      <w:marBottom w:val="0"/>
      <w:divBdr>
        <w:top w:val="none" w:sz="0" w:space="0" w:color="auto"/>
        <w:left w:val="none" w:sz="0" w:space="0" w:color="auto"/>
        <w:bottom w:val="none" w:sz="0" w:space="0" w:color="auto"/>
        <w:right w:val="none" w:sz="0" w:space="0" w:color="auto"/>
      </w:divBdr>
    </w:div>
    <w:div w:id="1635453054">
      <w:bodyDiv w:val="1"/>
      <w:marLeft w:val="0"/>
      <w:marRight w:val="0"/>
      <w:marTop w:val="0"/>
      <w:marBottom w:val="0"/>
      <w:divBdr>
        <w:top w:val="none" w:sz="0" w:space="0" w:color="auto"/>
        <w:left w:val="none" w:sz="0" w:space="0" w:color="auto"/>
        <w:bottom w:val="none" w:sz="0" w:space="0" w:color="auto"/>
        <w:right w:val="none" w:sz="0" w:space="0" w:color="auto"/>
      </w:divBdr>
    </w:div>
    <w:div w:id="17508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dioma_alem%C3%A1n" TargetMode="External"/><Relationship Id="rId13" Type="http://schemas.openxmlformats.org/officeDocument/2006/relationships/hyperlink" Target="http://es.wikipedia.org/wiki/Liga_Hanse%C3%A1tica" TargetMode="External"/><Relationship Id="rId18" Type="http://schemas.openxmlformats.org/officeDocument/2006/relationships/hyperlink" Target="http://es.wikipedia.org/wiki/Reino_Unido" TargetMode="External"/><Relationship Id="rId26" Type="http://schemas.openxmlformats.org/officeDocument/2006/relationships/hyperlink" Target="http://es.wikipedia.org/wiki/1987" TargetMode="External"/><Relationship Id="rId3" Type="http://schemas.openxmlformats.org/officeDocument/2006/relationships/settings" Target="settings.xml"/><Relationship Id="rId21" Type="http://schemas.openxmlformats.org/officeDocument/2006/relationships/hyperlink" Target="http://es.wikipedia.org/w/index.php?title=Senado_de_Bremen&amp;action=edit&amp;redlink=1" TargetMode="External"/><Relationship Id="rId34" Type="http://schemas.openxmlformats.org/officeDocument/2006/relationships/fontTable" Target="fontTable.xml"/><Relationship Id="rId7" Type="http://schemas.openxmlformats.org/officeDocument/2006/relationships/hyperlink" Target="http://es.wikipedia.org/wiki/Mar_del_Norte" TargetMode="External"/><Relationship Id="rId12" Type="http://schemas.openxmlformats.org/officeDocument/2006/relationships/hyperlink" Target="http://es.wikipedia.org/wiki/Edad_Media" TargetMode="External"/><Relationship Id="rId17" Type="http://schemas.openxmlformats.org/officeDocument/2006/relationships/hyperlink" Target="http://es.wikipedia.org/wiki/Segunda_Guerra_Mundial" TargetMode="External"/><Relationship Id="rId25" Type="http://schemas.openxmlformats.org/officeDocument/2006/relationships/hyperlink" Target="http://es.wikipedia.org/wiki/10_de_noviembre" TargetMode="External"/><Relationship Id="rId33" Type="http://schemas.openxmlformats.org/officeDocument/2006/relationships/hyperlink" Target="http://de.wikipedia.org/wiki/Kommunalwahlrecht_(%C3%96sterreich)" TargetMode="External"/><Relationship Id="rId2" Type="http://schemas.openxmlformats.org/officeDocument/2006/relationships/styles" Target="styles.xml"/><Relationship Id="rId16" Type="http://schemas.openxmlformats.org/officeDocument/2006/relationships/hyperlink" Target="http://es.wikipedia.org/wiki/Napole%C3%B3n_I" TargetMode="External"/><Relationship Id="rId20" Type="http://schemas.openxmlformats.org/officeDocument/2006/relationships/hyperlink" Target="http://es.wikipedia.org/wiki/Bremen_(estado)" TargetMode="External"/><Relationship Id="rId29" Type="http://schemas.openxmlformats.org/officeDocument/2006/relationships/hyperlink" Target="http://es.wikipedia.org/wiki/Euros" TargetMode="External"/><Relationship Id="rId1" Type="http://schemas.openxmlformats.org/officeDocument/2006/relationships/numbering" Target="numbering.xml"/><Relationship Id="rId6" Type="http://schemas.openxmlformats.org/officeDocument/2006/relationships/hyperlink" Target="http://es.wikipedia.org/wiki/Bremen_(ciudad)" TargetMode="External"/><Relationship Id="rId11" Type="http://schemas.openxmlformats.org/officeDocument/2006/relationships/hyperlink" Target="http://es.wikipedia.org/wiki/Bremen_(estado)" TargetMode="External"/><Relationship Id="rId24" Type="http://schemas.openxmlformats.org/officeDocument/2006/relationships/hyperlink" Target="http://es.wikipedia.org/wiki/Alcalde" TargetMode="External"/><Relationship Id="rId32" Type="http://schemas.openxmlformats.org/officeDocument/2006/relationships/hyperlink" Target="http://de.wikipedia.org/wiki/Kommunalwahlrecht_(Deutschland)" TargetMode="External"/><Relationship Id="rId5" Type="http://schemas.openxmlformats.org/officeDocument/2006/relationships/hyperlink" Target="http://es.wikipedia.org/wiki/Idioma_alem%C3%A1n" TargetMode="External"/><Relationship Id="rId15" Type="http://schemas.openxmlformats.org/officeDocument/2006/relationships/hyperlink" Target="http://es.wikipedia.org/wiki/Primer_Imperio_Franc%C3%A9s" TargetMode="External"/><Relationship Id="rId23" Type="http://schemas.openxmlformats.org/officeDocument/2006/relationships/hyperlink" Target="http://es.wikipedia.org/wiki/Landtag" TargetMode="External"/><Relationship Id="rId28" Type="http://schemas.openxmlformats.org/officeDocument/2006/relationships/hyperlink" Target="http://es.wikipedia.org/wiki/Los_m%C3%BAsicos_de_Bremen" TargetMode="External"/><Relationship Id="rId10" Type="http://schemas.openxmlformats.org/officeDocument/2006/relationships/hyperlink" Target="http://es.wikipedia.org/wiki/Alemania" TargetMode="External"/><Relationship Id="rId19" Type="http://schemas.openxmlformats.org/officeDocument/2006/relationships/hyperlink" Target="http://es.wikipedia.org/wiki/Ocupaci%C3%B3n_aliada_de_Alemania" TargetMode="External"/><Relationship Id="rId31" Type="http://schemas.openxmlformats.org/officeDocument/2006/relationships/hyperlink" Target="http://de.wikipedia.org/wiki/Politische_Partei" TargetMode="External"/><Relationship Id="rId4" Type="http://schemas.openxmlformats.org/officeDocument/2006/relationships/webSettings" Target="webSettings.xml"/><Relationship Id="rId9" Type="http://schemas.openxmlformats.org/officeDocument/2006/relationships/hyperlink" Target="http://es.wikipedia.org/wiki/Baja_Sajonia" TargetMode="External"/><Relationship Id="rId14" Type="http://schemas.openxmlformats.org/officeDocument/2006/relationships/hyperlink" Target="http://es.wikipedia.org/wiki/1810" TargetMode="External"/><Relationship Id="rId22" Type="http://schemas.openxmlformats.org/officeDocument/2006/relationships/hyperlink" Target="http://es.wikipedia.org/w/index.php?title=Alcalde_de_Bremen&amp;action=edit&amp;redlink=1" TargetMode="External"/><Relationship Id="rId27" Type="http://schemas.openxmlformats.org/officeDocument/2006/relationships/hyperlink" Target="http://es.wikipedia.org/wiki/Premio_de_Solidaridad_de_Bremen" TargetMode="External"/><Relationship Id="rId30" Type="http://schemas.openxmlformats.org/officeDocument/2006/relationships/hyperlink" Target="http://de.wikipedia.org/wiki/Volksentscheid"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1262</Words>
  <Characters>6945</Characters>
  <Application>Microsoft Office Word</Application>
  <DocSecurity>0</DocSecurity>
  <Lines>57</Lines>
  <Paragraphs>16</Paragraphs>
  <ScaleCrop>false</ScaleCrop>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2013-08-08T22:50:00Z</dcterms:created>
  <dcterms:modified xsi:type="dcterms:W3CDTF">2013-08-10T17:57:00Z</dcterms:modified>
</cp:coreProperties>
</file>